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C35068" w14:textId="2F87F54F" w:rsidR="004651D2" w:rsidRPr="006624DC" w:rsidRDefault="006A5BE8" w:rsidP="006624DC">
      <w:pPr>
        <w:pStyle w:val="Heading2"/>
        <w:rPr>
          <w:sz w:val="32"/>
          <w:lang w:val="en-GB"/>
        </w:rPr>
      </w:pPr>
      <w:r w:rsidRPr="006624DC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7F197F" wp14:editId="3037BD0A">
                <wp:simplePos x="0" y="0"/>
                <wp:positionH relativeFrom="margin">
                  <wp:align>left</wp:align>
                </wp:positionH>
                <wp:positionV relativeFrom="paragraph">
                  <wp:posOffset>-8026</wp:posOffset>
                </wp:positionV>
                <wp:extent cx="5705856" cy="580029"/>
                <wp:effectExtent l="0" t="0" r="2857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856" cy="580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8CEE8" id="Rectangle 5" o:spid="_x0000_s1026" style="position:absolute;margin-left:0;margin-top:-.65pt;width:449.3pt;height:45.6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" fillcolor="white [3212]" strokecolor="#243f60 [1604]" strokeweight="2pt">
                <w10:wrap anchorx="margin"/>
              </v:rect>
            </w:pict>
          </mc:Fallback>
        </mc:AlternateContent>
      </w:r>
      <w:r w:rsidRPr="006624DC">
        <w:rPr>
          <w:sz w:val="32"/>
          <w:lang w:val="en-GB"/>
        </w:rPr>
        <w:t>PROTECTION OF PERSONAL DATA</w:t>
      </w:r>
    </w:p>
    <w:p w14:paraId="3AB7F8FA" w14:textId="20479246" w:rsidR="000B6205" w:rsidRPr="006624DC" w:rsidRDefault="006A5BE8" w:rsidP="006624DC">
      <w:pPr>
        <w:pStyle w:val="Heading2"/>
        <w:rPr>
          <w:sz w:val="32"/>
          <w:lang w:val="en-GB"/>
        </w:rPr>
      </w:pPr>
      <w:r w:rsidRPr="006624DC">
        <w:rPr>
          <w:sz w:val="32"/>
          <w:lang w:val="en-GB"/>
        </w:rPr>
        <w:t>NOTIFICATION OF PROCESSING OPERATIONS - EUI</w:t>
      </w:r>
    </w:p>
    <w:p w14:paraId="3ED74F2F" w14:textId="77777777" w:rsidR="000B6205" w:rsidRPr="00F131DA" w:rsidRDefault="000B6205" w:rsidP="006624DC">
      <w:pPr>
        <w:pStyle w:val="sche23"/>
        <w:spacing w:line="360" w:lineRule="auto"/>
        <w:jc w:val="center"/>
        <w:rPr>
          <w:rFonts w:ascii="Arial" w:hAnsi="Arial" w:cs="Arial"/>
          <w:b/>
          <w:color w:val="002060"/>
          <w:sz w:val="22"/>
          <w:szCs w:val="22"/>
          <w:lang w:val="en-GB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2382C5"/>
        <w:tblLook w:val="04A0" w:firstRow="1" w:lastRow="0" w:firstColumn="1" w:lastColumn="0" w:noHBand="0" w:noVBand="1"/>
      </w:tblPr>
      <w:tblGrid>
        <w:gridCol w:w="9006"/>
      </w:tblGrid>
      <w:tr w:rsidR="002E3F50" w:rsidRPr="006624DC" w14:paraId="2816C9F6" w14:textId="77777777" w:rsidTr="00F131DA">
        <w:trPr>
          <w:trHeight w:val="69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678"/>
            <w:vAlign w:val="center"/>
            <w:hideMark/>
          </w:tcPr>
          <w:p w14:paraId="686E79EC" w14:textId="77777777" w:rsidR="004651D2" w:rsidRPr="00F131DA" w:rsidRDefault="00813809" w:rsidP="004651D2">
            <w:pPr>
              <w:spacing w:line="0" w:lineRule="atLeast"/>
              <w:rPr>
                <w:rFonts w:cs="Arial"/>
                <w:b/>
                <w:color w:val="002060"/>
                <w:sz w:val="24"/>
                <w:lang w:val="en-GB" w:eastAsia="en-GB"/>
              </w:rPr>
            </w:pPr>
            <w:r w:rsidRPr="00F131DA">
              <w:rPr>
                <w:rFonts w:cs="Arial"/>
                <w:b/>
                <w:bCs/>
                <w:color w:val="002060"/>
                <w:sz w:val="24"/>
                <w:szCs w:val="24"/>
                <w:lang w:val="en-GB" w:eastAsia="en-GB"/>
              </w:rPr>
              <w:t xml:space="preserve"> </w:t>
            </w:r>
            <w:r w:rsidR="004651D2" w:rsidRPr="00F131DA">
              <w:rPr>
                <w:rFonts w:cs="Arial"/>
                <w:b/>
                <w:color w:val="FFFFFF" w:themeColor="background1"/>
                <w:sz w:val="24"/>
                <w:lang w:val="en-GB" w:eastAsia="en-GB"/>
              </w:rPr>
              <w:t>Name of Service/Department/Centre/Programme:</w:t>
            </w:r>
          </w:p>
          <w:p w14:paraId="22CCDBBE" w14:textId="51398DC9" w:rsidR="00813809" w:rsidRPr="00F131DA" w:rsidRDefault="00813809" w:rsidP="00813809">
            <w:pPr>
              <w:rPr>
                <w:rFonts w:cs="Arial"/>
                <w:b/>
                <w:bCs/>
                <w:color w:val="002060"/>
                <w:sz w:val="24"/>
                <w:szCs w:val="24"/>
                <w:lang w:val="en-GB" w:eastAsia="en-GB"/>
              </w:rPr>
            </w:pPr>
          </w:p>
        </w:tc>
      </w:tr>
    </w:tbl>
    <w:p w14:paraId="0D4EB637" w14:textId="77777777" w:rsidR="00DB7524" w:rsidRPr="00F131DA" w:rsidRDefault="00DB7524" w:rsidP="001E7D6C">
      <w:pPr>
        <w:spacing w:line="240" w:lineRule="exact"/>
        <w:jc w:val="both"/>
        <w:rPr>
          <w:rFonts w:cs="Arial"/>
          <w:b/>
          <w:color w:val="17365D" w:themeColor="text2" w:themeShade="BF"/>
          <w:sz w:val="22"/>
          <w:szCs w:val="22"/>
          <w:lang w:val="en-GB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19"/>
        <w:gridCol w:w="5187"/>
      </w:tblGrid>
      <w:tr w:rsidR="00E41B65" w:rsidRPr="00F131DA" w14:paraId="68235C3B" w14:textId="77777777" w:rsidTr="00F131D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auto"/>
            </w:tcBorders>
            <w:shd w:val="clear" w:color="auto" w:fill="2382C5"/>
            <w:vAlign w:val="center"/>
          </w:tcPr>
          <w:p w14:paraId="1FB11946" w14:textId="15BC2ABC" w:rsidR="00F131DA" w:rsidRPr="00F131DA" w:rsidRDefault="00BA0E7A" w:rsidP="00F131DA">
            <w:pPr>
              <w:pStyle w:val="ListParagraph"/>
              <w:numPr>
                <w:ilvl w:val="0"/>
                <w:numId w:val="1"/>
              </w:numPr>
              <w:spacing w:after="100" w:afterAutospacing="1"/>
              <w:rPr>
                <w:rFonts w:cs="Arial"/>
                <w:b/>
                <w:bCs/>
                <w:color w:val="17365D" w:themeColor="text2" w:themeShade="BF"/>
                <w:sz w:val="24"/>
                <w:szCs w:val="24"/>
                <w:lang w:eastAsia="en-GB"/>
              </w:rPr>
            </w:pPr>
            <w:r w:rsidRPr="00F131DA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Processing</w:t>
            </w:r>
          </w:p>
        </w:tc>
      </w:tr>
      <w:tr w:rsidR="007269DB" w:rsidRPr="00F131DA" w14:paraId="35E45F13" w14:textId="77777777" w:rsidTr="00F131DA">
        <w:trPr>
          <w:trHeight w:val="567"/>
        </w:trPr>
        <w:tc>
          <w:tcPr>
            <w:tcW w:w="21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E6F19AD" w14:textId="7C290B28" w:rsidR="007269DB" w:rsidRPr="006624DC" w:rsidRDefault="007269DB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 xml:space="preserve">1.1 </w:t>
            </w:r>
            <w:proofErr w:type="spellStart"/>
            <w:r w:rsidRPr="006624DC">
              <w:rPr>
                <w:rStyle w:val="Strong"/>
              </w:rPr>
              <w:t>Name</w:t>
            </w:r>
            <w:proofErr w:type="spellEnd"/>
            <w:r w:rsidRPr="006624DC">
              <w:rPr>
                <w:rStyle w:val="Strong"/>
              </w:rPr>
              <w:t xml:space="preserve"> of the processing</w:t>
            </w:r>
          </w:p>
        </w:tc>
        <w:tc>
          <w:tcPr>
            <w:tcW w:w="288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38B77F" w14:textId="77777777" w:rsidR="007269DB" w:rsidRPr="00F131DA" w:rsidRDefault="007269DB" w:rsidP="006624DC">
            <w:pPr>
              <w:rPr>
                <w:sz w:val="24"/>
                <w:lang w:val="en-GB" w:eastAsia="en-GB"/>
              </w:rPr>
            </w:pPr>
          </w:p>
        </w:tc>
      </w:tr>
      <w:tr w:rsidR="007269DB" w:rsidRPr="00F131DA" w14:paraId="65E9E73D" w14:textId="77777777" w:rsidTr="00F131DA">
        <w:trPr>
          <w:trHeight w:val="567"/>
        </w:trPr>
        <w:tc>
          <w:tcPr>
            <w:tcW w:w="21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E3C1F0" w14:textId="56D3C4B3" w:rsidR="007269DB" w:rsidRPr="006624DC" w:rsidRDefault="007269DB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 xml:space="preserve">1.2 </w:t>
            </w:r>
            <w:proofErr w:type="spellStart"/>
            <w:r w:rsidRPr="006624DC">
              <w:rPr>
                <w:rStyle w:val="Strong"/>
              </w:rPr>
              <w:t>Description</w:t>
            </w:r>
            <w:proofErr w:type="spellEnd"/>
            <w:r w:rsidRPr="006624DC">
              <w:rPr>
                <w:rStyle w:val="Strong"/>
              </w:rPr>
              <w:t xml:space="preserve"> of the processing</w:t>
            </w:r>
          </w:p>
        </w:tc>
        <w:tc>
          <w:tcPr>
            <w:tcW w:w="288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93BDEC" w14:textId="77777777" w:rsidR="007269DB" w:rsidRPr="00F131DA" w:rsidRDefault="007269DB" w:rsidP="006624DC">
            <w:pPr>
              <w:rPr>
                <w:sz w:val="24"/>
                <w:lang w:val="en-GB" w:eastAsia="en-GB"/>
              </w:rPr>
            </w:pPr>
          </w:p>
        </w:tc>
      </w:tr>
      <w:tr w:rsidR="00B0283A" w:rsidRPr="006624DC" w14:paraId="7100FB3B" w14:textId="77777777" w:rsidTr="00F131DA">
        <w:trPr>
          <w:trHeight w:val="567"/>
        </w:trPr>
        <w:tc>
          <w:tcPr>
            <w:tcW w:w="21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C109ED" w14:textId="7627ABA9" w:rsidR="000C17CE" w:rsidRPr="006624DC" w:rsidRDefault="000C17CE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>1.</w:t>
            </w:r>
            <w:r w:rsidR="007269DB" w:rsidRPr="006624DC">
              <w:rPr>
                <w:rStyle w:val="Strong"/>
              </w:rPr>
              <w:t>3</w:t>
            </w:r>
            <w:r w:rsidRPr="006624DC">
              <w:rPr>
                <w:rStyle w:val="Strong"/>
              </w:rPr>
              <w:t xml:space="preserve"> </w:t>
            </w:r>
            <w:proofErr w:type="spellStart"/>
            <w:r w:rsidRPr="006624DC">
              <w:rPr>
                <w:rStyle w:val="Strong"/>
              </w:rPr>
              <w:t>Name</w:t>
            </w:r>
            <w:proofErr w:type="spellEnd"/>
            <w:r w:rsidRPr="006624DC">
              <w:rPr>
                <w:rStyle w:val="Strong"/>
              </w:rPr>
              <w:t xml:space="preserve"> of the Data Controller</w:t>
            </w:r>
          </w:p>
        </w:tc>
        <w:tc>
          <w:tcPr>
            <w:tcW w:w="288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A6CC86" w14:textId="51BEA86B" w:rsidR="000C17CE" w:rsidRPr="00F131DA" w:rsidRDefault="000C17CE" w:rsidP="006624DC">
            <w:pPr>
              <w:rPr>
                <w:sz w:val="24"/>
                <w:lang w:val="en-GB" w:eastAsia="en-GB"/>
              </w:rPr>
            </w:pPr>
          </w:p>
        </w:tc>
      </w:tr>
      <w:tr w:rsidR="0040693E" w:rsidRPr="006624DC" w14:paraId="29F7F3A0" w14:textId="77777777" w:rsidTr="00F131DA">
        <w:trPr>
          <w:trHeight w:val="567"/>
        </w:trPr>
        <w:tc>
          <w:tcPr>
            <w:tcW w:w="21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1F8B42" w14:textId="739BD0C9" w:rsidR="0040693E" w:rsidRPr="006624DC" w:rsidRDefault="0040693E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 xml:space="preserve">1.4 </w:t>
            </w:r>
            <w:proofErr w:type="spellStart"/>
            <w:r w:rsidRPr="006624DC">
              <w:rPr>
                <w:rStyle w:val="Strong"/>
              </w:rPr>
              <w:t>Organisational</w:t>
            </w:r>
            <w:proofErr w:type="spellEnd"/>
            <w:r w:rsidRPr="006624DC">
              <w:rPr>
                <w:rStyle w:val="Strong"/>
              </w:rPr>
              <w:t xml:space="preserve"> Unit of the Controller</w:t>
            </w:r>
          </w:p>
        </w:tc>
        <w:tc>
          <w:tcPr>
            <w:tcW w:w="288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2E1567" w14:textId="77777777" w:rsidR="0040693E" w:rsidRPr="00F131DA" w:rsidRDefault="0040693E" w:rsidP="006624DC">
            <w:pPr>
              <w:rPr>
                <w:sz w:val="24"/>
                <w:lang w:val="en-GB" w:eastAsia="en-GB"/>
              </w:rPr>
            </w:pPr>
          </w:p>
        </w:tc>
      </w:tr>
      <w:tr w:rsidR="006F5799" w:rsidRPr="006624DC" w14:paraId="5FB589AB" w14:textId="77777777" w:rsidTr="00F131DA">
        <w:trPr>
          <w:trHeight w:val="567"/>
        </w:trPr>
        <w:tc>
          <w:tcPr>
            <w:tcW w:w="21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54ECAD" w14:textId="5F095B66" w:rsidR="006F5799" w:rsidRPr="006624DC" w:rsidRDefault="006F5799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 xml:space="preserve">1.5 </w:t>
            </w:r>
            <w:proofErr w:type="spellStart"/>
            <w:r w:rsidRPr="006624DC">
              <w:rPr>
                <w:rStyle w:val="Strong"/>
              </w:rPr>
              <w:t>Name</w:t>
            </w:r>
            <w:proofErr w:type="spellEnd"/>
            <w:r w:rsidRPr="006624DC">
              <w:rPr>
                <w:rStyle w:val="Strong"/>
              </w:rPr>
              <w:t xml:space="preserve"> of the </w:t>
            </w:r>
            <w:proofErr w:type="spellStart"/>
            <w:r w:rsidRPr="006624DC">
              <w:rPr>
                <w:rStyle w:val="Strong"/>
              </w:rPr>
              <w:t>Delegated</w:t>
            </w:r>
            <w:proofErr w:type="spellEnd"/>
            <w:r w:rsidRPr="006624DC">
              <w:rPr>
                <w:rStyle w:val="Strong"/>
              </w:rPr>
              <w:t xml:space="preserve"> Controller (optional)</w:t>
            </w:r>
          </w:p>
        </w:tc>
        <w:tc>
          <w:tcPr>
            <w:tcW w:w="288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0883D0" w14:textId="77777777" w:rsidR="006F5799" w:rsidRPr="00F131DA" w:rsidRDefault="006F5799" w:rsidP="006624DC">
            <w:pPr>
              <w:rPr>
                <w:sz w:val="24"/>
                <w:lang w:val="en-GB" w:eastAsia="en-GB"/>
              </w:rPr>
            </w:pPr>
          </w:p>
        </w:tc>
      </w:tr>
      <w:tr w:rsidR="00B0283A" w:rsidRPr="006624DC" w14:paraId="223F2E94" w14:textId="77777777" w:rsidTr="00F131DA">
        <w:trPr>
          <w:trHeight w:val="567"/>
        </w:trPr>
        <w:tc>
          <w:tcPr>
            <w:tcW w:w="21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DB2FC5F" w14:textId="4DEE72CE" w:rsidR="00947333" w:rsidRPr="006624DC" w:rsidRDefault="000C17CE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>1.</w:t>
            </w:r>
            <w:r w:rsidR="00153E9B" w:rsidRPr="006624DC">
              <w:rPr>
                <w:rStyle w:val="Strong"/>
              </w:rPr>
              <w:t>6</w:t>
            </w:r>
            <w:r w:rsidR="00947333" w:rsidRPr="006624DC">
              <w:rPr>
                <w:rStyle w:val="Strong"/>
              </w:rPr>
              <w:t xml:space="preserve"> </w:t>
            </w:r>
            <w:proofErr w:type="spellStart"/>
            <w:r w:rsidR="00947333" w:rsidRPr="006624DC">
              <w:rPr>
                <w:rStyle w:val="Strong"/>
              </w:rPr>
              <w:t>Name</w:t>
            </w:r>
            <w:proofErr w:type="spellEnd"/>
            <w:r w:rsidR="00947333" w:rsidRPr="006624DC">
              <w:rPr>
                <w:rStyle w:val="Strong"/>
              </w:rPr>
              <w:t xml:space="preserve"> of the Processor(s) </w:t>
            </w:r>
            <w:r w:rsidR="00153E9B" w:rsidRPr="006624DC">
              <w:rPr>
                <w:rStyle w:val="Strong"/>
              </w:rPr>
              <w:t>(</w:t>
            </w:r>
            <w:proofErr w:type="spellStart"/>
            <w:r w:rsidR="00153E9B" w:rsidRPr="006624DC">
              <w:rPr>
                <w:rStyle w:val="Strong"/>
              </w:rPr>
              <w:t>if</w:t>
            </w:r>
            <w:proofErr w:type="spellEnd"/>
            <w:r w:rsidR="00153E9B" w:rsidRPr="006624DC">
              <w:rPr>
                <w:rStyle w:val="Strong"/>
              </w:rPr>
              <w:t xml:space="preserve"> </w:t>
            </w:r>
            <w:proofErr w:type="spellStart"/>
            <w:r w:rsidR="00153E9B" w:rsidRPr="006624DC">
              <w:rPr>
                <w:rStyle w:val="Strong"/>
              </w:rPr>
              <w:t>any</w:t>
            </w:r>
            <w:proofErr w:type="spellEnd"/>
            <w:r w:rsidR="00153E9B" w:rsidRPr="006624DC">
              <w:rPr>
                <w:rStyle w:val="Strong"/>
              </w:rPr>
              <w:t>)</w:t>
            </w:r>
          </w:p>
        </w:tc>
        <w:tc>
          <w:tcPr>
            <w:tcW w:w="288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889EC1" w14:textId="7D1B138A" w:rsidR="00947333" w:rsidRPr="00F131DA" w:rsidRDefault="00AF48C4" w:rsidP="006624DC">
            <w:pPr>
              <w:rPr>
                <w:sz w:val="24"/>
                <w:lang w:val="en-GB" w:eastAsia="en-GB"/>
              </w:rPr>
            </w:pPr>
            <w:r w:rsidRPr="00F131DA">
              <w:rPr>
                <w:lang w:val="en-US" w:eastAsia="en-GB"/>
              </w:rPr>
              <w:t>[Please indicate the names of any other natural or legal person that may process the</w:t>
            </w:r>
            <w:r w:rsidR="00C30F74" w:rsidRPr="00F131DA">
              <w:rPr>
                <w:lang w:val="en-US" w:eastAsia="en-GB"/>
              </w:rPr>
              <w:t xml:space="preserve"> data</w:t>
            </w:r>
            <w:r w:rsidRPr="00F131DA">
              <w:rPr>
                <w:lang w:val="en-US" w:eastAsia="en-GB"/>
              </w:rPr>
              <w:t xml:space="preserve">. If processors can be </w:t>
            </w:r>
            <w:proofErr w:type="spellStart"/>
            <w:r w:rsidRPr="00F131DA">
              <w:rPr>
                <w:lang w:val="en-US" w:eastAsia="en-GB"/>
              </w:rPr>
              <w:t>categorised</w:t>
            </w:r>
            <w:proofErr w:type="spellEnd"/>
            <w:r w:rsidRPr="00F131DA">
              <w:rPr>
                <w:lang w:val="en-US" w:eastAsia="en-GB"/>
              </w:rPr>
              <w:t xml:space="preserve"> into groups please refer to them by groups and not necessarily by name, otherwise indicate their names.]</w:t>
            </w:r>
          </w:p>
        </w:tc>
      </w:tr>
      <w:tr w:rsidR="00301547" w:rsidRPr="006624DC" w14:paraId="55D4887F" w14:textId="77777777" w:rsidTr="00F131DA">
        <w:trPr>
          <w:trHeight w:val="567"/>
        </w:trPr>
        <w:tc>
          <w:tcPr>
            <w:tcW w:w="21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D2BC25" w14:textId="43F4AA77" w:rsidR="00301547" w:rsidRPr="006624DC" w:rsidRDefault="00301547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 xml:space="preserve">1.7 </w:t>
            </w:r>
            <w:proofErr w:type="spellStart"/>
            <w:r w:rsidRPr="006624DC">
              <w:rPr>
                <w:rStyle w:val="Strong"/>
              </w:rPr>
              <w:t>Name</w:t>
            </w:r>
            <w:proofErr w:type="spellEnd"/>
            <w:r w:rsidRPr="006624DC">
              <w:rPr>
                <w:rStyle w:val="Strong"/>
              </w:rPr>
              <w:t xml:space="preserve"> of the </w:t>
            </w:r>
            <w:proofErr w:type="spellStart"/>
            <w:r w:rsidRPr="006624DC">
              <w:rPr>
                <w:rStyle w:val="Strong"/>
              </w:rPr>
              <w:t>External</w:t>
            </w:r>
            <w:proofErr w:type="spellEnd"/>
            <w:r w:rsidRPr="006624DC">
              <w:rPr>
                <w:rStyle w:val="Strong"/>
              </w:rPr>
              <w:t xml:space="preserve"> Processor (</w:t>
            </w:r>
            <w:proofErr w:type="spellStart"/>
            <w:r w:rsidRPr="006624DC">
              <w:rPr>
                <w:rStyle w:val="Strong"/>
              </w:rPr>
              <w:t>if</w:t>
            </w:r>
            <w:proofErr w:type="spellEnd"/>
            <w:r w:rsidRPr="006624DC">
              <w:rPr>
                <w:rStyle w:val="Strong"/>
              </w:rPr>
              <w:t xml:space="preserve"> </w:t>
            </w:r>
            <w:proofErr w:type="spellStart"/>
            <w:r w:rsidRPr="006624DC">
              <w:rPr>
                <w:rStyle w:val="Strong"/>
              </w:rPr>
              <w:t>any</w:t>
            </w:r>
            <w:proofErr w:type="spellEnd"/>
            <w:r w:rsidRPr="006624DC">
              <w:rPr>
                <w:rStyle w:val="Strong"/>
              </w:rPr>
              <w:t>)</w:t>
            </w:r>
          </w:p>
        </w:tc>
        <w:tc>
          <w:tcPr>
            <w:tcW w:w="288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6DF8AE" w14:textId="709F78FD" w:rsidR="00E27F6D" w:rsidRPr="00F131DA" w:rsidRDefault="00E27F6D" w:rsidP="006624DC">
            <w:pPr>
              <w:rPr>
                <w:lang w:val="en-GB" w:eastAsia="en-GB"/>
              </w:rPr>
            </w:pPr>
            <w:r w:rsidRPr="00F131DA">
              <w:rPr>
                <w:lang w:val="en-US" w:eastAsia="en-GB"/>
              </w:rPr>
              <w:t>[</w:t>
            </w:r>
            <w:r w:rsidRPr="00F131DA">
              <w:rPr>
                <w:lang w:val="en-GB" w:eastAsia="en-GB"/>
              </w:rPr>
              <w:t>“External Processor” is a natural or legal person, public authority, agency or any other body […] external to the EUI and processes personal data for the EUI or on behalf of the EUI.]</w:t>
            </w:r>
          </w:p>
          <w:p w14:paraId="6C88C403" w14:textId="69F00147" w:rsidR="00301547" w:rsidRPr="00F131DA" w:rsidRDefault="00301547" w:rsidP="006624DC">
            <w:pPr>
              <w:rPr>
                <w:sz w:val="24"/>
                <w:lang w:val="en-GB" w:eastAsia="en-GB"/>
              </w:rPr>
            </w:pPr>
          </w:p>
        </w:tc>
      </w:tr>
      <w:tr w:rsidR="003739A8" w:rsidRPr="00F131DA" w14:paraId="4F1CF0FD" w14:textId="77777777" w:rsidTr="00F131DA">
        <w:trPr>
          <w:trHeight w:val="567"/>
        </w:trPr>
        <w:tc>
          <w:tcPr>
            <w:tcW w:w="21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2C7E73" w14:textId="14383E12" w:rsidR="003739A8" w:rsidRPr="006624DC" w:rsidRDefault="003739A8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 xml:space="preserve">1.8 </w:t>
            </w:r>
            <w:proofErr w:type="spellStart"/>
            <w:r w:rsidRPr="006624DC">
              <w:rPr>
                <w:rStyle w:val="Strong"/>
              </w:rPr>
              <w:t>Automated</w:t>
            </w:r>
            <w:proofErr w:type="spellEnd"/>
            <w:r w:rsidRPr="006624DC">
              <w:rPr>
                <w:rStyle w:val="Strong"/>
              </w:rPr>
              <w:t xml:space="preserve"> Processing</w:t>
            </w:r>
          </w:p>
        </w:tc>
        <w:tc>
          <w:tcPr>
            <w:tcW w:w="288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DFBC763" w14:textId="77777777" w:rsidR="003739A8" w:rsidRPr="00F131DA" w:rsidRDefault="003739A8" w:rsidP="006624DC">
            <w:pPr>
              <w:rPr>
                <w:sz w:val="24"/>
                <w:lang w:val="en-US" w:eastAsia="en-GB"/>
              </w:rPr>
            </w:pPr>
          </w:p>
        </w:tc>
      </w:tr>
      <w:tr w:rsidR="003739A8" w:rsidRPr="00F131DA" w14:paraId="1877BBF2" w14:textId="77777777" w:rsidTr="00F131DA">
        <w:trPr>
          <w:trHeight w:val="567"/>
        </w:trPr>
        <w:tc>
          <w:tcPr>
            <w:tcW w:w="21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5ACDDD" w14:textId="3AB914B5" w:rsidR="003739A8" w:rsidRPr="006624DC" w:rsidRDefault="003739A8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>1.9 Manual Processing</w:t>
            </w:r>
          </w:p>
        </w:tc>
        <w:tc>
          <w:tcPr>
            <w:tcW w:w="288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987970" w14:textId="77777777" w:rsidR="003739A8" w:rsidRPr="00F131DA" w:rsidRDefault="003739A8" w:rsidP="006624DC">
            <w:pPr>
              <w:rPr>
                <w:sz w:val="24"/>
                <w:lang w:val="en-US" w:eastAsia="en-GB"/>
              </w:rPr>
            </w:pPr>
          </w:p>
        </w:tc>
      </w:tr>
      <w:tr w:rsidR="00DE2373" w:rsidRPr="00F131DA" w14:paraId="076EE64F" w14:textId="77777777" w:rsidTr="00F131DA">
        <w:trPr>
          <w:trHeight w:val="567"/>
        </w:trPr>
        <w:tc>
          <w:tcPr>
            <w:tcW w:w="21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F5D687" w14:textId="37C03EC2" w:rsidR="00DE2373" w:rsidRPr="006624DC" w:rsidRDefault="00DE2373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>1.10 Storage Medium</w:t>
            </w:r>
          </w:p>
        </w:tc>
        <w:tc>
          <w:tcPr>
            <w:tcW w:w="288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34034A" w14:textId="77777777" w:rsidR="00DE2373" w:rsidRPr="00F131DA" w:rsidRDefault="00DE2373" w:rsidP="006624DC">
            <w:pPr>
              <w:rPr>
                <w:sz w:val="24"/>
                <w:lang w:val="en-US" w:eastAsia="en-GB"/>
              </w:rPr>
            </w:pPr>
          </w:p>
        </w:tc>
      </w:tr>
      <w:tr w:rsidR="00DE2373" w:rsidRPr="00F131DA" w14:paraId="7F817630" w14:textId="77777777" w:rsidTr="00F131DA">
        <w:trPr>
          <w:trHeight w:val="567"/>
        </w:trPr>
        <w:tc>
          <w:tcPr>
            <w:tcW w:w="21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987734" w14:textId="3198D6CC" w:rsidR="00DE2373" w:rsidRPr="006624DC" w:rsidRDefault="00DE2373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 xml:space="preserve">1.11 </w:t>
            </w:r>
            <w:proofErr w:type="spellStart"/>
            <w:r w:rsidRPr="006624DC">
              <w:rPr>
                <w:rStyle w:val="Strong"/>
              </w:rPr>
              <w:t>Comments</w:t>
            </w:r>
            <w:proofErr w:type="spellEnd"/>
          </w:p>
        </w:tc>
        <w:tc>
          <w:tcPr>
            <w:tcW w:w="288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22075E" w14:textId="77777777" w:rsidR="00DE2373" w:rsidRPr="00F131DA" w:rsidRDefault="00DE2373" w:rsidP="006624DC">
            <w:pPr>
              <w:rPr>
                <w:sz w:val="24"/>
                <w:lang w:val="en-US" w:eastAsia="en-GB"/>
              </w:rPr>
            </w:pPr>
          </w:p>
        </w:tc>
      </w:tr>
      <w:tr w:rsidR="00DE2373" w:rsidRPr="00F131DA" w14:paraId="60C79A18" w14:textId="77777777" w:rsidTr="00F131DA">
        <w:trPr>
          <w:trHeight w:val="567"/>
        </w:trPr>
        <w:tc>
          <w:tcPr>
            <w:tcW w:w="5000" w:type="pct"/>
            <w:gridSpan w:val="2"/>
            <w:tcBorders>
              <w:top w:val="single" w:sz="8" w:space="0" w:color="auto"/>
            </w:tcBorders>
            <w:shd w:val="clear" w:color="auto" w:fill="2382C5"/>
            <w:vAlign w:val="center"/>
          </w:tcPr>
          <w:p w14:paraId="163DED5C" w14:textId="598E5F49" w:rsidR="00DE2373" w:rsidRPr="00F131DA" w:rsidRDefault="00DE2373" w:rsidP="00DE23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color w:val="17365D" w:themeColor="text2" w:themeShade="BF"/>
                <w:sz w:val="24"/>
                <w:szCs w:val="24"/>
                <w:lang w:val="en-US" w:eastAsia="en-GB"/>
              </w:rPr>
            </w:pPr>
            <w:r w:rsidRPr="00F131DA">
              <w:rPr>
                <w:rFonts w:cs="Arial"/>
                <w:b/>
                <w:color w:val="FFFFFF" w:themeColor="background1"/>
                <w:sz w:val="24"/>
                <w:szCs w:val="24"/>
                <w:lang w:val="en-US" w:eastAsia="en-GB"/>
              </w:rPr>
              <w:t>Purpose and Legal Basis</w:t>
            </w:r>
          </w:p>
        </w:tc>
      </w:tr>
      <w:tr w:rsidR="00DE2373" w:rsidRPr="00F131DA" w14:paraId="7E040A34" w14:textId="77777777" w:rsidTr="00F131DA">
        <w:trPr>
          <w:trHeight w:val="567"/>
        </w:trPr>
        <w:tc>
          <w:tcPr>
            <w:tcW w:w="2120" w:type="pct"/>
            <w:shd w:val="clear" w:color="auto" w:fill="auto"/>
            <w:vAlign w:val="center"/>
          </w:tcPr>
          <w:p w14:paraId="5D1E76F5" w14:textId="6DBF88E1" w:rsidR="00DE2373" w:rsidRPr="006624DC" w:rsidRDefault="00DE2373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 xml:space="preserve">2.1 </w:t>
            </w:r>
            <w:proofErr w:type="spellStart"/>
            <w:r w:rsidRPr="006624DC">
              <w:rPr>
                <w:rStyle w:val="Strong"/>
              </w:rPr>
              <w:t>Purpose</w:t>
            </w:r>
            <w:proofErr w:type="spellEnd"/>
            <w:r w:rsidRPr="006624DC">
              <w:rPr>
                <w:rStyle w:val="Strong"/>
              </w:rPr>
              <w:t xml:space="preserve"> of processing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74C67F06" w14:textId="77777777" w:rsidR="00DE2373" w:rsidRPr="00F131DA" w:rsidRDefault="00DE2373" w:rsidP="006624DC">
            <w:pPr>
              <w:rPr>
                <w:sz w:val="24"/>
                <w:lang w:val="en-US" w:eastAsia="en-GB"/>
              </w:rPr>
            </w:pPr>
          </w:p>
        </w:tc>
      </w:tr>
      <w:tr w:rsidR="0099483F" w:rsidRPr="00F131DA" w14:paraId="71C0CAE1" w14:textId="598C2CCB" w:rsidTr="00F131DA">
        <w:trPr>
          <w:trHeight w:val="567"/>
        </w:trPr>
        <w:tc>
          <w:tcPr>
            <w:tcW w:w="2120" w:type="pct"/>
            <w:shd w:val="clear" w:color="auto" w:fill="auto"/>
            <w:vAlign w:val="center"/>
          </w:tcPr>
          <w:p w14:paraId="05CEA1AD" w14:textId="0DCD9D22" w:rsidR="0099483F" w:rsidRPr="006624DC" w:rsidRDefault="0099483F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 xml:space="preserve">2.2 Legal </w:t>
            </w:r>
            <w:proofErr w:type="spellStart"/>
            <w:r w:rsidRPr="006624DC">
              <w:rPr>
                <w:rStyle w:val="Strong"/>
              </w:rPr>
              <w:t>Basis</w:t>
            </w:r>
            <w:proofErr w:type="spellEnd"/>
          </w:p>
        </w:tc>
        <w:tc>
          <w:tcPr>
            <w:tcW w:w="2880" w:type="pct"/>
            <w:shd w:val="clear" w:color="auto" w:fill="auto"/>
            <w:vAlign w:val="center"/>
          </w:tcPr>
          <w:p w14:paraId="631D2FD4" w14:textId="2411CA57" w:rsidR="0099483F" w:rsidRPr="00F131DA" w:rsidRDefault="0099483F" w:rsidP="006624DC">
            <w:pPr>
              <w:rPr>
                <w:sz w:val="24"/>
                <w:lang w:val="en-US" w:eastAsia="en-GB"/>
              </w:rPr>
            </w:pPr>
          </w:p>
        </w:tc>
      </w:tr>
      <w:tr w:rsidR="00B0283A" w:rsidRPr="006624DC" w14:paraId="794AAE76" w14:textId="77777777" w:rsidTr="006624DC">
        <w:trPr>
          <w:trHeight w:val="829"/>
        </w:trPr>
        <w:tc>
          <w:tcPr>
            <w:tcW w:w="2120" w:type="pct"/>
            <w:shd w:val="clear" w:color="auto" w:fill="auto"/>
            <w:vAlign w:val="center"/>
          </w:tcPr>
          <w:p w14:paraId="6CEA9CC9" w14:textId="54FC51F1" w:rsidR="008661A5" w:rsidRPr="006624DC" w:rsidRDefault="00276730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>2</w:t>
            </w:r>
            <w:r w:rsidR="000C17CE" w:rsidRPr="006624DC">
              <w:rPr>
                <w:rStyle w:val="Strong"/>
              </w:rPr>
              <w:t>.</w:t>
            </w:r>
            <w:r w:rsidR="00BB4A8A" w:rsidRPr="006624DC">
              <w:rPr>
                <w:rStyle w:val="Strong"/>
              </w:rPr>
              <w:t>3</w:t>
            </w:r>
            <w:r w:rsidR="008661A5" w:rsidRPr="006624DC">
              <w:rPr>
                <w:rStyle w:val="Strong"/>
              </w:rPr>
              <w:t xml:space="preserve"> </w:t>
            </w:r>
            <w:proofErr w:type="spellStart"/>
            <w:r w:rsidR="008661A5" w:rsidRPr="006624DC">
              <w:rPr>
                <w:rStyle w:val="Strong"/>
              </w:rPr>
              <w:t>Lawfulness</w:t>
            </w:r>
            <w:proofErr w:type="spellEnd"/>
            <w:r w:rsidR="008661A5" w:rsidRPr="006624DC">
              <w:rPr>
                <w:rStyle w:val="Strong"/>
              </w:rPr>
              <w:t xml:space="preserve"> of Processing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7F8DAD9F" w14:textId="0B80541E" w:rsidR="008661A5" w:rsidRPr="00F131DA" w:rsidRDefault="00AF48C4" w:rsidP="006624DC">
            <w:pPr>
              <w:rPr>
                <w:sz w:val="24"/>
                <w:lang w:val="en-GB" w:eastAsia="en-GB"/>
              </w:rPr>
            </w:pPr>
            <w:r w:rsidRPr="00F131DA">
              <w:rPr>
                <w:lang w:val="en-US" w:eastAsia="en-GB"/>
              </w:rPr>
              <w:t>[You m</w:t>
            </w:r>
            <w:r w:rsidR="007C58C3" w:rsidRPr="00F131DA">
              <w:rPr>
                <w:lang w:val="en-US" w:eastAsia="en-GB"/>
              </w:rPr>
              <w:t>ust</w:t>
            </w:r>
            <w:r w:rsidRPr="00F131DA">
              <w:rPr>
                <w:lang w:val="en-US" w:eastAsia="en-GB"/>
              </w:rPr>
              <w:t xml:space="preserve"> process </w:t>
            </w:r>
            <w:r w:rsidR="007C58C3" w:rsidRPr="00F131DA">
              <w:rPr>
                <w:lang w:val="en-US" w:eastAsia="en-GB"/>
              </w:rPr>
              <w:t xml:space="preserve">only those personal </w:t>
            </w:r>
            <w:r w:rsidRPr="00F131DA">
              <w:rPr>
                <w:lang w:val="en-US" w:eastAsia="en-GB"/>
              </w:rPr>
              <w:t xml:space="preserve">data </w:t>
            </w:r>
            <w:r w:rsidR="007C58C3" w:rsidRPr="00F131DA">
              <w:rPr>
                <w:lang w:val="en-US" w:eastAsia="en-GB"/>
              </w:rPr>
              <w:t xml:space="preserve">that </w:t>
            </w:r>
            <w:r w:rsidR="00FF2B67" w:rsidRPr="00F131DA">
              <w:rPr>
                <w:lang w:val="en-US" w:eastAsia="en-GB"/>
              </w:rPr>
              <w:t>are necessary</w:t>
            </w:r>
            <w:r w:rsidR="00BC3C71" w:rsidRPr="00F131DA">
              <w:rPr>
                <w:lang w:val="en-US" w:eastAsia="en-GB"/>
              </w:rPr>
              <w:t xml:space="preserve"> for the purpose</w:t>
            </w:r>
            <w:r w:rsidR="00FA6038" w:rsidRPr="00F131DA">
              <w:rPr>
                <w:lang w:val="en-US" w:eastAsia="en-GB"/>
              </w:rPr>
              <w:t>(</w:t>
            </w:r>
            <w:r w:rsidR="00BC3C71" w:rsidRPr="00F131DA">
              <w:rPr>
                <w:lang w:val="en-US" w:eastAsia="en-GB"/>
              </w:rPr>
              <w:t>s</w:t>
            </w:r>
            <w:r w:rsidR="00FA6038" w:rsidRPr="00F131DA">
              <w:rPr>
                <w:lang w:val="en-US" w:eastAsia="en-GB"/>
              </w:rPr>
              <w:t>)</w:t>
            </w:r>
            <w:r w:rsidRPr="00F131DA">
              <w:rPr>
                <w:lang w:val="en-US" w:eastAsia="en-GB"/>
              </w:rPr>
              <w:t>.</w:t>
            </w:r>
            <w:r w:rsidR="00BC3C71" w:rsidRPr="00F131DA">
              <w:rPr>
                <w:lang w:val="en-US" w:eastAsia="en-GB"/>
              </w:rPr>
              <w:t>]</w:t>
            </w:r>
          </w:p>
        </w:tc>
      </w:tr>
      <w:tr w:rsidR="00276730" w:rsidRPr="00F131DA" w14:paraId="5813173A" w14:textId="77777777" w:rsidTr="00F131DA">
        <w:trPr>
          <w:trHeight w:val="567"/>
        </w:trPr>
        <w:tc>
          <w:tcPr>
            <w:tcW w:w="5000" w:type="pct"/>
            <w:gridSpan w:val="2"/>
            <w:shd w:val="clear" w:color="auto" w:fill="2382C5"/>
            <w:vAlign w:val="center"/>
          </w:tcPr>
          <w:p w14:paraId="00EB25BB" w14:textId="1270A820" w:rsidR="00276730" w:rsidRPr="00F131DA" w:rsidRDefault="00276730" w:rsidP="002767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/>
                <w:color w:val="17365D" w:themeColor="text2" w:themeShade="BF"/>
                <w:sz w:val="24"/>
                <w:szCs w:val="24"/>
                <w:lang w:val="en-US" w:eastAsia="en-GB"/>
              </w:rPr>
            </w:pPr>
            <w:r w:rsidRPr="00F131DA">
              <w:rPr>
                <w:rFonts w:cs="Arial"/>
                <w:b/>
                <w:color w:val="FFFFFF" w:themeColor="background1"/>
                <w:sz w:val="24"/>
                <w:szCs w:val="24"/>
                <w:lang w:val="en-US" w:eastAsia="en-GB"/>
              </w:rPr>
              <w:lastRenderedPageBreak/>
              <w:t>Data subjects/Data Fields</w:t>
            </w:r>
          </w:p>
        </w:tc>
      </w:tr>
      <w:tr w:rsidR="00B0283A" w:rsidRPr="006624DC" w14:paraId="026E6C6F" w14:textId="77777777" w:rsidTr="00F131DA">
        <w:trPr>
          <w:trHeight w:val="567"/>
        </w:trPr>
        <w:tc>
          <w:tcPr>
            <w:tcW w:w="2120" w:type="pct"/>
            <w:shd w:val="clear" w:color="auto" w:fill="auto"/>
            <w:vAlign w:val="center"/>
            <w:hideMark/>
          </w:tcPr>
          <w:p w14:paraId="4113CEE4" w14:textId="7B19B685" w:rsidR="004A4FC8" w:rsidRPr="006624DC" w:rsidRDefault="00276730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>3</w:t>
            </w:r>
            <w:r w:rsidR="006E1FD9" w:rsidRPr="006624DC">
              <w:rPr>
                <w:rStyle w:val="Strong"/>
              </w:rPr>
              <w:t>.</w:t>
            </w:r>
            <w:r w:rsidRPr="006624DC">
              <w:rPr>
                <w:rStyle w:val="Strong"/>
              </w:rPr>
              <w:t>1</w:t>
            </w:r>
            <w:r w:rsidR="006E1FD9" w:rsidRPr="006624DC">
              <w:rPr>
                <w:rStyle w:val="Strong"/>
              </w:rPr>
              <w:t xml:space="preserve"> </w:t>
            </w:r>
            <w:proofErr w:type="spellStart"/>
            <w:r w:rsidRPr="006624DC">
              <w:rPr>
                <w:rStyle w:val="Strong"/>
              </w:rPr>
              <w:t>Types</w:t>
            </w:r>
            <w:proofErr w:type="spellEnd"/>
            <w:r w:rsidRPr="006624DC">
              <w:rPr>
                <w:rStyle w:val="Strong"/>
              </w:rPr>
              <w:t xml:space="preserve"> of Data </w:t>
            </w:r>
            <w:proofErr w:type="spellStart"/>
            <w:r w:rsidRPr="006624DC">
              <w:rPr>
                <w:rStyle w:val="Strong"/>
              </w:rPr>
              <w:t>Subjects</w:t>
            </w:r>
            <w:proofErr w:type="spellEnd"/>
          </w:p>
        </w:tc>
        <w:tc>
          <w:tcPr>
            <w:tcW w:w="2880" w:type="pct"/>
            <w:shd w:val="clear" w:color="auto" w:fill="auto"/>
            <w:vAlign w:val="center"/>
            <w:hideMark/>
          </w:tcPr>
          <w:p w14:paraId="04065819" w14:textId="74F1D737" w:rsidR="00AF48C4" w:rsidRPr="00F131DA" w:rsidRDefault="00276730" w:rsidP="006624DC">
            <w:pPr>
              <w:rPr>
                <w:lang w:val="en-US" w:eastAsia="en-GB"/>
              </w:rPr>
            </w:pPr>
            <w:r w:rsidRPr="00F131DA">
              <w:rPr>
                <w:lang w:val="en-US" w:eastAsia="en-GB"/>
              </w:rPr>
              <w:t>[Please indicate the categories of data subjects involved in the processing operation.]</w:t>
            </w:r>
          </w:p>
        </w:tc>
      </w:tr>
      <w:tr w:rsidR="00B0283A" w:rsidRPr="006624DC" w14:paraId="33E056F8" w14:textId="77777777" w:rsidTr="00F131DA">
        <w:trPr>
          <w:trHeight w:val="567"/>
        </w:trPr>
        <w:tc>
          <w:tcPr>
            <w:tcW w:w="2120" w:type="pct"/>
            <w:shd w:val="clear" w:color="auto" w:fill="auto"/>
            <w:vAlign w:val="center"/>
          </w:tcPr>
          <w:p w14:paraId="61429E63" w14:textId="3D3E3264" w:rsidR="004E5639" w:rsidRPr="006624DC" w:rsidRDefault="00276730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>3</w:t>
            </w:r>
            <w:r w:rsidR="000C17CE" w:rsidRPr="006624DC">
              <w:rPr>
                <w:rStyle w:val="Strong"/>
              </w:rPr>
              <w:t>.</w:t>
            </w:r>
            <w:r w:rsidRPr="006624DC">
              <w:rPr>
                <w:rStyle w:val="Strong"/>
              </w:rPr>
              <w:t>2</w:t>
            </w:r>
            <w:r w:rsidR="004E5639" w:rsidRPr="006624DC">
              <w:rPr>
                <w:rStyle w:val="Strong"/>
              </w:rPr>
              <w:t xml:space="preserve"> </w:t>
            </w:r>
            <w:r w:rsidRPr="006624DC">
              <w:rPr>
                <w:rStyle w:val="Strong"/>
              </w:rPr>
              <w:t xml:space="preserve">Data </w:t>
            </w:r>
            <w:proofErr w:type="spellStart"/>
            <w:r w:rsidRPr="006624DC">
              <w:rPr>
                <w:rStyle w:val="Strong"/>
              </w:rPr>
              <w:t>Fields</w:t>
            </w:r>
            <w:proofErr w:type="spellEnd"/>
          </w:p>
        </w:tc>
        <w:tc>
          <w:tcPr>
            <w:tcW w:w="2880" w:type="pct"/>
            <w:shd w:val="clear" w:color="auto" w:fill="auto"/>
            <w:vAlign w:val="center"/>
          </w:tcPr>
          <w:p w14:paraId="7FE5F476" w14:textId="4C489F42" w:rsidR="004E5639" w:rsidRPr="00F131DA" w:rsidRDefault="00276730" w:rsidP="006624DC">
            <w:pPr>
              <w:rPr>
                <w:lang w:val="en-GB" w:eastAsia="en-GB"/>
              </w:rPr>
            </w:pPr>
            <w:r w:rsidRPr="00F131DA">
              <w:rPr>
                <w:lang w:val="en-US" w:eastAsia="en-GB"/>
              </w:rPr>
              <w:t>[Please list concretely the categories of personal data that you will process</w:t>
            </w:r>
            <w:r w:rsidR="001057A3" w:rsidRPr="00F131DA">
              <w:rPr>
                <w:lang w:val="en-US" w:eastAsia="en-GB"/>
              </w:rPr>
              <w:t>.]</w:t>
            </w:r>
          </w:p>
        </w:tc>
      </w:tr>
      <w:tr w:rsidR="00901A60" w:rsidRPr="006624DC" w14:paraId="0F61BF7A" w14:textId="77777777" w:rsidTr="00F131DA">
        <w:trPr>
          <w:trHeight w:val="567"/>
        </w:trPr>
        <w:tc>
          <w:tcPr>
            <w:tcW w:w="2120" w:type="pct"/>
            <w:shd w:val="clear" w:color="auto" w:fill="auto"/>
            <w:vAlign w:val="center"/>
          </w:tcPr>
          <w:p w14:paraId="176B3D8D" w14:textId="36315589" w:rsidR="00901A60" w:rsidRPr="006624DC" w:rsidRDefault="007B0D93" w:rsidP="006624DC">
            <w:pPr>
              <w:rPr>
                <w:rStyle w:val="Strong"/>
              </w:rPr>
            </w:pPr>
            <w:r w:rsidRPr="006624DC">
              <w:rPr>
                <w:rStyle w:val="Strong"/>
              </w:rPr>
              <w:t xml:space="preserve">4. </w:t>
            </w:r>
            <w:proofErr w:type="spellStart"/>
            <w:r w:rsidR="00901A60" w:rsidRPr="006624DC">
              <w:rPr>
                <w:rStyle w:val="Strong"/>
              </w:rPr>
              <w:t>Rights</w:t>
            </w:r>
            <w:proofErr w:type="spellEnd"/>
            <w:r w:rsidR="00901A60" w:rsidRPr="006624DC">
              <w:rPr>
                <w:rStyle w:val="Strong"/>
              </w:rPr>
              <w:t xml:space="preserve"> of data </w:t>
            </w:r>
            <w:proofErr w:type="spellStart"/>
            <w:r w:rsidR="00901A60" w:rsidRPr="006624DC">
              <w:rPr>
                <w:rStyle w:val="Strong"/>
              </w:rPr>
              <w:t>subjects</w:t>
            </w:r>
            <w:proofErr w:type="spellEnd"/>
          </w:p>
        </w:tc>
        <w:tc>
          <w:tcPr>
            <w:tcW w:w="2880" w:type="pct"/>
            <w:shd w:val="clear" w:color="auto" w:fill="auto"/>
            <w:vAlign w:val="center"/>
          </w:tcPr>
          <w:p w14:paraId="3330C873" w14:textId="5F02D7E0" w:rsidR="00901A60" w:rsidRPr="00F131DA" w:rsidRDefault="00901A60" w:rsidP="006624DC">
            <w:pPr>
              <w:rPr>
                <w:szCs w:val="22"/>
                <w:lang w:val="en-GB"/>
              </w:rPr>
            </w:pPr>
            <w:r w:rsidRPr="00F131DA">
              <w:rPr>
                <w:szCs w:val="22"/>
                <w:lang w:val="en-GB"/>
              </w:rPr>
              <w:t>Article 16 of the EUI’s DP Policy</w:t>
            </w:r>
          </w:p>
          <w:p w14:paraId="6168F03B" w14:textId="73D55DA7" w:rsidR="008E6C0A" w:rsidRPr="00F131DA" w:rsidRDefault="008E6C0A" w:rsidP="006624DC">
            <w:pPr>
              <w:rPr>
                <w:szCs w:val="22"/>
                <w:lang w:val="en-GB" w:eastAsia="en-GB"/>
              </w:rPr>
            </w:pPr>
            <w:r w:rsidRPr="00F131DA">
              <w:rPr>
                <w:szCs w:val="22"/>
                <w:lang w:val="en-GB" w:eastAsia="en-GB"/>
              </w:rPr>
              <w:t>Data subjects enjoy the following rights concerning their personal data:</w:t>
            </w:r>
          </w:p>
          <w:p w14:paraId="2EFB4A4B" w14:textId="479A0F47" w:rsidR="008E6C0A" w:rsidRPr="00F131DA" w:rsidRDefault="008E6C0A" w:rsidP="006624DC">
            <w:pPr>
              <w:rPr>
                <w:szCs w:val="22"/>
                <w:lang w:val="en-GB" w:eastAsia="en-GB"/>
              </w:rPr>
            </w:pPr>
            <w:r w:rsidRPr="00F131DA">
              <w:rPr>
                <w:szCs w:val="22"/>
                <w:lang w:val="en-GB" w:eastAsia="en-GB"/>
              </w:rPr>
              <w:t>to be informed whether, how, by whom and for which purpose they are processed;</w:t>
            </w:r>
          </w:p>
          <w:p w14:paraId="2232B4CF" w14:textId="6EC4F352" w:rsidR="008E6C0A" w:rsidRPr="00F131DA" w:rsidRDefault="008E6C0A" w:rsidP="006624DC">
            <w:pPr>
              <w:rPr>
                <w:szCs w:val="22"/>
                <w:lang w:val="en-GB" w:eastAsia="en-GB"/>
              </w:rPr>
            </w:pPr>
            <w:r w:rsidRPr="00F131DA">
              <w:rPr>
                <w:szCs w:val="22"/>
                <w:lang w:val="en-GB" w:eastAsia="en-GB"/>
              </w:rPr>
              <w:t>to ask for their rectification, in case they are inaccurate or incomplete;</w:t>
            </w:r>
          </w:p>
          <w:p w14:paraId="0E11533F" w14:textId="69646549" w:rsidR="008E6C0A" w:rsidRPr="00F131DA" w:rsidRDefault="008E6C0A" w:rsidP="006624DC">
            <w:pPr>
              <w:rPr>
                <w:szCs w:val="22"/>
                <w:lang w:val="en-GB" w:eastAsia="en-GB"/>
              </w:rPr>
            </w:pPr>
            <w:r w:rsidRPr="00F131DA">
              <w:rPr>
                <w:szCs w:val="22"/>
                <w:lang w:val="en-GB" w:eastAsia="en-GB"/>
              </w:rPr>
              <w:t>to demand their erasure in case the processing is unlawful or no longer lawful (‘right to be forgotten’);</w:t>
            </w:r>
          </w:p>
          <w:p w14:paraId="7C5F5779" w14:textId="775F30B8" w:rsidR="008E6C0A" w:rsidRPr="00F131DA" w:rsidRDefault="008E6C0A" w:rsidP="006624DC">
            <w:pPr>
              <w:rPr>
                <w:szCs w:val="22"/>
                <w:lang w:val="en-GB" w:eastAsia="en-GB"/>
              </w:rPr>
            </w:pPr>
            <w:r w:rsidRPr="00F131DA">
              <w:rPr>
                <w:szCs w:val="22"/>
                <w:lang w:val="en-GB" w:eastAsia="en-GB"/>
              </w:rPr>
              <w:t>to block their further processing whilst the conditions under letters b) and c) of this Article are verified.</w:t>
            </w:r>
          </w:p>
          <w:p w14:paraId="05A28C14" w14:textId="77777777" w:rsidR="00F41869" w:rsidRPr="00F131DA" w:rsidRDefault="008E6C0A" w:rsidP="006624DC">
            <w:pPr>
              <w:rPr>
                <w:szCs w:val="22"/>
                <w:lang w:val="en-GB" w:eastAsia="en-GB"/>
              </w:rPr>
            </w:pPr>
            <w:r w:rsidRPr="00F131DA">
              <w:rPr>
                <w:szCs w:val="22"/>
                <w:lang w:val="en-GB" w:eastAsia="en-GB"/>
              </w:rPr>
              <w:t>Requests under this Article are addressed to the Controller who shall reply within 30 working days.</w:t>
            </w:r>
          </w:p>
          <w:p w14:paraId="0DD8CFAB" w14:textId="77777777" w:rsidR="00F41869" w:rsidRPr="00F131DA" w:rsidRDefault="00F41869" w:rsidP="006624DC">
            <w:pPr>
              <w:rPr>
                <w:szCs w:val="22"/>
                <w:lang w:val="en-GB" w:eastAsia="en-GB"/>
              </w:rPr>
            </w:pPr>
          </w:p>
          <w:p w14:paraId="70ABC15A" w14:textId="4271731C" w:rsidR="008E6C0A" w:rsidRPr="00F131DA" w:rsidRDefault="00F41869" w:rsidP="006624DC">
            <w:pPr>
              <w:rPr>
                <w:szCs w:val="22"/>
                <w:lang w:val="en-GB" w:eastAsia="en-GB"/>
              </w:rPr>
            </w:pPr>
            <w:r w:rsidRPr="00F131DA">
              <w:rPr>
                <w:szCs w:val="22"/>
                <w:lang w:val="en-GB" w:eastAsia="en-GB"/>
              </w:rPr>
              <w:t>Right of recourse under Article 27.</w:t>
            </w:r>
          </w:p>
          <w:p w14:paraId="082505F2" w14:textId="4304C80A" w:rsidR="00901A60" w:rsidRPr="00F131DA" w:rsidRDefault="00901A60" w:rsidP="006624DC">
            <w:pPr>
              <w:rPr>
                <w:szCs w:val="22"/>
                <w:lang w:val="en-GB" w:eastAsia="en-GB"/>
              </w:rPr>
            </w:pPr>
          </w:p>
        </w:tc>
      </w:tr>
      <w:tr w:rsidR="0055275A" w:rsidRPr="006624DC" w14:paraId="342931F2" w14:textId="77777777" w:rsidTr="00F131DA">
        <w:trPr>
          <w:trHeight w:val="1444"/>
        </w:trPr>
        <w:tc>
          <w:tcPr>
            <w:tcW w:w="2120" w:type="pct"/>
            <w:shd w:val="clear" w:color="auto" w:fill="2382C5"/>
            <w:vAlign w:val="center"/>
          </w:tcPr>
          <w:p w14:paraId="0402D442" w14:textId="31AFA5B3" w:rsidR="0055275A" w:rsidRPr="00F131DA" w:rsidRDefault="0055275A" w:rsidP="00425C97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en-GB" w:eastAsia="en-GB"/>
              </w:rPr>
            </w:pPr>
            <w:r w:rsidRPr="00F131DA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en-GB" w:eastAsia="en-GB"/>
              </w:rPr>
              <w:t>Retention period</w:t>
            </w:r>
          </w:p>
        </w:tc>
        <w:tc>
          <w:tcPr>
            <w:tcW w:w="2880" w:type="pct"/>
            <w:shd w:val="clear" w:color="auto" w:fill="2382C5"/>
            <w:vAlign w:val="center"/>
          </w:tcPr>
          <w:p w14:paraId="1199A915" w14:textId="77777777" w:rsidR="00096D94" w:rsidRPr="00F131DA" w:rsidRDefault="0055275A" w:rsidP="004F796D">
            <w:pPr>
              <w:jc w:val="both"/>
              <w:rPr>
                <w:rFonts w:cs="Arial"/>
                <w:color w:val="FFFFFF" w:themeColor="background1"/>
                <w:sz w:val="22"/>
                <w:szCs w:val="22"/>
                <w:lang w:val="en-GB"/>
              </w:rPr>
            </w:pPr>
            <w:r w:rsidRPr="00F131DA">
              <w:rPr>
                <w:rFonts w:cs="Arial"/>
                <w:color w:val="FFFFFF" w:themeColor="background1"/>
                <w:sz w:val="22"/>
                <w:szCs w:val="22"/>
                <w:lang w:val="en-GB"/>
              </w:rPr>
              <w:t>[Personal data must be retained for no longer than is necessary for the purposes for which they were collected.</w:t>
            </w:r>
          </w:p>
          <w:p w14:paraId="7B9592AF" w14:textId="544B1B4F" w:rsidR="0055275A" w:rsidRPr="00F131DA" w:rsidRDefault="00096D94" w:rsidP="004F796D">
            <w:pPr>
              <w:jc w:val="both"/>
              <w:rPr>
                <w:rFonts w:cs="Arial"/>
                <w:color w:val="FFFFFF" w:themeColor="background1"/>
                <w:sz w:val="22"/>
                <w:szCs w:val="22"/>
                <w:lang w:val="en-GB"/>
              </w:rPr>
            </w:pPr>
            <w:r w:rsidRPr="00F131DA">
              <w:rPr>
                <w:rFonts w:cs="Arial"/>
                <w:color w:val="FFFFFF" w:themeColor="background1"/>
                <w:sz w:val="22"/>
                <w:szCs w:val="22"/>
                <w:lang w:val="en-GB"/>
              </w:rPr>
              <w:t>Please indicate the specific retention period(s)</w:t>
            </w:r>
            <w:r w:rsidR="0055275A" w:rsidRPr="00F131DA">
              <w:rPr>
                <w:rFonts w:cs="Arial"/>
                <w:color w:val="FFFFFF" w:themeColor="background1"/>
                <w:sz w:val="22"/>
                <w:szCs w:val="22"/>
                <w:lang w:val="en-GB"/>
              </w:rPr>
              <w:t>.]</w:t>
            </w:r>
          </w:p>
        </w:tc>
      </w:tr>
      <w:tr w:rsidR="00E80928" w:rsidRPr="00F131DA" w14:paraId="677BA7A1" w14:textId="77777777" w:rsidTr="00F131DA">
        <w:trPr>
          <w:trHeight w:val="402"/>
        </w:trPr>
        <w:tc>
          <w:tcPr>
            <w:tcW w:w="2120" w:type="pct"/>
            <w:shd w:val="clear" w:color="auto" w:fill="2382C5"/>
            <w:vAlign w:val="center"/>
          </w:tcPr>
          <w:p w14:paraId="43DB3676" w14:textId="17DB195C" w:rsidR="00E80928" w:rsidRPr="00F131DA" w:rsidRDefault="00E80928" w:rsidP="00425C97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en-GB" w:eastAsia="en-GB"/>
              </w:rPr>
            </w:pPr>
            <w:r w:rsidRPr="00F131DA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en-GB" w:eastAsia="en-GB"/>
              </w:rPr>
              <w:t>Historical purposes</w:t>
            </w:r>
          </w:p>
        </w:tc>
        <w:tc>
          <w:tcPr>
            <w:tcW w:w="2880" w:type="pct"/>
            <w:shd w:val="clear" w:color="auto" w:fill="2382C5"/>
            <w:vAlign w:val="center"/>
          </w:tcPr>
          <w:p w14:paraId="4BC5347E" w14:textId="77777777" w:rsidR="00E80928" w:rsidRPr="00F131DA" w:rsidRDefault="00E80928" w:rsidP="0055275A">
            <w:pPr>
              <w:jc w:val="both"/>
              <w:rPr>
                <w:rFonts w:cs="Arial"/>
                <w:color w:val="FFFFFF" w:themeColor="background1"/>
                <w:sz w:val="24"/>
                <w:szCs w:val="24"/>
                <w:lang w:val="en-GB"/>
              </w:rPr>
            </w:pPr>
          </w:p>
        </w:tc>
      </w:tr>
      <w:tr w:rsidR="00047367" w:rsidRPr="00F131DA" w14:paraId="0F608578" w14:textId="77777777" w:rsidTr="00F131DA">
        <w:trPr>
          <w:trHeight w:val="567"/>
        </w:trPr>
        <w:tc>
          <w:tcPr>
            <w:tcW w:w="5000" w:type="pct"/>
            <w:gridSpan w:val="2"/>
            <w:shd w:val="clear" w:color="auto" w:fill="2382C5"/>
            <w:vAlign w:val="center"/>
          </w:tcPr>
          <w:p w14:paraId="4D8C031E" w14:textId="030E3886" w:rsidR="00047367" w:rsidRPr="00F131DA" w:rsidRDefault="00047367" w:rsidP="00425C9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  <w:color w:val="FFFFFF" w:themeColor="background1"/>
                <w:sz w:val="24"/>
                <w:szCs w:val="24"/>
                <w:lang w:val="en-GB"/>
              </w:rPr>
            </w:pPr>
            <w:r w:rsidRPr="00F131DA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en-GB" w:eastAsia="en-GB"/>
              </w:rPr>
              <w:t>Recipients</w:t>
            </w:r>
          </w:p>
        </w:tc>
      </w:tr>
      <w:tr w:rsidR="00047367" w:rsidRPr="00F131DA" w14:paraId="43C0639D" w14:textId="77777777" w:rsidTr="00F131DA">
        <w:trPr>
          <w:trHeight w:val="567"/>
        </w:trPr>
        <w:tc>
          <w:tcPr>
            <w:tcW w:w="2120" w:type="pct"/>
            <w:shd w:val="clear" w:color="auto" w:fill="auto"/>
            <w:vAlign w:val="center"/>
          </w:tcPr>
          <w:p w14:paraId="3059DE00" w14:textId="4E38F86B" w:rsidR="00047367" w:rsidRPr="00F131DA" w:rsidRDefault="00047367" w:rsidP="00606DCC">
            <w:pPr>
              <w:rPr>
                <w:rFonts w:cs="Arial"/>
                <w:bCs/>
                <w:color w:val="17365D" w:themeColor="text2" w:themeShade="BF"/>
                <w:szCs w:val="24"/>
                <w:lang w:val="en-GB" w:eastAsia="en-GB"/>
              </w:rPr>
            </w:pPr>
            <w:r w:rsidRPr="00F131DA">
              <w:rPr>
                <w:rFonts w:cs="Arial"/>
                <w:bCs/>
                <w:color w:val="17365D" w:themeColor="text2" w:themeShade="BF"/>
                <w:szCs w:val="24"/>
                <w:lang w:val="en-GB" w:eastAsia="en-GB"/>
              </w:rPr>
              <w:t>7.1 Inside the EUI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02A66013" w14:textId="77777777" w:rsidR="00047367" w:rsidRPr="00F131DA" w:rsidRDefault="00047367" w:rsidP="003F6F32">
            <w:pPr>
              <w:jc w:val="both"/>
              <w:rPr>
                <w:rFonts w:cs="Arial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</w:tc>
      </w:tr>
      <w:tr w:rsidR="00047367" w:rsidRPr="006624DC" w14:paraId="4365AC97" w14:textId="77777777" w:rsidTr="00F131DA">
        <w:trPr>
          <w:trHeight w:val="567"/>
        </w:trPr>
        <w:tc>
          <w:tcPr>
            <w:tcW w:w="2120" w:type="pct"/>
            <w:shd w:val="clear" w:color="auto" w:fill="auto"/>
            <w:vAlign w:val="center"/>
          </w:tcPr>
          <w:p w14:paraId="5E77DC74" w14:textId="4DCC382B" w:rsidR="00047367" w:rsidRPr="00F131DA" w:rsidRDefault="00047367" w:rsidP="00606DCC">
            <w:pPr>
              <w:rPr>
                <w:rFonts w:cs="Arial"/>
                <w:bCs/>
                <w:color w:val="17365D" w:themeColor="text2" w:themeShade="BF"/>
                <w:szCs w:val="24"/>
                <w:lang w:val="en-GB" w:eastAsia="en-GB"/>
              </w:rPr>
            </w:pPr>
            <w:r w:rsidRPr="00F131DA">
              <w:rPr>
                <w:rFonts w:cs="Arial"/>
                <w:bCs/>
                <w:color w:val="17365D" w:themeColor="text2" w:themeShade="BF"/>
                <w:szCs w:val="24"/>
                <w:lang w:val="en-GB" w:eastAsia="en-GB"/>
              </w:rPr>
              <w:t>7.2 Outside the EUI, inside the EU/EEA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37514235" w14:textId="77777777" w:rsidR="00047367" w:rsidRPr="00F131DA" w:rsidRDefault="00047367" w:rsidP="003F6F32">
            <w:pPr>
              <w:jc w:val="both"/>
              <w:rPr>
                <w:rFonts w:cs="Arial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</w:tc>
      </w:tr>
      <w:tr w:rsidR="00B0283A" w:rsidRPr="006624DC" w14:paraId="5AFD0378" w14:textId="77777777" w:rsidTr="00F131DA">
        <w:trPr>
          <w:trHeight w:val="785"/>
        </w:trPr>
        <w:tc>
          <w:tcPr>
            <w:tcW w:w="2120" w:type="pct"/>
            <w:shd w:val="clear" w:color="auto" w:fill="auto"/>
            <w:vAlign w:val="center"/>
          </w:tcPr>
          <w:p w14:paraId="3307DA05" w14:textId="23A20C56" w:rsidR="004A2B69" w:rsidRPr="00F131DA" w:rsidRDefault="00047367" w:rsidP="00047367">
            <w:pPr>
              <w:rPr>
                <w:rFonts w:cs="Arial"/>
                <w:bCs/>
                <w:color w:val="17365D" w:themeColor="text2" w:themeShade="BF"/>
                <w:szCs w:val="24"/>
                <w:lang w:val="en-GB" w:eastAsia="en-GB"/>
              </w:rPr>
            </w:pPr>
            <w:r w:rsidRPr="00F131DA">
              <w:rPr>
                <w:rFonts w:cs="Arial"/>
                <w:bCs/>
                <w:color w:val="17365D" w:themeColor="text2" w:themeShade="BF"/>
                <w:szCs w:val="24"/>
                <w:lang w:val="en-GB" w:eastAsia="en-GB"/>
              </w:rPr>
              <w:t>7.3 Outside the EUI, outside the EU/EEA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75986CD5" w14:textId="2B7519D6" w:rsidR="00047367" w:rsidRPr="00F131DA" w:rsidRDefault="00093A96" w:rsidP="00047367">
            <w:pPr>
              <w:jc w:val="both"/>
              <w:rPr>
                <w:rFonts w:cs="Arial"/>
                <w:color w:val="17365D" w:themeColor="text2" w:themeShade="BF"/>
                <w:sz w:val="18"/>
                <w:szCs w:val="24"/>
                <w:lang w:val="en-GB" w:eastAsia="en-GB"/>
              </w:rPr>
            </w:pPr>
            <w:r w:rsidRPr="00F131DA">
              <w:rPr>
                <w:rFonts w:cs="Arial"/>
                <w:color w:val="17365D" w:themeColor="text2" w:themeShade="BF"/>
                <w:sz w:val="24"/>
                <w:szCs w:val="24"/>
                <w:lang w:val="en-US" w:eastAsia="en-GB"/>
              </w:rPr>
              <w:t xml:space="preserve"> </w:t>
            </w:r>
          </w:p>
          <w:p w14:paraId="06252B5B" w14:textId="3A7CE4CD" w:rsidR="000C3C4A" w:rsidRPr="00F131DA" w:rsidRDefault="000C3C4A" w:rsidP="00047367">
            <w:pPr>
              <w:pStyle w:val="ListParagraph"/>
              <w:jc w:val="both"/>
              <w:rPr>
                <w:rFonts w:cs="Arial"/>
                <w:color w:val="17365D" w:themeColor="text2" w:themeShade="BF"/>
                <w:sz w:val="18"/>
                <w:szCs w:val="24"/>
                <w:lang w:val="en-GB" w:eastAsia="en-GB"/>
              </w:rPr>
            </w:pPr>
          </w:p>
        </w:tc>
      </w:tr>
      <w:tr w:rsidR="00B124E9" w:rsidRPr="00F131DA" w14:paraId="4EEF12EF" w14:textId="233B06C5" w:rsidTr="00F131DA">
        <w:trPr>
          <w:trHeight w:val="567"/>
        </w:trPr>
        <w:tc>
          <w:tcPr>
            <w:tcW w:w="2120" w:type="pct"/>
            <w:shd w:val="clear" w:color="auto" w:fill="auto"/>
            <w:vAlign w:val="center"/>
          </w:tcPr>
          <w:p w14:paraId="31A403FD" w14:textId="529F4EE4" w:rsidR="00B124E9" w:rsidRPr="00F131DA" w:rsidRDefault="00B124E9" w:rsidP="00425C97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  <w:bCs/>
                <w:color w:val="17365D" w:themeColor="text2" w:themeShade="BF"/>
                <w:sz w:val="22"/>
                <w:szCs w:val="24"/>
                <w:lang w:val="en-GB" w:eastAsia="en-GB"/>
              </w:rPr>
            </w:pPr>
            <w:r w:rsidRPr="00F131DA">
              <w:rPr>
                <w:rFonts w:cs="Arial"/>
                <w:b/>
                <w:bCs/>
                <w:color w:val="17365D" w:themeColor="text2" w:themeShade="BF"/>
                <w:sz w:val="22"/>
                <w:szCs w:val="24"/>
                <w:lang w:val="en-GB" w:eastAsia="en-GB"/>
              </w:rPr>
              <w:t>Technical and organisational measures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7C39C2B2" w14:textId="44A258F2" w:rsidR="00B124E9" w:rsidRPr="00F131DA" w:rsidRDefault="00B124E9" w:rsidP="00047367">
            <w:pPr>
              <w:jc w:val="both"/>
              <w:rPr>
                <w:rFonts w:cs="Arial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</w:tc>
      </w:tr>
      <w:tr w:rsidR="00B124E9" w:rsidRPr="00F131DA" w14:paraId="4997AB56" w14:textId="77777777" w:rsidTr="0094753C">
        <w:trPr>
          <w:trHeight w:val="883"/>
        </w:trPr>
        <w:tc>
          <w:tcPr>
            <w:tcW w:w="2120" w:type="pct"/>
            <w:shd w:val="clear" w:color="auto" w:fill="2382C5"/>
            <w:vAlign w:val="center"/>
          </w:tcPr>
          <w:p w14:paraId="4C029E83" w14:textId="3C09E564" w:rsidR="00B124E9" w:rsidRPr="00F131DA" w:rsidRDefault="00B124E9" w:rsidP="00425C97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en-GB" w:eastAsia="en-GB"/>
              </w:rPr>
            </w:pPr>
            <w:r w:rsidRPr="00F131DA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en-GB" w:eastAsia="en-GB"/>
              </w:rPr>
              <w:t>Complementary information</w:t>
            </w:r>
          </w:p>
        </w:tc>
        <w:tc>
          <w:tcPr>
            <w:tcW w:w="2880" w:type="pct"/>
            <w:shd w:val="clear" w:color="auto" w:fill="2382C5"/>
            <w:vAlign w:val="center"/>
          </w:tcPr>
          <w:p w14:paraId="1B87F390" w14:textId="77777777" w:rsidR="00B124E9" w:rsidRPr="00F131DA" w:rsidRDefault="00B124E9" w:rsidP="00047367">
            <w:pPr>
              <w:jc w:val="both"/>
              <w:rPr>
                <w:rFonts w:cs="Arial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</w:tc>
      </w:tr>
    </w:tbl>
    <w:p w14:paraId="79888C66" w14:textId="77777777" w:rsidR="0022276A" w:rsidRPr="00F131DA" w:rsidRDefault="0022276A" w:rsidP="00A8498B">
      <w:pPr>
        <w:rPr>
          <w:rFonts w:cs="Arial"/>
          <w:sz w:val="14"/>
          <w:szCs w:val="14"/>
          <w:lang w:val="en-GB"/>
        </w:rPr>
      </w:pPr>
    </w:p>
    <w:sectPr w:rsidR="0022276A" w:rsidRPr="00F131DA" w:rsidSect="00835118">
      <w:headerReference w:type="default" r:id="rId8"/>
      <w:footerReference w:type="even" r:id="rId9"/>
      <w:footerReference w:type="default" r:id="rId10"/>
      <w:pgSz w:w="11906" w:h="16838" w:code="9"/>
      <w:pgMar w:top="1948" w:right="1440" w:bottom="1440" w:left="1440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0B92B" w14:textId="77777777" w:rsidR="00020EE1" w:rsidRDefault="00020EE1">
      <w:r>
        <w:separator/>
      </w:r>
    </w:p>
  </w:endnote>
  <w:endnote w:type="continuationSeparator" w:id="0">
    <w:p w14:paraId="6D2DECF4" w14:textId="77777777" w:rsidR="00020EE1" w:rsidRDefault="0002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B5B42" w14:textId="77777777" w:rsidR="00F41869" w:rsidRDefault="00F41869" w:rsidP="00842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8D92F" w14:textId="77777777" w:rsidR="00F41869" w:rsidRDefault="00F41869" w:rsidP="00D23E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479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5E5EE" w14:textId="1A0B9F5D" w:rsidR="00B01B07" w:rsidRDefault="00B01B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E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5031A7" w14:textId="77777777" w:rsidR="00F41869" w:rsidRDefault="00F41869" w:rsidP="00D23E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0631F" w14:textId="77777777" w:rsidR="00020EE1" w:rsidRDefault="00020EE1">
      <w:r>
        <w:separator/>
      </w:r>
    </w:p>
  </w:footnote>
  <w:footnote w:type="continuationSeparator" w:id="0">
    <w:p w14:paraId="43C6B83D" w14:textId="77777777" w:rsidR="00020EE1" w:rsidRDefault="0002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CB12D" w14:textId="551F45E4" w:rsidR="00F131DA" w:rsidRDefault="00F131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58A542F" wp14:editId="334E55FB">
          <wp:simplePos x="0" y="0"/>
          <wp:positionH relativeFrom="column">
            <wp:posOffset>-351155</wp:posOffset>
          </wp:positionH>
          <wp:positionV relativeFrom="paragraph">
            <wp:posOffset>94615</wp:posOffset>
          </wp:positionV>
          <wp:extent cx="1786456" cy="509665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6456" cy="509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6B2"/>
    <w:multiLevelType w:val="hybridMultilevel"/>
    <w:tmpl w:val="351A9F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8FAE6BE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1E4E674">
      <w:start w:val="3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232B5"/>
    <w:multiLevelType w:val="hybridMultilevel"/>
    <w:tmpl w:val="0246A67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187B"/>
    <w:multiLevelType w:val="hybridMultilevel"/>
    <w:tmpl w:val="77C2B17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5570"/>
    <w:multiLevelType w:val="hybridMultilevel"/>
    <w:tmpl w:val="915269A2"/>
    <w:lvl w:ilvl="0" w:tplc="FFE6D7BC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61832FB"/>
    <w:multiLevelType w:val="hybridMultilevel"/>
    <w:tmpl w:val="DA989BB6"/>
    <w:lvl w:ilvl="0" w:tplc="E09C42C4">
      <w:start w:val="3"/>
      <w:numFmt w:val="lowerLetter"/>
      <w:lvlText w:val="%1)"/>
      <w:lvlJc w:val="left"/>
      <w:pPr>
        <w:ind w:left="442" w:hanging="360"/>
      </w:pPr>
      <w:rPr>
        <w:rFonts w:ascii="Times New Roman" w:eastAsia="Times New Roman" w:hAnsi="Times New Roman" w:cs="Times New Roman" w:hint="default"/>
        <w:color w:val="00386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5" w15:restartNumberingAfterBreak="0">
    <w:nsid w:val="313159A7"/>
    <w:multiLevelType w:val="multilevel"/>
    <w:tmpl w:val="1BD2A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2CC0AFA"/>
    <w:multiLevelType w:val="hybridMultilevel"/>
    <w:tmpl w:val="F1B6774A"/>
    <w:lvl w:ilvl="0" w:tplc="9EE07E98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306D3C"/>
    <w:multiLevelType w:val="multilevel"/>
    <w:tmpl w:val="DDEAF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2A034BE"/>
    <w:multiLevelType w:val="hybridMultilevel"/>
    <w:tmpl w:val="2E6656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B2AD2"/>
    <w:multiLevelType w:val="hybridMultilevel"/>
    <w:tmpl w:val="E4A8876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885C7E"/>
    <w:multiLevelType w:val="hybridMultilevel"/>
    <w:tmpl w:val="0E9E4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57100"/>
    <w:multiLevelType w:val="hybridMultilevel"/>
    <w:tmpl w:val="60EA6F26"/>
    <w:lvl w:ilvl="0" w:tplc="1EB6B3F6">
      <w:start w:val="1"/>
      <w:numFmt w:val="lowerLetter"/>
      <w:lvlText w:val="%1)"/>
      <w:lvlJc w:val="left"/>
      <w:pPr>
        <w:ind w:left="442" w:hanging="360"/>
      </w:pPr>
      <w:rPr>
        <w:rFonts w:hint="default"/>
        <w:color w:val="003869"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2" w15:restartNumberingAfterBreak="0">
    <w:nsid w:val="603C2CDB"/>
    <w:multiLevelType w:val="hybridMultilevel"/>
    <w:tmpl w:val="25BAA0AC"/>
    <w:lvl w:ilvl="0" w:tplc="C18EF574">
      <w:start w:val="7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D45AA"/>
    <w:multiLevelType w:val="hybridMultilevel"/>
    <w:tmpl w:val="EEC4580E"/>
    <w:lvl w:ilvl="0" w:tplc="99501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3C483C"/>
    <w:multiLevelType w:val="multilevel"/>
    <w:tmpl w:val="58F2AE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C7B7EF8"/>
    <w:multiLevelType w:val="multilevel"/>
    <w:tmpl w:val="863296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C8275C0"/>
    <w:multiLevelType w:val="hybridMultilevel"/>
    <w:tmpl w:val="F9E2112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62052"/>
    <w:multiLevelType w:val="hybridMultilevel"/>
    <w:tmpl w:val="F3DCE27E"/>
    <w:lvl w:ilvl="0" w:tplc="A39AD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15868" w:themeColor="accent5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4D4994"/>
    <w:multiLevelType w:val="hybridMultilevel"/>
    <w:tmpl w:val="DA989BB6"/>
    <w:lvl w:ilvl="0" w:tplc="E09C42C4">
      <w:start w:val="3"/>
      <w:numFmt w:val="lowerLetter"/>
      <w:lvlText w:val="%1)"/>
      <w:lvlJc w:val="left"/>
      <w:pPr>
        <w:ind w:left="442" w:hanging="360"/>
      </w:pPr>
      <w:rPr>
        <w:rFonts w:ascii="Times New Roman" w:eastAsia="Times New Roman" w:hAnsi="Times New Roman" w:cs="Times New Roman" w:hint="default"/>
        <w:color w:val="00386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9" w15:restartNumberingAfterBreak="0">
    <w:nsid w:val="755C1348"/>
    <w:multiLevelType w:val="hybridMultilevel"/>
    <w:tmpl w:val="35E60EF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B70A84"/>
    <w:multiLevelType w:val="hybridMultilevel"/>
    <w:tmpl w:val="32BCBAAE"/>
    <w:lvl w:ilvl="0" w:tplc="210AF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01C70"/>
    <w:multiLevelType w:val="hybridMultilevel"/>
    <w:tmpl w:val="35C29E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675E51"/>
    <w:multiLevelType w:val="hybridMultilevel"/>
    <w:tmpl w:val="C712AA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18"/>
  </w:num>
  <w:num w:numId="9">
    <w:abstractNumId w:val="3"/>
  </w:num>
  <w:num w:numId="10">
    <w:abstractNumId w:val="21"/>
  </w:num>
  <w:num w:numId="11">
    <w:abstractNumId w:val="10"/>
  </w:num>
  <w:num w:numId="12">
    <w:abstractNumId w:val="20"/>
  </w:num>
  <w:num w:numId="13">
    <w:abstractNumId w:val="17"/>
  </w:num>
  <w:num w:numId="14">
    <w:abstractNumId w:val="22"/>
  </w:num>
  <w:num w:numId="15">
    <w:abstractNumId w:val="2"/>
  </w:num>
  <w:num w:numId="16">
    <w:abstractNumId w:val="0"/>
  </w:num>
  <w:num w:numId="17">
    <w:abstractNumId w:val="13"/>
  </w:num>
  <w:num w:numId="18">
    <w:abstractNumId w:val="15"/>
  </w:num>
  <w:num w:numId="19">
    <w:abstractNumId w:val="6"/>
  </w:num>
  <w:num w:numId="20">
    <w:abstractNumId w:val="12"/>
  </w:num>
  <w:num w:numId="21">
    <w:abstractNumId w:val="1"/>
  </w:num>
  <w:num w:numId="22">
    <w:abstractNumId w:val="5"/>
  </w:num>
  <w:num w:numId="2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96343"/>
    <w:rsid w:val="00000BC9"/>
    <w:rsid w:val="0000432C"/>
    <w:rsid w:val="00006AD0"/>
    <w:rsid w:val="00015E7D"/>
    <w:rsid w:val="00020EE1"/>
    <w:rsid w:val="00027940"/>
    <w:rsid w:val="00033E29"/>
    <w:rsid w:val="00041761"/>
    <w:rsid w:val="00047367"/>
    <w:rsid w:val="000479A3"/>
    <w:rsid w:val="00050AB2"/>
    <w:rsid w:val="00052F6B"/>
    <w:rsid w:val="00063203"/>
    <w:rsid w:val="00063473"/>
    <w:rsid w:val="00063C30"/>
    <w:rsid w:val="00064959"/>
    <w:rsid w:val="00081E9A"/>
    <w:rsid w:val="00082075"/>
    <w:rsid w:val="00093A96"/>
    <w:rsid w:val="00095CF8"/>
    <w:rsid w:val="00096D94"/>
    <w:rsid w:val="000A3563"/>
    <w:rsid w:val="000A66A7"/>
    <w:rsid w:val="000A737C"/>
    <w:rsid w:val="000B0DD0"/>
    <w:rsid w:val="000B2EE0"/>
    <w:rsid w:val="000B6205"/>
    <w:rsid w:val="000C0B34"/>
    <w:rsid w:val="000C1456"/>
    <w:rsid w:val="000C17CE"/>
    <w:rsid w:val="000C3C4A"/>
    <w:rsid w:val="000C445D"/>
    <w:rsid w:val="000C59A1"/>
    <w:rsid w:val="000D41DB"/>
    <w:rsid w:val="000F4BE8"/>
    <w:rsid w:val="001011F3"/>
    <w:rsid w:val="001050C0"/>
    <w:rsid w:val="001057A3"/>
    <w:rsid w:val="0010617F"/>
    <w:rsid w:val="00106C31"/>
    <w:rsid w:val="00112E3C"/>
    <w:rsid w:val="001150EB"/>
    <w:rsid w:val="00115466"/>
    <w:rsid w:val="001157B9"/>
    <w:rsid w:val="001452B0"/>
    <w:rsid w:val="00153E9B"/>
    <w:rsid w:val="00154E96"/>
    <w:rsid w:val="001557D6"/>
    <w:rsid w:val="00165A41"/>
    <w:rsid w:val="00167416"/>
    <w:rsid w:val="00167873"/>
    <w:rsid w:val="001765A6"/>
    <w:rsid w:val="00176B33"/>
    <w:rsid w:val="00180EB4"/>
    <w:rsid w:val="001A01F5"/>
    <w:rsid w:val="001A0ECE"/>
    <w:rsid w:val="001A6483"/>
    <w:rsid w:val="001B638F"/>
    <w:rsid w:val="001B6796"/>
    <w:rsid w:val="001C6D4C"/>
    <w:rsid w:val="001D7461"/>
    <w:rsid w:val="001E65B0"/>
    <w:rsid w:val="001E7D6C"/>
    <w:rsid w:val="00202EB0"/>
    <w:rsid w:val="00206BC1"/>
    <w:rsid w:val="0022084D"/>
    <w:rsid w:val="002221EE"/>
    <w:rsid w:val="0022276A"/>
    <w:rsid w:val="00223185"/>
    <w:rsid w:val="00230233"/>
    <w:rsid w:val="0023031C"/>
    <w:rsid w:val="00246CBE"/>
    <w:rsid w:val="0024750E"/>
    <w:rsid w:val="00261CB1"/>
    <w:rsid w:val="0026438E"/>
    <w:rsid w:val="0027447D"/>
    <w:rsid w:val="00276730"/>
    <w:rsid w:val="00290620"/>
    <w:rsid w:val="002A28FF"/>
    <w:rsid w:val="002A43F4"/>
    <w:rsid w:val="002A5047"/>
    <w:rsid w:val="002A55A5"/>
    <w:rsid w:val="002B4EE2"/>
    <w:rsid w:val="002B570D"/>
    <w:rsid w:val="002C027D"/>
    <w:rsid w:val="002C0417"/>
    <w:rsid w:val="002C4929"/>
    <w:rsid w:val="002C565E"/>
    <w:rsid w:val="002C5B15"/>
    <w:rsid w:val="002E24D1"/>
    <w:rsid w:val="002E3F50"/>
    <w:rsid w:val="002E614A"/>
    <w:rsid w:val="002F58A2"/>
    <w:rsid w:val="00301547"/>
    <w:rsid w:val="00301843"/>
    <w:rsid w:val="00304393"/>
    <w:rsid w:val="00306273"/>
    <w:rsid w:val="003116B0"/>
    <w:rsid w:val="00312EA6"/>
    <w:rsid w:val="00331BD4"/>
    <w:rsid w:val="00334209"/>
    <w:rsid w:val="00341BE0"/>
    <w:rsid w:val="00342FD6"/>
    <w:rsid w:val="00344081"/>
    <w:rsid w:val="003503FE"/>
    <w:rsid w:val="00361959"/>
    <w:rsid w:val="00367DF2"/>
    <w:rsid w:val="00371BD0"/>
    <w:rsid w:val="003739A8"/>
    <w:rsid w:val="00375649"/>
    <w:rsid w:val="003A05E9"/>
    <w:rsid w:val="003A4A75"/>
    <w:rsid w:val="003B6A6C"/>
    <w:rsid w:val="003C69C1"/>
    <w:rsid w:val="003D2ACB"/>
    <w:rsid w:val="003D7868"/>
    <w:rsid w:val="003E7072"/>
    <w:rsid w:val="003F15D3"/>
    <w:rsid w:val="003F6F32"/>
    <w:rsid w:val="00400C8E"/>
    <w:rsid w:val="00405335"/>
    <w:rsid w:val="0040693E"/>
    <w:rsid w:val="00412EEC"/>
    <w:rsid w:val="00425C97"/>
    <w:rsid w:val="004436EC"/>
    <w:rsid w:val="00447758"/>
    <w:rsid w:val="004651D2"/>
    <w:rsid w:val="00466DEA"/>
    <w:rsid w:val="004862B9"/>
    <w:rsid w:val="00493F83"/>
    <w:rsid w:val="004A2B69"/>
    <w:rsid w:val="004A425F"/>
    <w:rsid w:val="004A4FC8"/>
    <w:rsid w:val="004B5110"/>
    <w:rsid w:val="004D2B01"/>
    <w:rsid w:val="004D5609"/>
    <w:rsid w:val="004D6A06"/>
    <w:rsid w:val="004D79E7"/>
    <w:rsid w:val="004E1E4E"/>
    <w:rsid w:val="004E2C26"/>
    <w:rsid w:val="004E5639"/>
    <w:rsid w:val="004F1077"/>
    <w:rsid w:val="004F1711"/>
    <w:rsid w:val="004F796D"/>
    <w:rsid w:val="0050113A"/>
    <w:rsid w:val="00515E0D"/>
    <w:rsid w:val="00527125"/>
    <w:rsid w:val="00527C9D"/>
    <w:rsid w:val="00535C00"/>
    <w:rsid w:val="00536BF2"/>
    <w:rsid w:val="005379B1"/>
    <w:rsid w:val="0054022C"/>
    <w:rsid w:val="00544C50"/>
    <w:rsid w:val="005456F1"/>
    <w:rsid w:val="0055275A"/>
    <w:rsid w:val="00552DAB"/>
    <w:rsid w:val="00556046"/>
    <w:rsid w:val="00563EC6"/>
    <w:rsid w:val="00564972"/>
    <w:rsid w:val="00565048"/>
    <w:rsid w:val="005659E5"/>
    <w:rsid w:val="00566A31"/>
    <w:rsid w:val="005815C2"/>
    <w:rsid w:val="00582A94"/>
    <w:rsid w:val="0059237E"/>
    <w:rsid w:val="00597B05"/>
    <w:rsid w:val="005B27A5"/>
    <w:rsid w:val="005D1E2C"/>
    <w:rsid w:val="005D349F"/>
    <w:rsid w:val="005E7361"/>
    <w:rsid w:val="005F0D8E"/>
    <w:rsid w:val="005F3942"/>
    <w:rsid w:val="005F51CB"/>
    <w:rsid w:val="005F6367"/>
    <w:rsid w:val="0060256D"/>
    <w:rsid w:val="006037E7"/>
    <w:rsid w:val="00606DCC"/>
    <w:rsid w:val="0061170D"/>
    <w:rsid w:val="00621800"/>
    <w:rsid w:val="006218CA"/>
    <w:rsid w:val="00624D9F"/>
    <w:rsid w:val="00636183"/>
    <w:rsid w:val="00650AF1"/>
    <w:rsid w:val="006546DD"/>
    <w:rsid w:val="006624DC"/>
    <w:rsid w:val="00666081"/>
    <w:rsid w:val="00685148"/>
    <w:rsid w:val="006857C9"/>
    <w:rsid w:val="00691EC5"/>
    <w:rsid w:val="006A1CC2"/>
    <w:rsid w:val="006A5AE6"/>
    <w:rsid w:val="006A5BE8"/>
    <w:rsid w:val="006A7265"/>
    <w:rsid w:val="006B06C5"/>
    <w:rsid w:val="006C1F84"/>
    <w:rsid w:val="006C3461"/>
    <w:rsid w:val="006D3F83"/>
    <w:rsid w:val="006E1FD9"/>
    <w:rsid w:val="006F2798"/>
    <w:rsid w:val="006F3334"/>
    <w:rsid w:val="006F38D6"/>
    <w:rsid w:val="006F5799"/>
    <w:rsid w:val="007013F8"/>
    <w:rsid w:val="007118EA"/>
    <w:rsid w:val="0071221E"/>
    <w:rsid w:val="00713148"/>
    <w:rsid w:val="00724982"/>
    <w:rsid w:val="007269DB"/>
    <w:rsid w:val="007275D2"/>
    <w:rsid w:val="00730B31"/>
    <w:rsid w:val="00732A03"/>
    <w:rsid w:val="00735320"/>
    <w:rsid w:val="00736228"/>
    <w:rsid w:val="00756E41"/>
    <w:rsid w:val="007674D7"/>
    <w:rsid w:val="007822F9"/>
    <w:rsid w:val="00782638"/>
    <w:rsid w:val="00786FD9"/>
    <w:rsid w:val="007872B7"/>
    <w:rsid w:val="0079381F"/>
    <w:rsid w:val="00796343"/>
    <w:rsid w:val="007A0E47"/>
    <w:rsid w:val="007A3D6B"/>
    <w:rsid w:val="007B0D93"/>
    <w:rsid w:val="007B21BA"/>
    <w:rsid w:val="007B2DBE"/>
    <w:rsid w:val="007B4A0C"/>
    <w:rsid w:val="007C58C3"/>
    <w:rsid w:val="007C7256"/>
    <w:rsid w:val="007D631D"/>
    <w:rsid w:val="007E3625"/>
    <w:rsid w:val="007E5172"/>
    <w:rsid w:val="007E6A4D"/>
    <w:rsid w:val="00805567"/>
    <w:rsid w:val="00806D45"/>
    <w:rsid w:val="00810E25"/>
    <w:rsid w:val="00813809"/>
    <w:rsid w:val="00814617"/>
    <w:rsid w:val="00816F48"/>
    <w:rsid w:val="008261F2"/>
    <w:rsid w:val="008345EA"/>
    <w:rsid w:val="00835118"/>
    <w:rsid w:val="008424FF"/>
    <w:rsid w:val="00863DB6"/>
    <w:rsid w:val="008661A5"/>
    <w:rsid w:val="00872B8F"/>
    <w:rsid w:val="008810AA"/>
    <w:rsid w:val="00882BDF"/>
    <w:rsid w:val="00884743"/>
    <w:rsid w:val="00890EEC"/>
    <w:rsid w:val="008A3A0C"/>
    <w:rsid w:val="008A6925"/>
    <w:rsid w:val="008B3345"/>
    <w:rsid w:val="008B5D20"/>
    <w:rsid w:val="008C247D"/>
    <w:rsid w:val="008C371B"/>
    <w:rsid w:val="008D4F11"/>
    <w:rsid w:val="008E56EE"/>
    <w:rsid w:val="008E6C0A"/>
    <w:rsid w:val="008E768E"/>
    <w:rsid w:val="00901A60"/>
    <w:rsid w:val="00904407"/>
    <w:rsid w:val="00905DC8"/>
    <w:rsid w:val="009200EC"/>
    <w:rsid w:val="00940C73"/>
    <w:rsid w:val="0094148B"/>
    <w:rsid w:val="00945D7D"/>
    <w:rsid w:val="00947333"/>
    <w:rsid w:val="0094753C"/>
    <w:rsid w:val="009600EA"/>
    <w:rsid w:val="00966BDD"/>
    <w:rsid w:val="00971EF1"/>
    <w:rsid w:val="00980C7A"/>
    <w:rsid w:val="00983A1E"/>
    <w:rsid w:val="00984154"/>
    <w:rsid w:val="00986450"/>
    <w:rsid w:val="0098655F"/>
    <w:rsid w:val="0099483F"/>
    <w:rsid w:val="009A4583"/>
    <w:rsid w:val="009A60BE"/>
    <w:rsid w:val="009B22B5"/>
    <w:rsid w:val="009B2B25"/>
    <w:rsid w:val="009C788A"/>
    <w:rsid w:val="009E1E6A"/>
    <w:rsid w:val="009E34E3"/>
    <w:rsid w:val="009E5DC9"/>
    <w:rsid w:val="009E7DAC"/>
    <w:rsid w:val="009F19F8"/>
    <w:rsid w:val="009F484A"/>
    <w:rsid w:val="00A07139"/>
    <w:rsid w:val="00A07268"/>
    <w:rsid w:val="00A12698"/>
    <w:rsid w:val="00A15229"/>
    <w:rsid w:val="00A17DEF"/>
    <w:rsid w:val="00A31EEF"/>
    <w:rsid w:val="00A3268A"/>
    <w:rsid w:val="00A44902"/>
    <w:rsid w:val="00A46882"/>
    <w:rsid w:val="00A56815"/>
    <w:rsid w:val="00A64EF1"/>
    <w:rsid w:val="00A6582F"/>
    <w:rsid w:val="00A8498B"/>
    <w:rsid w:val="00A949AD"/>
    <w:rsid w:val="00AA07C6"/>
    <w:rsid w:val="00AA50FC"/>
    <w:rsid w:val="00AA63B4"/>
    <w:rsid w:val="00AB0156"/>
    <w:rsid w:val="00AD50D1"/>
    <w:rsid w:val="00AD55FE"/>
    <w:rsid w:val="00AD6A19"/>
    <w:rsid w:val="00AD7EBD"/>
    <w:rsid w:val="00AE723E"/>
    <w:rsid w:val="00AF48C4"/>
    <w:rsid w:val="00AF6353"/>
    <w:rsid w:val="00B01B07"/>
    <w:rsid w:val="00B02217"/>
    <w:rsid w:val="00B0283A"/>
    <w:rsid w:val="00B065DC"/>
    <w:rsid w:val="00B124E9"/>
    <w:rsid w:val="00B23D36"/>
    <w:rsid w:val="00B25684"/>
    <w:rsid w:val="00B25FB5"/>
    <w:rsid w:val="00B304FE"/>
    <w:rsid w:val="00B3386C"/>
    <w:rsid w:val="00B553E3"/>
    <w:rsid w:val="00B56774"/>
    <w:rsid w:val="00B625D8"/>
    <w:rsid w:val="00B84730"/>
    <w:rsid w:val="00B90F53"/>
    <w:rsid w:val="00B94ED6"/>
    <w:rsid w:val="00BA0E7A"/>
    <w:rsid w:val="00BA3AAC"/>
    <w:rsid w:val="00BA4FBD"/>
    <w:rsid w:val="00BB17AA"/>
    <w:rsid w:val="00BB4A8A"/>
    <w:rsid w:val="00BB5725"/>
    <w:rsid w:val="00BC0327"/>
    <w:rsid w:val="00BC24B8"/>
    <w:rsid w:val="00BC3C71"/>
    <w:rsid w:val="00BC79B9"/>
    <w:rsid w:val="00BD02A0"/>
    <w:rsid w:val="00BF65B2"/>
    <w:rsid w:val="00C04E2C"/>
    <w:rsid w:val="00C14D7B"/>
    <w:rsid w:val="00C30F74"/>
    <w:rsid w:val="00C36402"/>
    <w:rsid w:val="00C41505"/>
    <w:rsid w:val="00C46913"/>
    <w:rsid w:val="00C47B85"/>
    <w:rsid w:val="00C51F27"/>
    <w:rsid w:val="00C52726"/>
    <w:rsid w:val="00C56240"/>
    <w:rsid w:val="00C70BE7"/>
    <w:rsid w:val="00C734A4"/>
    <w:rsid w:val="00C757C8"/>
    <w:rsid w:val="00C80F76"/>
    <w:rsid w:val="00C87D71"/>
    <w:rsid w:val="00C956CF"/>
    <w:rsid w:val="00CC44B0"/>
    <w:rsid w:val="00CC56E1"/>
    <w:rsid w:val="00CD7A8F"/>
    <w:rsid w:val="00CE0BE1"/>
    <w:rsid w:val="00CE6662"/>
    <w:rsid w:val="00CF330B"/>
    <w:rsid w:val="00CF6DA1"/>
    <w:rsid w:val="00D003A5"/>
    <w:rsid w:val="00D04E24"/>
    <w:rsid w:val="00D05150"/>
    <w:rsid w:val="00D0665A"/>
    <w:rsid w:val="00D121DD"/>
    <w:rsid w:val="00D14BA9"/>
    <w:rsid w:val="00D23E81"/>
    <w:rsid w:val="00D30238"/>
    <w:rsid w:val="00D41E17"/>
    <w:rsid w:val="00D42E8A"/>
    <w:rsid w:val="00D449D7"/>
    <w:rsid w:val="00D45970"/>
    <w:rsid w:val="00D56125"/>
    <w:rsid w:val="00D635CD"/>
    <w:rsid w:val="00D66F65"/>
    <w:rsid w:val="00D80C2B"/>
    <w:rsid w:val="00D86355"/>
    <w:rsid w:val="00DA2668"/>
    <w:rsid w:val="00DB7524"/>
    <w:rsid w:val="00DD06E3"/>
    <w:rsid w:val="00DD211C"/>
    <w:rsid w:val="00DD6903"/>
    <w:rsid w:val="00DE2373"/>
    <w:rsid w:val="00DF0E97"/>
    <w:rsid w:val="00DF36BE"/>
    <w:rsid w:val="00DF3F50"/>
    <w:rsid w:val="00DF4B22"/>
    <w:rsid w:val="00DF5B63"/>
    <w:rsid w:val="00E007A4"/>
    <w:rsid w:val="00E1152B"/>
    <w:rsid w:val="00E11AB6"/>
    <w:rsid w:val="00E215D7"/>
    <w:rsid w:val="00E27F6D"/>
    <w:rsid w:val="00E344C8"/>
    <w:rsid w:val="00E36F43"/>
    <w:rsid w:val="00E37A57"/>
    <w:rsid w:val="00E41962"/>
    <w:rsid w:val="00E41B65"/>
    <w:rsid w:val="00E46A2D"/>
    <w:rsid w:val="00E54163"/>
    <w:rsid w:val="00E723B9"/>
    <w:rsid w:val="00E7555B"/>
    <w:rsid w:val="00E80928"/>
    <w:rsid w:val="00E91547"/>
    <w:rsid w:val="00E968BE"/>
    <w:rsid w:val="00EA11B5"/>
    <w:rsid w:val="00EA12A1"/>
    <w:rsid w:val="00EA27F3"/>
    <w:rsid w:val="00EC17CA"/>
    <w:rsid w:val="00EC359C"/>
    <w:rsid w:val="00EC4C66"/>
    <w:rsid w:val="00ED271C"/>
    <w:rsid w:val="00EE1E62"/>
    <w:rsid w:val="00EE30F8"/>
    <w:rsid w:val="00EF23FD"/>
    <w:rsid w:val="00F108E6"/>
    <w:rsid w:val="00F1095D"/>
    <w:rsid w:val="00F10D4C"/>
    <w:rsid w:val="00F123F9"/>
    <w:rsid w:val="00F131DA"/>
    <w:rsid w:val="00F37BA2"/>
    <w:rsid w:val="00F41869"/>
    <w:rsid w:val="00F467AB"/>
    <w:rsid w:val="00F475F1"/>
    <w:rsid w:val="00F50E03"/>
    <w:rsid w:val="00F64D47"/>
    <w:rsid w:val="00F7469F"/>
    <w:rsid w:val="00F821FF"/>
    <w:rsid w:val="00F93172"/>
    <w:rsid w:val="00F959AF"/>
    <w:rsid w:val="00FA6038"/>
    <w:rsid w:val="00FB1BC2"/>
    <w:rsid w:val="00FB1F1E"/>
    <w:rsid w:val="00FB20F7"/>
    <w:rsid w:val="00FC009C"/>
    <w:rsid w:val="00FC05CA"/>
    <w:rsid w:val="00FC376A"/>
    <w:rsid w:val="00FD30B4"/>
    <w:rsid w:val="00FE1CF7"/>
    <w:rsid w:val="00FE2ED4"/>
    <w:rsid w:val="00FF2B67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E60A73D"/>
  <w15:docId w15:val="{E20F3B6B-C7E8-4375-8C86-B7878C00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24DC"/>
    <w:rPr>
      <w:rFonts w:ascii="Arial" w:hAnsi="Arial"/>
      <w:color w:val="004678"/>
      <w:sz w:val="21"/>
    </w:rPr>
  </w:style>
  <w:style w:type="paragraph" w:styleId="Heading1">
    <w:name w:val="heading 1"/>
    <w:basedOn w:val="Normal"/>
    <w:next w:val="Normal"/>
    <w:rsid w:val="006A5AE6"/>
    <w:pPr>
      <w:keepNext/>
      <w:ind w:left="4958" w:firstLine="145"/>
      <w:outlineLvl w:val="0"/>
    </w:pPr>
    <w:rPr>
      <w:b/>
      <w:spacing w:val="60"/>
    </w:rPr>
  </w:style>
  <w:style w:type="paragraph" w:styleId="Heading2">
    <w:name w:val="heading 2"/>
    <w:basedOn w:val="Normal"/>
    <w:next w:val="Normal"/>
    <w:qFormat/>
    <w:rsid w:val="006624DC"/>
    <w:pPr>
      <w:keepNext/>
      <w:autoSpaceDE w:val="0"/>
      <w:autoSpaceDN w:val="0"/>
      <w:adjustRightInd w:val="0"/>
      <w:jc w:val="center"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3">
    <w:name w:val="sche_3"/>
    <w:rsid w:val="006A5AE6"/>
    <w:pPr>
      <w:widowControl w:val="0"/>
      <w:jc w:val="both"/>
    </w:pPr>
    <w:rPr>
      <w:lang w:val="en-US"/>
    </w:rPr>
  </w:style>
  <w:style w:type="paragraph" w:customStyle="1" w:styleId="sche22">
    <w:name w:val="sche2_2"/>
    <w:rsid w:val="006A5AE6"/>
    <w:pPr>
      <w:widowControl w:val="0"/>
      <w:jc w:val="right"/>
    </w:pPr>
    <w:rPr>
      <w:lang w:val="en-US"/>
    </w:rPr>
  </w:style>
  <w:style w:type="paragraph" w:customStyle="1" w:styleId="sche23">
    <w:name w:val="sche2_3"/>
    <w:rsid w:val="006A5AE6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"/>
    <w:rsid w:val="006A5AE6"/>
    <w:pPr>
      <w:spacing w:line="360" w:lineRule="auto"/>
      <w:ind w:left="425"/>
      <w:jc w:val="both"/>
    </w:pPr>
  </w:style>
  <w:style w:type="paragraph" w:customStyle="1" w:styleId="sche4">
    <w:name w:val="sche_4"/>
    <w:rsid w:val="006A5AE6"/>
    <w:pPr>
      <w:widowControl w:val="0"/>
      <w:jc w:val="both"/>
    </w:pPr>
    <w:rPr>
      <w:lang w:val="en-US"/>
    </w:rPr>
  </w:style>
  <w:style w:type="paragraph" w:customStyle="1" w:styleId="Corpodeltesto22">
    <w:name w:val="Corpo del testo 22"/>
    <w:basedOn w:val="Normal"/>
    <w:rsid w:val="006A5AE6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  <w:sz w:val="24"/>
    </w:rPr>
  </w:style>
  <w:style w:type="paragraph" w:styleId="Footer">
    <w:name w:val="footer"/>
    <w:basedOn w:val="Normal"/>
    <w:link w:val="FooterChar"/>
    <w:uiPriority w:val="99"/>
    <w:rsid w:val="006A5AE6"/>
    <w:pPr>
      <w:tabs>
        <w:tab w:val="center" w:pos="4819"/>
        <w:tab w:val="right" w:pos="9638"/>
      </w:tabs>
    </w:pPr>
    <w:rPr>
      <w:sz w:val="24"/>
    </w:rPr>
  </w:style>
  <w:style w:type="character" w:styleId="PageNumber">
    <w:name w:val="page number"/>
    <w:basedOn w:val="DefaultParagraphFont"/>
    <w:rsid w:val="006A5AE6"/>
  </w:style>
  <w:style w:type="paragraph" w:customStyle="1" w:styleId="Corpodeltesto23">
    <w:name w:val="Corpo del testo 23"/>
    <w:basedOn w:val="Normal"/>
    <w:rsid w:val="006A5AE6"/>
    <w:pPr>
      <w:ind w:left="4958" w:firstLine="145"/>
    </w:pPr>
    <w:rPr>
      <w:b/>
      <w:spacing w:val="60"/>
    </w:rPr>
  </w:style>
  <w:style w:type="paragraph" w:styleId="FootnoteText">
    <w:name w:val="footnote text"/>
    <w:basedOn w:val="Normal"/>
    <w:semiHidden/>
    <w:rsid w:val="006A5AE6"/>
  </w:style>
  <w:style w:type="character" w:styleId="FootnoteReference">
    <w:name w:val="footnote reference"/>
    <w:basedOn w:val="DefaultParagraphFont"/>
    <w:semiHidden/>
    <w:rsid w:val="006A5AE6"/>
    <w:rPr>
      <w:vertAlign w:val="superscript"/>
    </w:rPr>
  </w:style>
  <w:style w:type="paragraph" w:styleId="Header">
    <w:name w:val="header"/>
    <w:basedOn w:val="Normal"/>
    <w:rsid w:val="006A5AE6"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semiHidden/>
    <w:rsid w:val="006A5AE6"/>
    <w:rPr>
      <w:sz w:val="16"/>
      <w:szCs w:val="16"/>
    </w:rPr>
  </w:style>
  <w:style w:type="paragraph" w:customStyle="1" w:styleId="Default">
    <w:name w:val="Default"/>
    <w:rsid w:val="006A5A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Default"/>
    <w:next w:val="Default"/>
    <w:rsid w:val="006A5AE6"/>
    <w:rPr>
      <w:color w:val="auto"/>
    </w:rPr>
  </w:style>
  <w:style w:type="paragraph" w:styleId="BodyText">
    <w:name w:val="Body Text"/>
    <w:basedOn w:val="Default"/>
    <w:next w:val="Default"/>
    <w:rsid w:val="006A5AE6"/>
    <w:rPr>
      <w:color w:val="auto"/>
    </w:rPr>
  </w:style>
  <w:style w:type="paragraph" w:styleId="DocumentMap">
    <w:name w:val="Document Map"/>
    <w:basedOn w:val="Normal"/>
    <w:semiHidden/>
    <w:rsid w:val="006A5AE6"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rsid w:val="006A5AE6"/>
    <w:pPr>
      <w:jc w:val="center"/>
    </w:pPr>
  </w:style>
  <w:style w:type="table" w:styleId="TableGrid">
    <w:name w:val="Table Grid"/>
    <w:basedOn w:val="TableNormal"/>
    <w:rsid w:val="0010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rsid w:val="001557D6"/>
    <w:rPr>
      <w:b/>
      <w:bCs/>
    </w:rPr>
  </w:style>
  <w:style w:type="paragraph" w:customStyle="1" w:styleId="p7">
    <w:name w:val="p7"/>
    <w:basedOn w:val="Normal"/>
    <w:rsid w:val="00DB7524"/>
    <w:pPr>
      <w:widowControl w:val="0"/>
      <w:spacing w:line="280" w:lineRule="atLeast"/>
      <w:ind w:left="1008" w:hanging="432"/>
      <w:jc w:val="both"/>
    </w:pPr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36228"/>
    <w:rPr>
      <w:sz w:val="24"/>
    </w:rPr>
  </w:style>
  <w:style w:type="paragraph" w:styleId="ListParagraph">
    <w:name w:val="List Paragraph"/>
    <w:basedOn w:val="Normal"/>
    <w:uiPriority w:val="34"/>
    <w:rsid w:val="00E46A2D"/>
    <w:pPr>
      <w:ind w:left="720"/>
      <w:contextualSpacing/>
    </w:pPr>
  </w:style>
  <w:style w:type="character" w:styleId="Hyperlink">
    <w:name w:val="Hyperlink"/>
    <w:basedOn w:val="DefaultParagraphFont"/>
    <w:rsid w:val="000B62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D7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EB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6DCC"/>
  </w:style>
  <w:style w:type="character" w:customStyle="1" w:styleId="CommentTextChar">
    <w:name w:val="Comment Text Char"/>
    <w:basedOn w:val="DefaultParagraphFont"/>
    <w:link w:val="CommentText"/>
    <w:semiHidden/>
    <w:rsid w:val="00606DC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6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6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A0346-E188-B044-A4C7-1FE909D5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ISTANZA DI AMMISSIONE ALLA GARA E DICHIARAZIONE UNICA</vt:lpstr>
      <vt:lpstr>ISTANZA DI AMMISSIONE ALLA GARA E DICHIARAZIONE UNICA</vt:lpstr>
    </vt:vector>
  </TitlesOfParts>
  <Company>Politecnico di Torino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creator>install2</dc:creator>
  <cp:lastModifiedBy>Menon, Nandita</cp:lastModifiedBy>
  <cp:revision>6</cp:revision>
  <cp:lastPrinted>2014-07-02T13:47:00Z</cp:lastPrinted>
  <dcterms:created xsi:type="dcterms:W3CDTF">2019-05-03T12:19:00Z</dcterms:created>
  <dcterms:modified xsi:type="dcterms:W3CDTF">2021-10-22T09:27:00Z</dcterms:modified>
</cp:coreProperties>
</file>