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D06E44" w:rsidRDefault="006A43E3" w:rsidP="003C69C1">
      <w:pPr>
        <w:tabs>
          <w:tab w:val="left" w:pos="3686"/>
        </w:tabs>
        <w:ind w:left="4253"/>
        <w:rPr>
          <w:rFonts w:ascii="Cambria" w:hAnsi="Cambria"/>
          <w:color w:val="002060"/>
          <w:sz w:val="24"/>
          <w:szCs w:val="24"/>
        </w:rPr>
      </w:pPr>
      <w:bookmarkStart w:id="0" w:name="_GoBack"/>
      <w:bookmarkEnd w:id="0"/>
    </w:p>
    <w:p w14:paraId="53A3B207" w14:textId="0010148B" w:rsidR="00C33C73" w:rsidRDefault="000F3A47" w:rsidP="000F3A47">
      <w:pPr>
        <w:spacing w:line="360" w:lineRule="auto"/>
        <w:jc w:val="center"/>
        <w:rPr>
          <w:b/>
          <w:sz w:val="24"/>
          <w:szCs w:val="24"/>
        </w:rPr>
      </w:pPr>
      <w:r w:rsidRPr="009F6A1E">
        <w:rPr>
          <w:b/>
          <w:sz w:val="24"/>
          <w:szCs w:val="24"/>
        </w:rPr>
        <w:t>DECLARATION ON</w:t>
      </w:r>
      <w:r w:rsidR="00C33C73">
        <w:rPr>
          <w:b/>
          <w:sz w:val="24"/>
          <w:szCs w:val="24"/>
        </w:rPr>
        <w:t xml:space="preserve"> HONOUR ON EXCLUSION CRITERIA</w:t>
      </w:r>
      <w:r w:rsidR="007E7817">
        <w:rPr>
          <w:b/>
          <w:sz w:val="24"/>
          <w:szCs w:val="24"/>
        </w:rPr>
        <w:t>, SELECTION CRITERIA</w:t>
      </w:r>
    </w:p>
    <w:p w14:paraId="376A952B" w14:textId="3038849C" w:rsidR="00D76E8B" w:rsidRPr="009F6A1E" w:rsidRDefault="007E7817" w:rsidP="000F3A47">
      <w:pPr>
        <w:spacing w:line="360" w:lineRule="auto"/>
        <w:jc w:val="center"/>
        <w:rPr>
          <w:b/>
          <w:sz w:val="24"/>
          <w:szCs w:val="24"/>
        </w:rPr>
      </w:pPr>
      <w:r>
        <w:rPr>
          <w:b/>
          <w:sz w:val="24"/>
          <w:szCs w:val="24"/>
        </w:rPr>
        <w:t xml:space="preserve"> AND</w:t>
      </w:r>
      <w:r w:rsidR="000F3A47" w:rsidRPr="009F6A1E">
        <w:rPr>
          <w:b/>
          <w:sz w:val="24"/>
          <w:szCs w:val="24"/>
        </w:rPr>
        <w:t xml:space="preserve"> ABSENCE OF CONFLICT OF INTEREST</w:t>
      </w:r>
    </w:p>
    <w:p w14:paraId="2C99750A" w14:textId="5B1AEBCB" w:rsidR="009F6A1E" w:rsidRPr="008823DE" w:rsidRDefault="00C33C73" w:rsidP="005242B7">
      <w:pPr>
        <w:jc w:val="center"/>
        <w:rPr>
          <w:b/>
          <w:bCs/>
          <w:sz w:val="24"/>
          <w:szCs w:val="24"/>
          <w:lang w:eastAsia="ar-SA"/>
        </w:rPr>
      </w:pPr>
      <w:r w:rsidRPr="00C33C73">
        <w:rPr>
          <w:b/>
          <w:bCs/>
          <w:sz w:val="24"/>
          <w:szCs w:val="24"/>
          <w:lang w:eastAsia="ar-SA"/>
        </w:rPr>
        <w:t xml:space="preserve">Open </w:t>
      </w:r>
      <w:r w:rsidR="008823DE">
        <w:rPr>
          <w:b/>
          <w:bCs/>
          <w:sz w:val="24"/>
          <w:szCs w:val="24"/>
          <w:lang w:eastAsia="ar-SA"/>
        </w:rPr>
        <w:t>Procedure</w:t>
      </w:r>
      <w:r w:rsidR="008823DE" w:rsidRPr="008823DE">
        <w:rPr>
          <w:b/>
          <w:bCs/>
          <w:sz w:val="24"/>
          <w:szCs w:val="24"/>
          <w:lang w:eastAsia="ar-SA"/>
        </w:rPr>
        <w:t xml:space="preserve"> for the subscription to a framework contract for consulting services in the field of Identity and Access Management and Information Security with the European University Institute</w:t>
      </w:r>
      <w:r w:rsidR="005242B7">
        <w:rPr>
          <w:b/>
          <w:bCs/>
          <w:sz w:val="24"/>
          <w:szCs w:val="24"/>
          <w:lang w:eastAsia="ar-SA"/>
        </w:rPr>
        <w:t xml:space="preserve"> - </w:t>
      </w:r>
      <w:r w:rsidRPr="008823DE">
        <w:rPr>
          <w:b/>
          <w:bCs/>
          <w:sz w:val="24"/>
          <w:szCs w:val="24"/>
          <w:lang w:eastAsia="ar-SA"/>
        </w:rPr>
        <w:t>Ref.: OP/EUI/ICT</w:t>
      </w:r>
      <w:r w:rsidR="008823DE">
        <w:rPr>
          <w:b/>
          <w:bCs/>
          <w:sz w:val="24"/>
          <w:szCs w:val="24"/>
          <w:lang w:eastAsia="ar-SA"/>
        </w:rPr>
        <w:t>S/2020-03</w:t>
      </w:r>
    </w:p>
    <w:p w14:paraId="162BD12F" w14:textId="77777777" w:rsidR="00CF2256" w:rsidRPr="00BE757E" w:rsidRDefault="00CF2256" w:rsidP="000F3A47">
      <w:pPr>
        <w:spacing w:line="360" w:lineRule="auto"/>
        <w:jc w:val="center"/>
        <w:rPr>
          <w:rFonts w:asciiTheme="majorHAnsi" w:hAnsiTheme="majorHAnsi"/>
          <w:b/>
          <w:color w:val="002060"/>
          <w:lang w:val="fr-FR"/>
        </w:rPr>
      </w:pPr>
    </w:p>
    <w:p w14:paraId="2A04B5AB" w14:textId="77777777"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14:paraId="11BA2070" w14:textId="77777777" w:rsidR="006B5221" w:rsidRPr="00026649" w:rsidRDefault="006B5221" w:rsidP="00D76E8B">
      <w:pPr>
        <w:spacing w:line="360" w:lineRule="auto"/>
        <w:rPr>
          <w:rFonts w:asciiTheme="minorHAnsi" w:hAnsiTheme="minorHAnsi"/>
        </w:rPr>
      </w:pPr>
      <w:r>
        <w:rPr>
          <w:rFonts w:asciiTheme="minorHAnsi" w:hAnsiTheme="minorHAnsi"/>
        </w:rPr>
        <w:t>Name and surname</w:t>
      </w:r>
      <w:r w:rsidR="00063119">
        <w:rPr>
          <w:rFonts w:asciiTheme="minorHAnsi" w:hAnsiTheme="minorHAnsi"/>
        </w:rPr>
        <w:tab/>
      </w:r>
      <w:r w:rsidR="00063119">
        <w:rPr>
          <w:rFonts w:asciiTheme="minorHAnsi" w:hAnsiTheme="minorHAnsi"/>
          <w:szCs w:val="22"/>
        </w:rPr>
        <w:t>___________________________________________________________________</w:t>
      </w:r>
    </w:p>
    <w:p w14:paraId="2C7B2ED2" w14:textId="77777777"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14:paraId="0CC008BB" w14:textId="77777777" w:rsidR="006B5221" w:rsidRPr="00063119" w:rsidRDefault="00240FBE" w:rsidP="00DD085D">
      <w:pPr>
        <w:spacing w:before="240" w:after="240"/>
        <w:rPr>
          <w:rFonts w:asciiTheme="minorHAnsi" w:hAnsiTheme="minorHAnsi"/>
          <w:lang w:val="fr-FR"/>
        </w:rPr>
      </w:pPr>
      <w:r>
        <w:rPr>
          <w:rFonts w:asciiTheme="minorHAnsi" w:hAnsiTheme="minorHAnsi"/>
          <w:lang w:val="fr-FR"/>
        </w:rPr>
        <w:t>Name</w:t>
      </w:r>
      <w:r>
        <w:rPr>
          <w:rFonts w:asciiTheme="minorHAnsi" w:hAnsiTheme="minorHAnsi"/>
          <w:lang w:val="fr-FR"/>
        </w:rPr>
        <w:tab/>
      </w:r>
      <w:r>
        <w:rPr>
          <w:rFonts w:asciiTheme="minorHAnsi" w:hAnsiTheme="minorHAnsi"/>
          <w:szCs w:val="22"/>
        </w:rPr>
        <w:t>________________________________________________________________________________</w:t>
      </w:r>
    </w:p>
    <w:p w14:paraId="3E1BAAA0" w14:textId="77777777"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14:paraId="466D9AE9" w14:textId="77777777"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619"/>
        <w:gridCol w:w="568"/>
        <w:gridCol w:w="276"/>
        <w:gridCol w:w="611"/>
        <w:gridCol w:w="1280"/>
        <w:gridCol w:w="1103"/>
        <w:gridCol w:w="2844"/>
      </w:tblGrid>
      <w:tr w:rsidR="00026649" w:rsidRPr="00026649" w14:paraId="4876D863" w14:textId="77777777" w:rsidTr="00440114">
        <w:tc>
          <w:tcPr>
            <w:tcW w:w="1859" w:type="dxa"/>
          </w:tcPr>
          <w:p w14:paraId="75DCADDD"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bottom w:val="single" w:sz="4" w:space="0" w:color="auto"/>
            </w:tcBorders>
          </w:tcPr>
          <w:p w14:paraId="2E06F398" w14:textId="77777777" w:rsidR="00026649" w:rsidRPr="00026649" w:rsidRDefault="00026649" w:rsidP="00026649">
            <w:pPr>
              <w:spacing w:before="60" w:after="60" w:line="240" w:lineRule="exact"/>
              <w:rPr>
                <w:rFonts w:asciiTheme="minorHAnsi" w:hAnsiTheme="minorHAnsi"/>
              </w:rPr>
            </w:pPr>
          </w:p>
        </w:tc>
        <w:tc>
          <w:tcPr>
            <w:tcW w:w="1909" w:type="dxa"/>
            <w:gridSpan w:val="2"/>
          </w:tcPr>
          <w:p w14:paraId="5BBBCEE1"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bottom w:val="single" w:sz="4" w:space="0" w:color="auto"/>
            </w:tcBorders>
          </w:tcPr>
          <w:p w14:paraId="4EFC8493" w14:textId="77777777" w:rsidR="00026649" w:rsidRPr="00026649" w:rsidRDefault="00026649" w:rsidP="00026649">
            <w:pPr>
              <w:spacing w:before="60" w:after="60" w:line="240" w:lineRule="exact"/>
              <w:rPr>
                <w:rFonts w:asciiTheme="minorHAnsi" w:hAnsiTheme="minorHAnsi"/>
              </w:rPr>
            </w:pPr>
          </w:p>
        </w:tc>
      </w:tr>
      <w:tr w:rsidR="00026649" w:rsidRPr="00026649" w14:paraId="46E3E179" w14:textId="77777777" w:rsidTr="00026649">
        <w:tc>
          <w:tcPr>
            <w:tcW w:w="1859" w:type="dxa"/>
          </w:tcPr>
          <w:p w14:paraId="125837C4"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14:paraId="5D601FF6" w14:textId="77777777" w:rsidR="00026649" w:rsidRPr="00026649" w:rsidRDefault="00026649" w:rsidP="00026649">
            <w:pPr>
              <w:spacing w:before="60" w:after="60" w:line="240" w:lineRule="exact"/>
              <w:rPr>
                <w:rFonts w:asciiTheme="minorHAnsi" w:hAnsiTheme="minorHAnsi"/>
              </w:rPr>
            </w:pPr>
          </w:p>
        </w:tc>
        <w:tc>
          <w:tcPr>
            <w:tcW w:w="2425" w:type="dxa"/>
            <w:gridSpan w:val="2"/>
          </w:tcPr>
          <w:p w14:paraId="4BB6FE54" w14:textId="77777777" w:rsidR="00026649" w:rsidRPr="00026649" w:rsidRDefault="00026649" w:rsidP="00440114">
            <w:pPr>
              <w:spacing w:before="60" w:after="60" w:line="240" w:lineRule="exact"/>
              <w:rPr>
                <w:rFonts w:asciiTheme="minorHAnsi" w:hAnsiTheme="minorHAnsi"/>
              </w:rPr>
            </w:pPr>
            <w:r w:rsidRPr="00026649">
              <w:rPr>
                <w:rFonts w:asciiTheme="minorHAnsi" w:hAnsiTheme="minorHAnsi"/>
              </w:rPr>
              <w:t>V</w:t>
            </w:r>
            <w:r w:rsidR="00440114">
              <w:rPr>
                <w:rFonts w:asciiTheme="minorHAnsi" w:hAnsiTheme="minorHAnsi"/>
              </w:rPr>
              <w:t>AT</w:t>
            </w:r>
            <w:r w:rsidRPr="00026649">
              <w:rPr>
                <w:rFonts w:asciiTheme="minorHAnsi" w:hAnsiTheme="minorHAnsi"/>
              </w:rPr>
              <w:t xml:space="preserve"> registration number</w:t>
            </w:r>
          </w:p>
        </w:tc>
        <w:tc>
          <w:tcPr>
            <w:tcW w:w="2942" w:type="dxa"/>
            <w:tcBorders>
              <w:bottom w:val="single" w:sz="4" w:space="0" w:color="auto"/>
            </w:tcBorders>
          </w:tcPr>
          <w:p w14:paraId="4647ADD0" w14:textId="77777777" w:rsidR="00026649" w:rsidRPr="00026649" w:rsidRDefault="00026649" w:rsidP="00026649">
            <w:pPr>
              <w:spacing w:before="60" w:after="60" w:line="240" w:lineRule="exact"/>
              <w:rPr>
                <w:rFonts w:asciiTheme="minorHAnsi" w:hAnsiTheme="minorHAnsi"/>
              </w:rPr>
            </w:pPr>
          </w:p>
        </w:tc>
      </w:tr>
      <w:tr w:rsidR="00026649" w:rsidRPr="00026649" w14:paraId="687EE3EC" w14:textId="77777777" w:rsidTr="00026649">
        <w:tc>
          <w:tcPr>
            <w:tcW w:w="2495" w:type="dxa"/>
            <w:gridSpan w:val="2"/>
          </w:tcPr>
          <w:p w14:paraId="2F4DC1C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14:paraId="55102C43" w14:textId="77777777" w:rsidR="00026649" w:rsidRPr="00026649" w:rsidRDefault="00026649" w:rsidP="00026649">
            <w:pPr>
              <w:spacing w:before="60" w:after="60" w:line="240" w:lineRule="exact"/>
              <w:rPr>
                <w:rFonts w:asciiTheme="minorHAnsi" w:hAnsiTheme="minorHAnsi"/>
              </w:rPr>
            </w:pPr>
          </w:p>
        </w:tc>
      </w:tr>
      <w:tr w:rsidR="00026649" w:rsidRPr="00026649" w14:paraId="129D36A4" w14:textId="77777777" w:rsidTr="00026649">
        <w:tc>
          <w:tcPr>
            <w:tcW w:w="2495" w:type="dxa"/>
            <w:gridSpan w:val="2"/>
          </w:tcPr>
          <w:p w14:paraId="66FACFE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14:paraId="3F073586" w14:textId="77777777" w:rsidR="00026649" w:rsidRPr="00026649" w:rsidRDefault="00026649" w:rsidP="00026649">
            <w:pPr>
              <w:spacing w:before="60" w:after="60" w:line="240" w:lineRule="exact"/>
              <w:rPr>
                <w:rFonts w:asciiTheme="minorHAnsi" w:hAnsiTheme="minorHAnsi"/>
              </w:rPr>
            </w:pPr>
          </w:p>
        </w:tc>
      </w:tr>
      <w:tr w:rsidR="00026649" w:rsidRPr="00026649" w14:paraId="204FD476" w14:textId="77777777" w:rsidTr="00026649">
        <w:tc>
          <w:tcPr>
            <w:tcW w:w="2495" w:type="dxa"/>
            <w:gridSpan w:val="2"/>
          </w:tcPr>
          <w:p w14:paraId="3445E6B4"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14:paraId="78B058E9" w14:textId="77777777" w:rsidR="00026649" w:rsidRPr="00026649" w:rsidRDefault="00026649" w:rsidP="00026649">
            <w:pPr>
              <w:spacing w:before="60" w:after="60" w:line="240" w:lineRule="exact"/>
              <w:rPr>
                <w:rFonts w:asciiTheme="minorHAnsi" w:hAnsiTheme="minorHAnsi"/>
              </w:rPr>
            </w:pPr>
          </w:p>
        </w:tc>
      </w:tr>
      <w:tr w:rsidR="00026649" w:rsidRPr="00026649" w14:paraId="7ADB74CB" w14:textId="77777777" w:rsidTr="00026649">
        <w:tc>
          <w:tcPr>
            <w:tcW w:w="3081" w:type="dxa"/>
            <w:gridSpan w:val="3"/>
          </w:tcPr>
          <w:p w14:paraId="31968969"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14:paraId="7722531D" w14:textId="77777777" w:rsidR="00026649" w:rsidRPr="00026649" w:rsidRDefault="00026649" w:rsidP="00026649">
            <w:pPr>
              <w:spacing w:before="60" w:after="60" w:line="240" w:lineRule="exact"/>
              <w:rPr>
                <w:rFonts w:asciiTheme="minorHAnsi" w:hAnsiTheme="minorHAnsi"/>
              </w:rPr>
            </w:pPr>
          </w:p>
        </w:tc>
      </w:tr>
    </w:tbl>
    <w:p w14:paraId="501C9A4A" w14:textId="77777777" w:rsidR="00026649" w:rsidRPr="001E209E" w:rsidRDefault="00026649" w:rsidP="00026649">
      <w:pPr>
        <w:spacing w:before="60"/>
        <w:rPr>
          <w:rFonts w:asciiTheme="minorHAnsi" w:hAnsiTheme="minorHAnsi" w:cstheme="minorHAnsi"/>
          <w:b/>
          <w:sz w:val="24"/>
          <w:szCs w:val="24"/>
        </w:rPr>
      </w:pPr>
    </w:p>
    <w:p w14:paraId="7457DD2D" w14:textId="77777777"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14:paraId="69CCEE72" w14:textId="77777777" w:rsidR="00026649" w:rsidRDefault="00026649" w:rsidP="00026649"/>
    <w:p w14:paraId="75E48937" w14:textId="77777777"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14:paraId="5B710235" w14:textId="77777777"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14:paraId="196E9594" w14:textId="77777777"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w:t>
      </w:r>
      <w:r w:rsidR="0020507B" w:rsidRPr="00D06E44">
        <w:lastRenderedPageBreak/>
        <w:t xml:space="preserve">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14:paraId="426D1EF0" w14:textId="77777777"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14:paraId="6F48C4A9" w14:textId="77777777"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14:paraId="55AD81AD" w14:textId="77777777"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14:paraId="7C54B478" w14:textId="77777777"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p>
    <w:p w14:paraId="589C4BA4" w14:textId="77777777" w:rsidR="0020507B" w:rsidRPr="00D06E44" w:rsidRDefault="00982EC6" w:rsidP="00C2378F">
      <w:pPr>
        <w:pStyle w:val="ListParagraph"/>
        <w:numPr>
          <w:ilvl w:val="0"/>
          <w:numId w:val="12"/>
        </w:numPr>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C2378F" w:rsidRPr="00C2378F">
        <w:t>19/2018</w:t>
      </w:r>
      <w:r w:rsidR="00C813BB" w:rsidRPr="00C813BB">
        <w:t xml:space="preserve"> of </w:t>
      </w:r>
      <w:r w:rsidR="00C2378F" w:rsidRPr="00C2378F">
        <w:t>16</w:t>
      </w:r>
      <w:r w:rsidR="00C2378F">
        <w:t xml:space="preserve"> </w:t>
      </w:r>
      <w:r w:rsidR="00C2378F" w:rsidRPr="00C2378F">
        <w:t>May</w:t>
      </w:r>
      <w:r w:rsidR="00492466">
        <w:t xml:space="preserve"> </w:t>
      </w:r>
      <w:r w:rsidR="00C2378F" w:rsidRPr="00C2378F">
        <w:t>2018</w:t>
      </w:r>
      <w:r w:rsidRPr="00026649">
        <w:t>)</w:t>
      </w:r>
      <w:r w:rsidR="006521E7">
        <w:t>).</w:t>
      </w:r>
    </w:p>
    <w:p w14:paraId="7F0EA9B7" w14:textId="77777777"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14:paraId="7091DB32" w14:textId="77777777"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14:paraId="269307F9" w14:textId="77777777"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14:paraId="71A5AA34" w14:textId="77777777" w:rsidR="00AE5AF1" w:rsidRPr="00E13295" w:rsidRDefault="00026649" w:rsidP="00E13295">
      <w:pPr>
        <w:pStyle w:val="ListParagraph"/>
        <w:numPr>
          <w:ilvl w:val="0"/>
          <w:numId w:val="11"/>
        </w:numPr>
      </w:pPr>
      <w:r>
        <w:t>D</w:t>
      </w:r>
      <w:r w:rsidR="00336907">
        <w:t>eclares that</w:t>
      </w:r>
      <w:r w:rsidR="00550F21" w:rsidRPr="00AE5AF1">
        <w:t xml:space="preserve"> </w:t>
      </w:r>
      <w:r w:rsidR="00D76E8B" w:rsidRPr="00AE5AF1">
        <w:t>[the above-mentioned legal person]</w:t>
      </w:r>
      <w:r w:rsidR="00550F21" w:rsidRPr="00AE5AF1">
        <w:t xml:space="preserve"> [he/she]</w:t>
      </w:r>
      <w:r w:rsidR="00D76E8B" w:rsidRPr="00AE5AF1">
        <w:t>:</w:t>
      </w:r>
    </w:p>
    <w:p w14:paraId="7B7F896B" w14:textId="77777777"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14:paraId="66C7C9E0" w14:textId="77777777"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14:paraId="199887E5" w14:textId="77777777"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w:t>
      </w:r>
      <w:r w:rsidRPr="003F751E">
        <w:lastRenderedPageBreak/>
        <w:t>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14:paraId="0BA216CA" w14:textId="77777777"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14:paraId="6450F881" w14:textId="77777777"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14:paraId="115A64C0" w14:textId="77777777"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14:paraId="53D7E534" w14:textId="77777777"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14:paraId="1C80D25C" w14:textId="77777777" w:rsidR="00D76E8B" w:rsidRPr="00583B62" w:rsidRDefault="00026649" w:rsidP="00026649">
      <w:pPr>
        <w:pStyle w:val="ListParagraph"/>
        <w:numPr>
          <w:ilvl w:val="0"/>
          <w:numId w:val="11"/>
        </w:numPr>
      </w:pPr>
      <w:r>
        <w:t>A</w:t>
      </w:r>
      <w:r w:rsidR="00D76E8B" w:rsidRPr="00583B62">
        <w:t>cknowledges that</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14:paraId="64626720" w14:textId="77777777" w:rsidR="00583B62" w:rsidRPr="0060129D" w:rsidRDefault="00583B62" w:rsidP="00026649">
      <w:r w:rsidRPr="0060129D">
        <w:t>In case of award of contract, the following evidence shall be provided upon request and within the time limit set by the Institute:</w:t>
      </w:r>
    </w:p>
    <w:p w14:paraId="2E1B2DC3" w14:textId="77777777"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63B76456" w14:textId="77777777"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0D91108F" w14:textId="77777777"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11350536" w14:textId="77777777"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14:paraId="3A159221" w14:textId="77777777" w:rsidR="00634B79" w:rsidRPr="00026649" w:rsidRDefault="00634B79" w:rsidP="00634B79">
      <w:pPr>
        <w:pStyle w:val="ListParagraph"/>
        <w:numPr>
          <w:ilvl w:val="0"/>
          <w:numId w:val="11"/>
        </w:numPr>
        <w:spacing w:line="360" w:lineRule="auto"/>
        <w:rPr>
          <w:szCs w:val="22"/>
        </w:rPr>
      </w:pPr>
      <w:r>
        <w:rPr>
          <w:szCs w:val="22"/>
        </w:rPr>
        <w:t>Registration with the Chamber of Commerce</w:t>
      </w:r>
    </w:p>
    <w:p w14:paraId="6893C797" w14:textId="77777777" w:rsidR="00634B79" w:rsidRDefault="00634B79" w:rsidP="00634B79">
      <w:pPr>
        <w:numPr>
          <w:ilvl w:val="0"/>
          <w:numId w:val="17"/>
        </w:numPr>
        <w:tabs>
          <w:tab w:val="num" w:pos="360"/>
        </w:tabs>
        <w:ind w:left="360" w:right="-1"/>
        <w:rPr>
          <w:rFonts w:asciiTheme="minorHAnsi" w:hAnsiTheme="minorHAnsi" w:cstheme="minorHAnsi"/>
          <w:szCs w:val="22"/>
        </w:rPr>
      </w:pPr>
      <w:r>
        <w:rPr>
          <w:rFonts w:asciiTheme="minorHAnsi" w:hAnsiTheme="minorHAnsi" w:cstheme="minorHAnsi"/>
          <w:szCs w:val="22"/>
        </w:rPr>
        <w:t>that the organisation</w:t>
      </w:r>
      <w:r w:rsidRPr="00897DC9">
        <w:rPr>
          <w:rFonts w:asciiTheme="minorHAnsi" w:hAnsiTheme="minorHAnsi" w:cstheme="minorHAnsi"/>
          <w:szCs w:val="22"/>
        </w:rPr>
        <w:t xml:space="preserve"> is registered in the Comp</w:t>
      </w:r>
      <w:r>
        <w:rPr>
          <w:rFonts w:asciiTheme="minorHAnsi" w:hAnsiTheme="minorHAnsi" w:cstheme="minorHAnsi"/>
          <w:szCs w:val="22"/>
        </w:rPr>
        <w:t>any Register administered by its</w:t>
      </w:r>
      <w:r w:rsidRPr="00897DC9">
        <w:rPr>
          <w:rFonts w:asciiTheme="minorHAnsi" w:hAnsiTheme="minorHAnsi" w:cstheme="minorHAnsi"/>
          <w:szCs w:val="22"/>
        </w:rPr>
        <w:t xml:space="preserve"> </w:t>
      </w:r>
      <w:r>
        <w:rPr>
          <w:rFonts w:asciiTheme="minorHAnsi" w:hAnsiTheme="minorHAnsi" w:cstheme="minorHAnsi"/>
          <w:szCs w:val="22"/>
        </w:rPr>
        <w:t xml:space="preserve">local branch of the </w:t>
      </w:r>
      <w:r w:rsidRPr="00897DC9">
        <w:rPr>
          <w:rFonts w:asciiTheme="minorHAnsi" w:hAnsiTheme="minorHAnsi" w:cstheme="minorHAnsi"/>
          <w:szCs w:val="22"/>
        </w:rPr>
        <w:t xml:space="preserve">Chamber of Commerce, Industry, </w:t>
      </w:r>
      <w:r>
        <w:rPr>
          <w:rFonts w:asciiTheme="minorHAnsi" w:hAnsiTheme="minorHAnsi" w:cstheme="minorHAnsi"/>
          <w:szCs w:val="22"/>
        </w:rPr>
        <w:t xml:space="preserve">Arts and </w:t>
      </w:r>
      <w:r w:rsidRPr="00897DC9">
        <w:rPr>
          <w:rFonts w:asciiTheme="minorHAnsi" w:hAnsiTheme="minorHAnsi" w:cstheme="minorHAnsi"/>
          <w:szCs w:val="22"/>
        </w:rPr>
        <w:t>Crafts</w:t>
      </w:r>
      <w:r>
        <w:rPr>
          <w:rFonts w:asciiTheme="minorHAnsi" w:hAnsiTheme="minorHAnsi" w:cstheme="minorHAnsi"/>
          <w:szCs w:val="22"/>
        </w:rPr>
        <w:t>, and Agriculture</w:t>
      </w:r>
      <w:r w:rsidRPr="00897DC9">
        <w:rPr>
          <w:rFonts w:asciiTheme="minorHAnsi" w:hAnsiTheme="minorHAnsi" w:cstheme="minorHAnsi"/>
          <w:szCs w:val="22"/>
        </w:rPr>
        <w:t xml:space="preserve"> (</w:t>
      </w:r>
      <w:r>
        <w:rPr>
          <w:rFonts w:asciiTheme="minorHAnsi" w:hAnsiTheme="minorHAnsi" w:cstheme="minorHAnsi"/>
          <w:szCs w:val="22"/>
        </w:rPr>
        <w:t>attach extract from the Chamber’s Registry):</w:t>
      </w:r>
      <w:r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770"/>
        <w:gridCol w:w="59"/>
        <w:gridCol w:w="138"/>
        <w:gridCol w:w="543"/>
        <w:gridCol w:w="821"/>
        <w:gridCol w:w="780"/>
        <w:gridCol w:w="741"/>
        <w:gridCol w:w="837"/>
        <w:gridCol w:w="560"/>
        <w:gridCol w:w="173"/>
        <w:gridCol w:w="16"/>
        <w:gridCol w:w="1213"/>
        <w:gridCol w:w="1331"/>
      </w:tblGrid>
      <w:tr w:rsidR="00634B79" w14:paraId="1B368238" w14:textId="77777777" w:rsidTr="00AA03A3">
        <w:tc>
          <w:tcPr>
            <w:tcW w:w="2158" w:type="dxa"/>
            <w:gridSpan w:val="4"/>
          </w:tcPr>
          <w:p w14:paraId="085CD043"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lastRenderedPageBreak/>
              <w:t>Chamber branch</w:t>
            </w:r>
          </w:p>
        </w:tc>
        <w:tc>
          <w:tcPr>
            <w:tcW w:w="7195" w:type="dxa"/>
            <w:gridSpan w:val="10"/>
            <w:tcBorders>
              <w:bottom w:val="single" w:sz="4" w:space="0" w:color="auto"/>
            </w:tcBorders>
          </w:tcPr>
          <w:p w14:paraId="6BAE5D19" w14:textId="77777777" w:rsidR="00634B79" w:rsidRDefault="00634B79" w:rsidP="00AA03A3">
            <w:pPr>
              <w:spacing w:before="120" w:after="0"/>
              <w:rPr>
                <w:rFonts w:asciiTheme="minorHAnsi" w:hAnsiTheme="minorHAnsi" w:cstheme="minorHAnsi"/>
                <w:szCs w:val="22"/>
              </w:rPr>
            </w:pPr>
          </w:p>
        </w:tc>
      </w:tr>
      <w:tr w:rsidR="00634B79" w14:paraId="6A723FE7" w14:textId="77777777" w:rsidTr="00AA03A3">
        <w:tc>
          <w:tcPr>
            <w:tcW w:w="2158" w:type="dxa"/>
            <w:gridSpan w:val="4"/>
          </w:tcPr>
          <w:p w14:paraId="152E54D2"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14:paraId="2D78B1CA" w14:textId="77777777" w:rsidR="00634B79" w:rsidRDefault="00634B79" w:rsidP="00AA03A3">
            <w:pPr>
              <w:spacing w:before="120" w:after="0"/>
              <w:rPr>
                <w:rFonts w:asciiTheme="minorHAnsi" w:hAnsiTheme="minorHAnsi" w:cstheme="minorHAnsi"/>
                <w:szCs w:val="22"/>
              </w:rPr>
            </w:pPr>
          </w:p>
        </w:tc>
        <w:tc>
          <w:tcPr>
            <w:tcW w:w="2337" w:type="dxa"/>
            <w:gridSpan w:val="4"/>
            <w:tcBorders>
              <w:top w:val="single" w:sz="4" w:space="0" w:color="auto"/>
            </w:tcBorders>
          </w:tcPr>
          <w:p w14:paraId="0A496063"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14:paraId="3C036CD0" w14:textId="77777777" w:rsidR="00634B79" w:rsidRDefault="00634B79" w:rsidP="00AA03A3">
            <w:pPr>
              <w:spacing w:before="120" w:after="0"/>
              <w:rPr>
                <w:rFonts w:asciiTheme="minorHAnsi" w:hAnsiTheme="minorHAnsi" w:cstheme="minorHAnsi"/>
                <w:szCs w:val="22"/>
              </w:rPr>
            </w:pPr>
          </w:p>
        </w:tc>
      </w:tr>
      <w:tr w:rsidR="00634B79" w14:paraId="276FB68F" w14:textId="77777777" w:rsidTr="00AA03A3">
        <w:tc>
          <w:tcPr>
            <w:tcW w:w="1155" w:type="dxa"/>
          </w:tcPr>
          <w:p w14:paraId="3C0A60AD"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14:paraId="752BABEE" w14:textId="77777777" w:rsidR="00634B79" w:rsidRDefault="00634B79" w:rsidP="00AA03A3">
            <w:pPr>
              <w:spacing w:before="120" w:after="0"/>
              <w:rPr>
                <w:rFonts w:asciiTheme="minorHAnsi" w:hAnsiTheme="minorHAnsi" w:cstheme="minorHAnsi"/>
                <w:szCs w:val="22"/>
              </w:rPr>
            </w:pPr>
          </w:p>
        </w:tc>
      </w:tr>
      <w:tr w:rsidR="00634B79" w14:paraId="15A1DA3F" w14:textId="77777777" w:rsidTr="00AA03A3">
        <w:tc>
          <w:tcPr>
            <w:tcW w:w="1956" w:type="dxa"/>
            <w:gridSpan w:val="2"/>
          </w:tcPr>
          <w:p w14:paraId="03BB5169"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14:paraId="442EEB3B" w14:textId="77777777" w:rsidR="00634B79" w:rsidRDefault="00634B79" w:rsidP="00AA03A3">
            <w:pPr>
              <w:spacing w:before="120" w:after="0"/>
              <w:rPr>
                <w:rFonts w:asciiTheme="minorHAnsi" w:hAnsiTheme="minorHAnsi" w:cstheme="minorHAnsi"/>
                <w:szCs w:val="22"/>
              </w:rPr>
            </w:pPr>
          </w:p>
        </w:tc>
        <w:tc>
          <w:tcPr>
            <w:tcW w:w="1591" w:type="dxa"/>
            <w:gridSpan w:val="2"/>
          </w:tcPr>
          <w:p w14:paraId="57031837" w14:textId="77777777" w:rsidR="00634B79" w:rsidRDefault="00634B79" w:rsidP="00AA03A3">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14:paraId="2CC4D165" w14:textId="77777777" w:rsidR="00634B79" w:rsidRDefault="00634B79" w:rsidP="00AA03A3">
            <w:pPr>
              <w:spacing w:before="120" w:after="0"/>
              <w:rPr>
                <w:rFonts w:asciiTheme="minorHAnsi" w:hAnsiTheme="minorHAnsi" w:cstheme="minorHAnsi"/>
                <w:szCs w:val="22"/>
              </w:rPr>
            </w:pPr>
          </w:p>
        </w:tc>
      </w:tr>
      <w:tr w:rsidR="00634B79" w14:paraId="7B1121F7" w14:textId="77777777" w:rsidTr="00AA03A3">
        <w:tc>
          <w:tcPr>
            <w:tcW w:w="2016" w:type="dxa"/>
            <w:gridSpan w:val="3"/>
          </w:tcPr>
          <w:p w14:paraId="7D3E7275"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14:paraId="5FB9EEF5" w14:textId="77777777" w:rsidR="00634B79" w:rsidRDefault="00634B79" w:rsidP="00AA03A3">
            <w:pPr>
              <w:spacing w:before="120" w:after="0"/>
              <w:rPr>
                <w:rFonts w:asciiTheme="minorHAnsi" w:hAnsiTheme="minorHAnsi" w:cstheme="minorHAnsi"/>
                <w:szCs w:val="22"/>
              </w:rPr>
            </w:pPr>
          </w:p>
        </w:tc>
      </w:tr>
      <w:tr w:rsidR="00634B79" w14:paraId="2C90872E" w14:textId="77777777" w:rsidTr="00AA03A3">
        <w:tc>
          <w:tcPr>
            <w:tcW w:w="2722" w:type="dxa"/>
            <w:gridSpan w:val="5"/>
          </w:tcPr>
          <w:p w14:paraId="5B50EF53" w14:textId="77777777" w:rsidR="00634B79" w:rsidRDefault="00634B79" w:rsidP="00AA03A3">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p>
        </w:tc>
        <w:tc>
          <w:tcPr>
            <w:tcW w:w="2408" w:type="dxa"/>
            <w:gridSpan w:val="3"/>
            <w:tcBorders>
              <w:bottom w:val="single" w:sz="4" w:space="0" w:color="auto"/>
            </w:tcBorders>
          </w:tcPr>
          <w:p w14:paraId="4AFA20E3" w14:textId="77777777" w:rsidR="00634B79" w:rsidRDefault="00634B79" w:rsidP="00AA03A3">
            <w:pPr>
              <w:spacing w:before="120" w:after="0"/>
              <w:rPr>
                <w:rFonts w:asciiTheme="minorHAnsi" w:hAnsiTheme="minorHAnsi" w:cstheme="minorHAnsi"/>
                <w:szCs w:val="22"/>
              </w:rPr>
            </w:pPr>
          </w:p>
        </w:tc>
        <w:tc>
          <w:tcPr>
            <w:tcW w:w="1612" w:type="dxa"/>
            <w:gridSpan w:val="4"/>
          </w:tcPr>
          <w:p w14:paraId="78CC8738"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14:paraId="596C589E" w14:textId="77777777" w:rsidR="00634B79" w:rsidRDefault="00634B79" w:rsidP="00AA03A3">
            <w:pPr>
              <w:spacing w:before="120" w:after="0"/>
              <w:rPr>
                <w:rFonts w:asciiTheme="minorHAnsi" w:hAnsiTheme="minorHAnsi" w:cstheme="minorHAnsi"/>
                <w:szCs w:val="22"/>
              </w:rPr>
            </w:pPr>
          </w:p>
        </w:tc>
      </w:tr>
      <w:tr w:rsidR="00634B79" w14:paraId="110C0A43" w14:textId="77777777" w:rsidTr="00AA03A3">
        <w:tc>
          <w:tcPr>
            <w:tcW w:w="2016" w:type="dxa"/>
            <w:gridSpan w:val="3"/>
          </w:tcPr>
          <w:p w14:paraId="3F9ECB20" w14:textId="77777777" w:rsidR="00634B79" w:rsidRPr="00D526BC" w:rsidRDefault="00634B79" w:rsidP="00AA03A3">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14:paraId="49E3552E" w14:textId="77777777" w:rsidR="00634B79" w:rsidRPr="00D526BC" w:rsidRDefault="00634B79" w:rsidP="00AA03A3">
            <w:pPr>
              <w:spacing w:before="120" w:after="0"/>
              <w:rPr>
                <w:rFonts w:asciiTheme="minorHAnsi" w:hAnsiTheme="minorHAnsi" w:cstheme="minorHAnsi"/>
                <w:szCs w:val="22"/>
              </w:rPr>
            </w:pPr>
          </w:p>
        </w:tc>
        <w:tc>
          <w:tcPr>
            <w:tcW w:w="741" w:type="dxa"/>
          </w:tcPr>
          <w:p w14:paraId="31479549" w14:textId="77777777" w:rsidR="00634B79" w:rsidRDefault="00634B79" w:rsidP="00AA03A3">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tc>
          <w:tcPr>
            <w:tcW w:w="1423" w:type="dxa"/>
            <w:gridSpan w:val="2"/>
            <w:tcBorders>
              <w:bottom w:val="single" w:sz="4" w:space="0" w:color="auto"/>
            </w:tcBorders>
          </w:tcPr>
          <w:p w14:paraId="2236E79D" w14:textId="77777777" w:rsidR="00634B79" w:rsidRDefault="00634B79" w:rsidP="00AA03A3">
            <w:pPr>
              <w:spacing w:before="120" w:after="0"/>
              <w:rPr>
                <w:rFonts w:asciiTheme="minorHAnsi" w:hAnsiTheme="minorHAnsi" w:cstheme="minorHAnsi"/>
                <w:szCs w:val="22"/>
              </w:rPr>
            </w:pPr>
          </w:p>
        </w:tc>
        <w:tc>
          <w:tcPr>
            <w:tcW w:w="1418" w:type="dxa"/>
            <w:gridSpan w:val="3"/>
          </w:tcPr>
          <w:p w14:paraId="2F604090" w14:textId="77777777" w:rsidR="00634B79" w:rsidRDefault="00634B79" w:rsidP="00AA03A3">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Borders>
              <w:bottom w:val="single" w:sz="4" w:space="0" w:color="auto"/>
            </w:tcBorders>
          </w:tcPr>
          <w:p w14:paraId="1A999594" w14:textId="77777777" w:rsidR="00634B79" w:rsidRDefault="00634B79" w:rsidP="00AA03A3">
            <w:pPr>
              <w:spacing w:before="120" w:after="0"/>
              <w:rPr>
                <w:rFonts w:asciiTheme="minorHAnsi" w:hAnsiTheme="minorHAnsi" w:cstheme="minorHAnsi"/>
                <w:szCs w:val="22"/>
              </w:rPr>
            </w:pPr>
          </w:p>
        </w:tc>
      </w:tr>
      <w:tr w:rsidR="00634B79" w14:paraId="7E018764" w14:textId="77777777" w:rsidTr="00AA03A3">
        <w:tc>
          <w:tcPr>
            <w:tcW w:w="3576" w:type="dxa"/>
            <w:gridSpan w:val="6"/>
          </w:tcPr>
          <w:p w14:paraId="15F2685C" w14:textId="77777777" w:rsidR="00634B79" w:rsidRPr="00D526BC" w:rsidRDefault="00634B79" w:rsidP="00AA03A3">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14:paraId="0F9A57DC" w14:textId="77777777" w:rsidR="00634B79" w:rsidRPr="00D526BC" w:rsidRDefault="00634B79" w:rsidP="00AA03A3">
            <w:pPr>
              <w:spacing w:before="120" w:after="0"/>
              <w:rPr>
                <w:rFonts w:asciiTheme="minorHAnsi" w:hAnsiTheme="minorHAnsi" w:cstheme="minorHAnsi"/>
                <w:szCs w:val="22"/>
              </w:rPr>
            </w:pPr>
          </w:p>
        </w:tc>
        <w:tc>
          <w:tcPr>
            <w:tcW w:w="2841" w:type="dxa"/>
            <w:gridSpan w:val="5"/>
          </w:tcPr>
          <w:p w14:paraId="2F293C82" w14:textId="77777777" w:rsidR="00634B79" w:rsidRDefault="00634B79" w:rsidP="00AA03A3">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top w:val="single" w:sz="4" w:space="0" w:color="auto"/>
              <w:bottom w:val="single" w:sz="4" w:space="0" w:color="auto"/>
            </w:tcBorders>
          </w:tcPr>
          <w:p w14:paraId="5C0319CC" w14:textId="77777777" w:rsidR="00634B79" w:rsidRDefault="00634B79" w:rsidP="00AA03A3">
            <w:pPr>
              <w:spacing w:before="120" w:after="0"/>
              <w:rPr>
                <w:rFonts w:asciiTheme="minorHAnsi" w:hAnsiTheme="minorHAnsi" w:cstheme="minorHAnsi"/>
                <w:szCs w:val="22"/>
              </w:rPr>
            </w:pPr>
          </w:p>
        </w:tc>
      </w:tr>
    </w:tbl>
    <w:p w14:paraId="1BB3F0D4" w14:textId="77777777" w:rsidR="00634B79" w:rsidRPr="00B859D6" w:rsidRDefault="00634B79" w:rsidP="00634B7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14:paraId="612AC543" w14:textId="77777777" w:rsidR="00634B79" w:rsidRPr="000F78DC" w:rsidRDefault="00634B79" w:rsidP="00634B7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organisation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Pr="00A61528">
        <w:rPr>
          <w:rFonts w:asciiTheme="minorHAnsi" w:hAnsiTheme="minorHAnsi" w:cstheme="minorHAnsi"/>
          <w:bCs/>
          <w:sz w:val="22"/>
          <w:szCs w:val="22"/>
          <w:lang w:val="en-GB"/>
        </w:rPr>
        <w:t>.</w:t>
      </w:r>
    </w:p>
    <w:p w14:paraId="40DE89C9" w14:textId="77777777" w:rsidR="00634B79" w:rsidRDefault="00634B79" w:rsidP="00634B79">
      <w:pPr>
        <w:pStyle w:val="ListParagraph"/>
        <w:numPr>
          <w:ilvl w:val="0"/>
          <w:numId w:val="11"/>
        </w:numPr>
        <w:ind w:left="357" w:hanging="357"/>
      </w:pPr>
      <w:r>
        <w:t>D</w:t>
      </w:r>
      <w:r w:rsidR="0051068F">
        <w:t>eclares that</w:t>
      </w:r>
      <w:r w:rsidRPr="00AE5AF1">
        <w:t xml:space="preserve"> [the above-mentioned legal person] [he/she]:</w:t>
      </w:r>
    </w:p>
    <w:p w14:paraId="3458B3D2" w14:textId="77777777" w:rsidR="00634B79" w:rsidRPr="00026649" w:rsidRDefault="00634B79" w:rsidP="00634B79">
      <w:pPr>
        <w:pStyle w:val="ListParagraph"/>
        <w:numPr>
          <w:ilvl w:val="0"/>
          <w:numId w:val="19"/>
        </w:numPr>
        <w:rPr>
          <w:szCs w:val="22"/>
        </w:rPr>
      </w:pPr>
      <w:r w:rsidRPr="00026649">
        <w:rPr>
          <w:rFonts w:asciiTheme="minorHAnsi" w:hAnsiTheme="minorHAnsi" w:cstheme="minorHAnsi"/>
          <w:szCs w:val="22"/>
        </w:rPr>
        <w:t>is in compliance with</w:t>
      </w:r>
      <w:r>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14:paraId="49F743EC" w14:textId="77777777" w:rsidR="00634B79" w:rsidRPr="00026649" w:rsidRDefault="00634B79" w:rsidP="00634B7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Pr>
          <w:rFonts w:cstheme="minorHAnsi"/>
          <w:szCs w:val="22"/>
        </w:rPr>
        <w:t>;</w:t>
      </w:r>
    </w:p>
    <w:p w14:paraId="2DF59D43" w14:textId="77777777" w:rsidR="00634B79" w:rsidRPr="00026649" w:rsidRDefault="00634B79" w:rsidP="00634B79">
      <w:pPr>
        <w:pStyle w:val="ListParagraph"/>
        <w:numPr>
          <w:ilvl w:val="0"/>
          <w:numId w:val="19"/>
        </w:numPr>
        <w:rPr>
          <w:szCs w:val="22"/>
        </w:rPr>
      </w:pPr>
      <w:r>
        <w:t>i</w:t>
      </w:r>
      <w:r w:rsidRPr="00026649">
        <w:t>s in compliance with the labour regulations applicable to employees with disabilities, in conformity with the existing legislation (</w:t>
      </w:r>
      <w:r>
        <w:t>or else</w:t>
      </w:r>
      <w:r w:rsidRPr="00026649">
        <w:t xml:space="preserve"> the </w:t>
      </w:r>
      <w:r w:rsidRPr="00D135EB">
        <w:t>economic operator</w:t>
      </w:r>
      <w:r w:rsidRPr="00026649">
        <w:t xml:space="preserve"> is not in a category that is obliged by law to employ persons with disabilities, since it is an undertaking with fewer than 15 employees on the payroll).</w:t>
      </w:r>
    </w:p>
    <w:p w14:paraId="429ED5BA" w14:textId="77777777" w:rsidR="00634B79" w:rsidRPr="00026649" w:rsidRDefault="00634B79" w:rsidP="00634B7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Pr>
          <w:rFonts w:ascii="Calibri" w:hAnsi="Calibri" w:cstheme="minorHAnsi"/>
          <w:sz w:val="22"/>
          <w:szCs w:val="22"/>
          <w:lang w:val="en-GB"/>
        </w:rPr>
        <w:t>tendere</w:t>
      </w:r>
      <w:r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14:paraId="627A17DC" w14:textId="77777777" w:rsidR="00634B79" w:rsidRPr="00026649" w:rsidRDefault="00634B79" w:rsidP="00634B7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798"/>
      </w:tblGrid>
      <w:tr w:rsidR="00634B79" w:rsidRPr="00026649" w14:paraId="679A20C2" w14:textId="77777777" w:rsidTr="00AA03A3">
        <w:trPr>
          <w:trHeight w:val="231"/>
        </w:trPr>
        <w:tc>
          <w:tcPr>
            <w:tcW w:w="1335" w:type="pct"/>
            <w:tcBorders>
              <w:top w:val="single" w:sz="4" w:space="0" w:color="auto"/>
              <w:left w:val="single" w:sz="4" w:space="0" w:color="auto"/>
              <w:bottom w:val="single" w:sz="4" w:space="0" w:color="auto"/>
              <w:right w:val="single" w:sz="4" w:space="0" w:color="auto"/>
            </w:tcBorders>
            <w:hideMark/>
          </w:tcPr>
          <w:p w14:paraId="00F24438"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14:paraId="692FBE08"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p>
        </w:tc>
      </w:tr>
      <w:tr w:rsidR="00634B79" w:rsidRPr="00026649" w14:paraId="7315B084" w14:textId="77777777" w:rsidTr="00AA03A3">
        <w:tc>
          <w:tcPr>
            <w:tcW w:w="1335" w:type="pct"/>
            <w:tcBorders>
              <w:top w:val="single" w:sz="4" w:space="0" w:color="auto"/>
              <w:left w:val="single" w:sz="4" w:space="0" w:color="auto"/>
              <w:bottom w:val="single" w:sz="4" w:space="0" w:color="auto"/>
              <w:right w:val="single" w:sz="4" w:space="0" w:color="auto"/>
            </w:tcBorders>
            <w:hideMark/>
          </w:tcPr>
          <w:p w14:paraId="1EE78E57"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14:paraId="344C6D9B"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p>
        </w:tc>
      </w:tr>
      <w:tr w:rsidR="00634B79" w:rsidRPr="00026649" w14:paraId="179E4657" w14:textId="77777777" w:rsidTr="00AA03A3">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AA03A3">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14:paraId="02692ADE"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p>
        </w:tc>
      </w:tr>
      <w:tr w:rsidR="00634B79" w:rsidRPr="00026649" w14:paraId="6F16E792" w14:textId="77777777" w:rsidTr="00AA03A3">
        <w:tc>
          <w:tcPr>
            <w:tcW w:w="1335" w:type="pct"/>
            <w:tcBorders>
              <w:top w:val="single" w:sz="4" w:space="0" w:color="auto"/>
              <w:left w:val="single" w:sz="4" w:space="0" w:color="auto"/>
              <w:bottom w:val="single" w:sz="4" w:space="0" w:color="auto"/>
              <w:right w:val="single" w:sz="4" w:space="0" w:color="auto"/>
            </w:tcBorders>
            <w:hideMark/>
          </w:tcPr>
          <w:p w14:paraId="2DFD3A38"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14:paraId="66AF532E"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p>
        </w:tc>
      </w:tr>
      <w:tr w:rsidR="00634B79" w:rsidRPr="00026649" w14:paraId="0D3C34B4" w14:textId="77777777" w:rsidTr="00AA03A3">
        <w:tc>
          <w:tcPr>
            <w:tcW w:w="1335" w:type="pct"/>
            <w:tcBorders>
              <w:top w:val="single" w:sz="4" w:space="0" w:color="auto"/>
              <w:left w:val="single" w:sz="4" w:space="0" w:color="auto"/>
              <w:bottom w:val="single" w:sz="4" w:space="0" w:color="auto"/>
              <w:right w:val="single" w:sz="4" w:space="0" w:color="auto"/>
            </w:tcBorders>
            <w:hideMark/>
          </w:tcPr>
          <w:p w14:paraId="5CBEC067" w14:textId="77777777" w:rsidR="00634B79" w:rsidRPr="00026649" w:rsidRDefault="00634B79" w:rsidP="00AA03A3">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14:paraId="1CE80CB5" w14:textId="77777777" w:rsidR="00634B79" w:rsidRPr="00026649" w:rsidRDefault="00634B79" w:rsidP="00AA03A3">
            <w:pPr>
              <w:pStyle w:val="PlainText"/>
              <w:tabs>
                <w:tab w:val="left" w:pos="9070"/>
              </w:tabs>
              <w:spacing w:before="120"/>
              <w:ind w:right="96"/>
              <w:jc w:val="both"/>
              <w:rPr>
                <w:rFonts w:ascii="Calibri" w:hAnsi="Calibri" w:cstheme="minorHAnsi"/>
                <w:sz w:val="22"/>
                <w:szCs w:val="22"/>
              </w:rPr>
            </w:pPr>
          </w:p>
        </w:tc>
      </w:tr>
    </w:tbl>
    <w:p w14:paraId="59BE92AA" w14:textId="77777777" w:rsidR="00634B79" w:rsidRPr="00026649" w:rsidRDefault="00634B79" w:rsidP="00634B79">
      <w:pPr>
        <w:spacing w:line="360" w:lineRule="auto"/>
        <w:rPr>
          <w:szCs w:val="22"/>
        </w:rPr>
      </w:pPr>
    </w:p>
    <w:p w14:paraId="7F0D6337" w14:textId="77777777" w:rsidR="00634B79" w:rsidRPr="00026649" w:rsidRDefault="00634B79" w:rsidP="00634B7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t>;</w:t>
      </w:r>
    </w:p>
    <w:p w14:paraId="3FA41E8E" w14:textId="77777777" w:rsidR="00634B79" w:rsidRPr="00026649" w:rsidRDefault="00634B79" w:rsidP="00634B79">
      <w:pPr>
        <w:pStyle w:val="ListParagraph"/>
        <w:numPr>
          <w:ilvl w:val="0"/>
          <w:numId w:val="19"/>
        </w:numPr>
      </w:pPr>
      <w:r w:rsidRPr="00026649">
        <w:rPr>
          <w:rFonts w:cstheme="minorHAnsi"/>
        </w:rPr>
        <w:t xml:space="preserve">has taken note of all general, particular and local circumstances, barring none, and of all other elements which may directly or indirectly influence the performance of the service or the </w:t>
      </w:r>
      <w:r w:rsidRPr="00026649">
        <w:rPr>
          <w:rFonts w:cstheme="minorHAnsi"/>
        </w:rPr>
        <w:lastRenderedPageBreak/>
        <w:t>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14:paraId="163504E1" w14:textId="77777777" w:rsidR="00634B79" w:rsidRPr="00D06E44" w:rsidRDefault="00634B79" w:rsidP="00634B79">
      <w:pPr>
        <w:pStyle w:val="ListParagraph"/>
        <w:numPr>
          <w:ilvl w:val="0"/>
          <w:numId w:val="19"/>
        </w:numPr>
        <w:rPr>
          <w:bCs/>
          <w:u w:val="single"/>
        </w:rPr>
      </w:pPr>
      <w:r>
        <w:t xml:space="preserve">is </w:t>
      </w:r>
      <w:r w:rsidRPr="00026649">
        <w:t xml:space="preserve">in possession of </w:t>
      </w:r>
      <w:r w:rsidRPr="00463A24">
        <w:t xml:space="preserve">two (2) bank references from prime banks, or financial companies included in the registers of authorised brokers, issued after the date of the Invitation to tender and the publication of these Tender Specifications, proving that </w:t>
      </w:r>
      <w:r>
        <w:t>the organisation</w:t>
      </w:r>
      <w:r w:rsidRPr="00463A24">
        <w:t xml:space="preserve"> has always met its economic and financial obligations punctually and regularly</w:t>
      </w:r>
      <w:r>
        <w:t>;</w:t>
      </w:r>
    </w:p>
    <w:p w14:paraId="0B08F6AC" w14:textId="77777777" w:rsidR="00634B79" w:rsidRDefault="00634B79" w:rsidP="00634B79">
      <w:pPr>
        <w:pStyle w:val="ListParagraph"/>
        <w:numPr>
          <w:ilvl w:val="0"/>
          <w:numId w:val="19"/>
        </w:numPr>
        <w:spacing w:before="120" w:line="240" w:lineRule="auto"/>
      </w:pPr>
      <w:r>
        <w:t xml:space="preserve">is in </w:t>
      </w:r>
      <w:r w:rsidRPr="00F623FB">
        <w:t>possession of</w:t>
      </w:r>
      <w:r>
        <w:t xml:space="preserve"> the necessary insurance certificates </w:t>
      </w:r>
      <w:r w:rsidRPr="00991A7E">
        <w:t xml:space="preserve">valid for the </w:t>
      </w:r>
      <w:r>
        <w:t>entire duration of the contract</w:t>
      </w:r>
      <w:r w:rsidRPr="00991A7E">
        <w:t xml:space="preserve"> and complying with the ceilings as follows</w:t>
      </w:r>
      <w:r>
        <w:t>:</w:t>
      </w:r>
    </w:p>
    <w:p w14:paraId="71EBCA2C" w14:textId="30EF4BAB" w:rsidR="00634B79" w:rsidRPr="00E877E4" w:rsidRDefault="00EE2143" w:rsidP="00634B79">
      <w:pPr>
        <w:pStyle w:val="ListParagraph"/>
        <w:numPr>
          <w:ilvl w:val="2"/>
          <w:numId w:val="19"/>
        </w:numPr>
        <w:spacing w:after="0" w:line="240" w:lineRule="auto"/>
        <w:ind w:hanging="181"/>
        <w:rPr>
          <w:rFonts w:cstheme="minorBidi"/>
          <w:szCs w:val="24"/>
        </w:rPr>
      </w:pPr>
      <w:r>
        <w:rPr>
          <w:rFonts w:cs="Arial"/>
          <w:szCs w:val="22"/>
        </w:rPr>
        <w:t xml:space="preserve">Civil Liability </w:t>
      </w:r>
      <w:r w:rsidRPr="00E877E4">
        <w:rPr>
          <w:rFonts w:cs="Arial"/>
          <w:szCs w:val="22"/>
        </w:rPr>
        <w:t>I</w:t>
      </w:r>
      <w:r w:rsidR="00634B79" w:rsidRPr="00E877E4">
        <w:rPr>
          <w:rFonts w:cs="Arial"/>
          <w:szCs w:val="22"/>
        </w:rPr>
        <w:t xml:space="preserve">nsurance: - with a ceiling of at least </w:t>
      </w:r>
      <w:r w:rsidR="0099483B" w:rsidRPr="00E877E4">
        <w:rPr>
          <w:rFonts w:cs="Arial"/>
          <w:b/>
          <w:szCs w:val="22"/>
        </w:rPr>
        <w:t>€1</w:t>
      </w:r>
      <w:r w:rsidR="00634B79" w:rsidRPr="00E877E4">
        <w:rPr>
          <w:rFonts w:cs="Arial"/>
          <w:b/>
          <w:szCs w:val="22"/>
        </w:rPr>
        <w:t xml:space="preserve"> million</w:t>
      </w:r>
      <w:r w:rsidR="00634B79" w:rsidRPr="00E877E4" w:rsidDel="00991A7E">
        <w:rPr>
          <w:rFonts w:cs="Arial"/>
          <w:szCs w:val="22"/>
        </w:rPr>
        <w:t xml:space="preserve"> </w:t>
      </w:r>
    </w:p>
    <w:p w14:paraId="7DB7E1D5" w14:textId="29F8E819" w:rsidR="00634B79" w:rsidRPr="00E877E4" w:rsidRDefault="00634B79" w:rsidP="00634B79">
      <w:pPr>
        <w:pStyle w:val="ListParagraph"/>
        <w:numPr>
          <w:ilvl w:val="2"/>
          <w:numId w:val="19"/>
        </w:numPr>
        <w:spacing w:after="0" w:line="240" w:lineRule="auto"/>
      </w:pPr>
      <w:r w:rsidRPr="00E877E4">
        <w:rPr>
          <w:rFonts w:cs="Arial"/>
          <w:szCs w:val="22"/>
        </w:rPr>
        <w:t xml:space="preserve">Civil Liability Insurance for Service Provider: - with a ceiling of at least </w:t>
      </w:r>
      <w:r w:rsidR="0099483B" w:rsidRPr="00E877E4">
        <w:rPr>
          <w:rFonts w:cs="Arial"/>
          <w:b/>
          <w:szCs w:val="22"/>
        </w:rPr>
        <w:t>€1</w:t>
      </w:r>
      <w:r w:rsidRPr="00E877E4">
        <w:rPr>
          <w:rFonts w:cs="Arial"/>
          <w:b/>
          <w:szCs w:val="22"/>
        </w:rPr>
        <w:t xml:space="preserve"> million</w:t>
      </w:r>
    </w:p>
    <w:p w14:paraId="125F9F4B" w14:textId="77777777" w:rsidR="00634B79" w:rsidRDefault="00634B79" w:rsidP="00634B79">
      <w:pPr>
        <w:pStyle w:val="ListParagraph"/>
        <w:numPr>
          <w:ilvl w:val="0"/>
          <w:numId w:val="19"/>
        </w:numPr>
        <w:spacing w:before="120" w:line="240" w:lineRule="auto"/>
      </w:pPr>
      <w:bookmarkStart w:id="1" w:name="_Ref413407778"/>
      <w:r w:rsidRPr="00E877E4">
        <w:t>is in possession of the audited accounts</w:t>
      </w:r>
      <w:r w:rsidRPr="00E877E4" w:rsidDel="00F42CDC">
        <w:t xml:space="preserve"> </w:t>
      </w:r>
      <w:r w:rsidRPr="00E877E4">
        <w:t>for the last three years, or fewer if the economic operator</w:t>
      </w:r>
      <w:r w:rsidRPr="00F42CDC">
        <w:t xml:space="preserve"> has not been in activity for three years</w:t>
      </w:r>
      <w:r w:rsidRPr="00CF32B5">
        <w:t xml:space="preserve">, for the </w:t>
      </w:r>
      <w:r w:rsidRPr="00AB54BB">
        <w:rPr>
          <w:b/>
        </w:rPr>
        <w:t xml:space="preserve">organisation submitting this </w:t>
      </w:r>
      <w:r>
        <w:rPr>
          <w:b/>
        </w:rPr>
        <w:t>tender</w:t>
      </w:r>
      <w:bookmarkEnd w:id="1"/>
      <w:r>
        <w:t>;</w:t>
      </w:r>
    </w:p>
    <w:p w14:paraId="796EBDE9" w14:textId="77777777" w:rsidR="00634B79" w:rsidRPr="006F11B5" w:rsidRDefault="00634B79" w:rsidP="00634B79">
      <w:pPr>
        <w:pStyle w:val="ListParagraph"/>
        <w:numPr>
          <w:ilvl w:val="0"/>
          <w:numId w:val="19"/>
        </w:numPr>
        <w:spacing w:before="120" w:line="240" w:lineRule="auto"/>
      </w:pPr>
      <w:bookmarkStart w:id="2" w:name="_Ref413407738"/>
      <w:r>
        <w:t>a</w:t>
      </w:r>
      <w:r w:rsidRPr="00CF32B5">
        <w:t xml:space="preserve"> statement of the </w:t>
      </w:r>
      <w:r>
        <w:t>organisation’s</w:t>
      </w:r>
      <w:r w:rsidRPr="00CF32B5">
        <w:t xml:space="preserve"> turnover and profit &amp; loss position for the most recent full year of trading (or part year</w:t>
      </w:r>
      <w:r w:rsidRPr="001D18CD">
        <w:t>, if it has not been in activity long enough</w:t>
      </w:r>
      <w:r w:rsidRPr="00CF32B5">
        <w:t>) and a</w:t>
      </w:r>
      <w:r w:rsidRPr="001D18CD">
        <w:t xml:space="preserve"> Financial Statement for the end of the accounting period</w:t>
      </w:r>
      <w:r w:rsidRPr="00CF32B5">
        <w:t xml:space="preserve">, </w:t>
      </w:r>
      <w:r w:rsidRPr="001D18CD">
        <w:t xml:space="preserve">in cases </w:t>
      </w:r>
      <w:r w:rsidRPr="006F11B5">
        <w:t>where this information has not already been provided under item (h)</w:t>
      </w:r>
      <w:bookmarkEnd w:id="2"/>
      <w:r w:rsidRPr="006F11B5">
        <w:t>;</w:t>
      </w:r>
    </w:p>
    <w:p w14:paraId="2878804B" w14:textId="77777777" w:rsidR="00634B79" w:rsidRPr="00E877E4" w:rsidRDefault="00634B79" w:rsidP="00634B79">
      <w:pPr>
        <w:pStyle w:val="ListParagraph"/>
        <w:numPr>
          <w:ilvl w:val="0"/>
          <w:numId w:val="19"/>
        </w:numPr>
        <w:spacing w:before="120" w:line="240" w:lineRule="auto"/>
      </w:pPr>
      <w:r w:rsidRPr="006F11B5">
        <w:t>in the event that the tenderer is unable to provide the documentation called for under item (i),</w:t>
      </w:r>
      <w:r w:rsidRPr="00CF32B5">
        <w:t xml:space="preserve"> a statement of the </w:t>
      </w:r>
      <w:r>
        <w:t>organisation’s</w:t>
      </w:r>
      <w:r w:rsidRPr="00CF32B5">
        <w:t xml:space="preserve"> forecast turnover</w:t>
      </w:r>
      <w:r w:rsidRPr="00F12830">
        <w:t xml:space="preserve">, as well as its forecast of profits and losses, of </w:t>
      </w:r>
      <w:r w:rsidRPr="0099483B">
        <w:t xml:space="preserve">cash flow for the year, and a letter from the company’s bank outlining its existing cash and credit </w:t>
      </w:r>
      <w:r w:rsidRPr="00E877E4">
        <w:t>situation;</w:t>
      </w:r>
    </w:p>
    <w:p w14:paraId="31DE7F69" w14:textId="1D53CDE4" w:rsidR="00634B79" w:rsidRPr="006F11B5" w:rsidRDefault="00634B79" w:rsidP="006F11B5">
      <w:pPr>
        <w:pStyle w:val="ListParagraph"/>
        <w:numPr>
          <w:ilvl w:val="0"/>
          <w:numId w:val="19"/>
        </w:numPr>
        <w:rPr>
          <w:rFonts w:asciiTheme="minorHAnsi" w:hAnsiTheme="minorHAnsi" w:cstheme="minorHAnsi"/>
          <w:b/>
          <w:szCs w:val="22"/>
          <w:lang w:val="en-US"/>
        </w:rPr>
      </w:pPr>
      <w:r w:rsidRPr="00E877E4">
        <w:rPr>
          <w:szCs w:val="24"/>
        </w:rPr>
        <w:t>declaration that,</w:t>
      </w:r>
      <w:r w:rsidR="0099483B" w:rsidRPr="00E877E4">
        <w:rPr>
          <w:szCs w:val="24"/>
        </w:rPr>
        <w:t xml:space="preserve"> over the previous three years (</w:t>
      </w:r>
      <w:r w:rsidR="0099483B" w:rsidRPr="00E877E4">
        <w:rPr>
          <w:b/>
          <w:szCs w:val="24"/>
        </w:rPr>
        <w:t>2017/2018/2019</w:t>
      </w:r>
      <w:r w:rsidR="0099483B" w:rsidRPr="00E877E4">
        <w:rPr>
          <w:szCs w:val="24"/>
        </w:rPr>
        <w:t>)</w:t>
      </w:r>
      <w:r w:rsidRPr="00E877E4">
        <w:rPr>
          <w:szCs w:val="24"/>
        </w:rPr>
        <w:t xml:space="preserve">, the organisation’s overall turnover, excluding VAT, was not lower than </w:t>
      </w:r>
      <w:r w:rsidR="006F11B5" w:rsidRPr="006F11B5">
        <w:rPr>
          <w:rFonts w:asciiTheme="minorHAnsi" w:hAnsiTheme="minorHAnsi" w:cstheme="minorHAnsi"/>
          <w:b/>
          <w:szCs w:val="22"/>
        </w:rPr>
        <w:t xml:space="preserve">€100.000 (one hundred thousand/00) </w:t>
      </w:r>
      <w:r w:rsidR="006F11B5" w:rsidRPr="006F11B5">
        <w:rPr>
          <w:rFonts w:asciiTheme="minorHAnsi" w:hAnsiTheme="minorHAnsi" w:cstheme="minorHAnsi"/>
          <w:szCs w:val="22"/>
        </w:rPr>
        <w:t>taking into consideration each lot for which a tender is submitted</w:t>
      </w:r>
      <w:r w:rsidR="0099483B" w:rsidRPr="006F11B5">
        <w:rPr>
          <w:rFonts w:asciiTheme="minorHAnsi" w:hAnsiTheme="minorHAnsi" w:cstheme="minorHAnsi"/>
          <w:szCs w:val="22"/>
        </w:rPr>
        <w:t>;</w:t>
      </w:r>
    </w:p>
    <w:p w14:paraId="08FB1E41" w14:textId="6038F9D3" w:rsidR="008F7A65" w:rsidRPr="008F7A65" w:rsidRDefault="00634B79" w:rsidP="00634B79">
      <w:pPr>
        <w:pStyle w:val="ListParagraph"/>
        <w:numPr>
          <w:ilvl w:val="0"/>
          <w:numId w:val="19"/>
        </w:numPr>
        <w:rPr>
          <w:rFonts w:cstheme="minorHAnsi"/>
          <w:b/>
        </w:rPr>
      </w:pPr>
      <w:r>
        <w:t>d</w:t>
      </w:r>
      <w:r w:rsidRPr="00C3180E">
        <w:t xml:space="preserve">eclaration that the </w:t>
      </w:r>
      <w:r>
        <w:t>tenderer</w:t>
      </w:r>
      <w:r w:rsidRPr="00C3180E">
        <w:t xml:space="preserve"> </w:t>
      </w:r>
      <w:r>
        <w:rPr>
          <w:rFonts w:cstheme="minorHAnsi"/>
        </w:rPr>
        <w:t xml:space="preserve">is currently executing, or </w:t>
      </w:r>
      <w:r w:rsidRPr="008F7A65">
        <w:rPr>
          <w:rFonts w:cstheme="minorHAnsi"/>
        </w:rPr>
        <w:t xml:space="preserve">has executed over the previous three-year period </w:t>
      </w:r>
      <w:r w:rsidR="008F7A65" w:rsidRPr="008F7A65">
        <w:rPr>
          <w:szCs w:val="24"/>
        </w:rPr>
        <w:t>(</w:t>
      </w:r>
      <w:r w:rsidR="008F7A65" w:rsidRPr="008F7A65">
        <w:rPr>
          <w:b/>
          <w:szCs w:val="24"/>
        </w:rPr>
        <w:t>2017/2018/2019</w:t>
      </w:r>
      <w:r w:rsidR="008F7A65" w:rsidRPr="008F7A65">
        <w:rPr>
          <w:szCs w:val="24"/>
        </w:rPr>
        <w:t xml:space="preserve">), </w:t>
      </w:r>
      <w:r w:rsidRPr="008F7A65">
        <w:rPr>
          <w:rFonts w:cstheme="minorHAnsi"/>
        </w:rPr>
        <w:t>services similar or identical to those that are the object of this tender procedure, indicating, for each of these services, client, duration, contract amount, and type of service.</w:t>
      </w:r>
      <w:r w:rsidRPr="00023554">
        <w:rPr>
          <w:rFonts w:cstheme="minorHAnsi"/>
        </w:rPr>
        <w:t xml:space="preserve"> </w:t>
      </w:r>
      <w:r w:rsidRPr="00023554">
        <w:rPr>
          <w:rFonts w:cstheme="minorHAnsi"/>
        </w:rPr>
        <w:tab/>
      </w:r>
      <w:r w:rsidRPr="00023554">
        <w:rPr>
          <w:rFonts w:cstheme="minorHAnsi"/>
        </w:rPr>
        <w:br/>
        <w:t xml:space="preserve">Among the services performed over the </w:t>
      </w:r>
      <w:r w:rsidRPr="0099483B">
        <w:rPr>
          <w:rFonts w:cstheme="minorHAnsi"/>
        </w:rPr>
        <w:t>previous three years (</w:t>
      </w:r>
      <w:r w:rsidR="0099483B" w:rsidRPr="0099483B">
        <w:rPr>
          <w:b/>
          <w:szCs w:val="24"/>
        </w:rPr>
        <w:t>2017/2018/2019</w:t>
      </w:r>
      <w:r w:rsidRPr="0099483B">
        <w:rPr>
          <w:rFonts w:cstheme="minorHAnsi"/>
        </w:rPr>
        <w:t xml:space="preserve">), the tenderer must be able to include at least 1 contract that was successfully executed, or that is currently in execution, for an amount of at </w:t>
      </w:r>
      <w:r w:rsidR="008823DE">
        <w:rPr>
          <w:rFonts w:cstheme="minorHAnsi"/>
        </w:rPr>
        <w:t xml:space="preserve">least </w:t>
      </w:r>
      <w:r w:rsidR="008823DE" w:rsidRPr="00463ED2">
        <w:rPr>
          <w:b/>
          <w:bCs/>
          <w:lang w:val="en-US"/>
        </w:rPr>
        <w:t>€50.000,00</w:t>
      </w:r>
      <w:r w:rsidR="008823DE" w:rsidRPr="00463ED2">
        <w:rPr>
          <w:lang w:val="en-US"/>
        </w:rPr>
        <w:t xml:space="preserve"> </w:t>
      </w:r>
      <w:r w:rsidR="008823DE" w:rsidRPr="00463ED2">
        <w:t>(</w:t>
      </w:r>
      <w:r w:rsidR="008823DE" w:rsidRPr="00463ED2">
        <w:rPr>
          <w:b/>
          <w:bCs/>
        </w:rPr>
        <w:t>Fifty thousand/00</w:t>
      </w:r>
      <w:r w:rsidR="008823DE" w:rsidRPr="00463ED2">
        <w:t>)</w:t>
      </w:r>
      <w:r w:rsidR="0099483B" w:rsidRPr="00E877E4">
        <w:t>,</w:t>
      </w:r>
      <w:r w:rsidR="0099483B" w:rsidRPr="0094625C">
        <w:t xml:space="preserve"> </w:t>
      </w:r>
      <w:r w:rsidRPr="0099483B">
        <w:rPr>
          <w:rFonts w:cstheme="minorHAnsi"/>
        </w:rPr>
        <w:t>excluding VAT</w:t>
      </w:r>
      <w:r w:rsidRPr="00023554">
        <w:rPr>
          <w:rFonts w:cstheme="minorHAnsi"/>
        </w:rPr>
        <w:t xml:space="preserve">, for the overall period of the 3 years taken into account and displaying the same characteristics as the one that is the object </w:t>
      </w:r>
      <w:r w:rsidR="008F7A65">
        <w:rPr>
          <w:rFonts w:cstheme="minorHAnsi"/>
        </w:rPr>
        <w:t>of this tender procedure.</w:t>
      </w:r>
    </w:p>
    <w:p w14:paraId="3FCAA188" w14:textId="2E90EDAF" w:rsidR="00634B79" w:rsidRPr="00026649" w:rsidRDefault="008F7A65" w:rsidP="008F7A65">
      <w:pPr>
        <w:pStyle w:val="ListParagraph"/>
        <w:rPr>
          <w:rFonts w:cstheme="minorHAnsi"/>
          <w:b/>
        </w:rPr>
      </w:pPr>
      <w:r>
        <w:rPr>
          <w:rFonts w:cstheme="minorHAnsi"/>
        </w:rPr>
        <w:t xml:space="preserve"> </w:t>
      </w:r>
      <w:r w:rsidR="00634B79" w:rsidRPr="00023554">
        <w:rPr>
          <w:rFonts w:cstheme="minorHAnsi"/>
        </w:rPr>
        <w:br/>
        <w:t xml:space="preserve">In the case of successfully completed services, the </w:t>
      </w:r>
      <w:r w:rsidR="00634B79">
        <w:rPr>
          <w:rFonts w:cstheme="minorHAnsi"/>
        </w:rPr>
        <w:t>tenderer</w:t>
      </w:r>
      <w:r w:rsidR="00634B79" w:rsidRPr="00023554">
        <w:rPr>
          <w:rFonts w:cstheme="minorHAnsi"/>
        </w:rPr>
        <w:t xml:space="preserve"> shall produce the certificate of final completion issued </w:t>
      </w:r>
      <w:r w:rsidR="00634B79">
        <w:rPr>
          <w:rFonts w:cstheme="minorHAnsi"/>
        </w:rPr>
        <w:t>by its public or private client;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742"/>
        <w:gridCol w:w="1531"/>
        <w:gridCol w:w="3609"/>
      </w:tblGrid>
      <w:tr w:rsidR="00634B79" w:rsidRPr="005F39D8" w14:paraId="7E227895" w14:textId="77777777" w:rsidTr="00AA03A3">
        <w:trPr>
          <w:jc w:val="center"/>
        </w:trPr>
        <w:tc>
          <w:tcPr>
            <w:tcW w:w="1611" w:type="dxa"/>
            <w:tcBorders>
              <w:top w:val="single" w:sz="4" w:space="0" w:color="auto"/>
              <w:left w:val="single" w:sz="4" w:space="0" w:color="auto"/>
              <w:bottom w:val="single" w:sz="4" w:space="0" w:color="auto"/>
              <w:right w:val="single" w:sz="4" w:space="0" w:color="auto"/>
            </w:tcBorders>
            <w:hideMark/>
          </w:tcPr>
          <w:p w14:paraId="5BA3B5B2"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r>
              <w:rPr>
                <w:rFonts w:asciiTheme="minorHAnsi" w:hAnsiTheme="minorHAnsi" w:cstheme="minorHAnsi"/>
                <w:szCs w:val="22"/>
              </w:rPr>
              <w:lastRenderedPageBreak/>
              <w:t>Duration</w:t>
            </w:r>
          </w:p>
        </w:tc>
        <w:tc>
          <w:tcPr>
            <w:tcW w:w="2742" w:type="dxa"/>
            <w:tcBorders>
              <w:top w:val="single" w:sz="4" w:space="0" w:color="auto"/>
              <w:left w:val="single" w:sz="4" w:space="0" w:color="auto"/>
              <w:bottom w:val="single" w:sz="4" w:space="0" w:color="auto"/>
              <w:right w:val="single" w:sz="4" w:space="0" w:color="auto"/>
            </w:tcBorders>
          </w:tcPr>
          <w:p w14:paraId="327E5EF5"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r w:rsidRPr="00392661">
              <w:rPr>
                <w:rFonts w:asciiTheme="minorHAnsi" w:hAnsiTheme="minorHAnsi" w:cstheme="minorHAnsi"/>
                <w:szCs w:val="22"/>
              </w:rPr>
              <w:t>Public / Private Entity</w:t>
            </w:r>
          </w:p>
        </w:tc>
        <w:tc>
          <w:tcPr>
            <w:tcW w:w="1531" w:type="dxa"/>
            <w:tcBorders>
              <w:top w:val="single" w:sz="4" w:space="0" w:color="auto"/>
              <w:left w:val="single" w:sz="4" w:space="0" w:color="auto"/>
              <w:bottom w:val="single" w:sz="4" w:space="0" w:color="auto"/>
              <w:right w:val="single" w:sz="4" w:space="0" w:color="auto"/>
            </w:tcBorders>
            <w:hideMark/>
          </w:tcPr>
          <w:p w14:paraId="350DA90F"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r>
              <w:rPr>
                <w:rFonts w:asciiTheme="minorHAnsi" w:hAnsiTheme="minorHAnsi" w:cstheme="minorHAnsi"/>
                <w:szCs w:val="22"/>
              </w:rPr>
              <w:t>Amount</w:t>
            </w:r>
            <w:r w:rsidRPr="00790B30">
              <w:rPr>
                <w:rFonts w:asciiTheme="minorHAnsi" w:hAnsiTheme="minorHAnsi" w:cstheme="minorHAnsi"/>
                <w:szCs w:val="22"/>
              </w:rPr>
              <w:t xml:space="preserve"> (Euro)</w:t>
            </w:r>
          </w:p>
        </w:tc>
        <w:tc>
          <w:tcPr>
            <w:tcW w:w="3609" w:type="dxa"/>
            <w:tcBorders>
              <w:top w:val="single" w:sz="4" w:space="0" w:color="auto"/>
              <w:left w:val="single" w:sz="4" w:space="0" w:color="auto"/>
              <w:bottom w:val="single" w:sz="4" w:space="0" w:color="auto"/>
              <w:right w:val="single" w:sz="4" w:space="0" w:color="auto"/>
            </w:tcBorders>
          </w:tcPr>
          <w:p w14:paraId="681B65EF" w14:textId="77777777" w:rsidR="00634B79" w:rsidRPr="00790B30" w:rsidRDefault="00634B79" w:rsidP="00AA03A3">
            <w:pPr>
              <w:keepNext/>
              <w:tabs>
                <w:tab w:val="num" w:pos="2856"/>
              </w:tabs>
              <w:autoSpaceDE w:val="0"/>
              <w:autoSpaceDN w:val="0"/>
              <w:adjustRightInd w:val="0"/>
              <w:spacing w:before="120"/>
              <w:jc w:val="center"/>
              <w:rPr>
                <w:rFonts w:asciiTheme="minorHAnsi" w:hAnsiTheme="minorHAnsi" w:cstheme="minorHAnsi"/>
                <w:szCs w:val="22"/>
              </w:rPr>
            </w:pPr>
            <w:r>
              <w:rPr>
                <w:rFonts w:asciiTheme="minorHAnsi" w:hAnsiTheme="minorHAnsi" w:cstheme="minorHAnsi"/>
                <w:szCs w:val="22"/>
              </w:rPr>
              <w:t>Type of service</w:t>
            </w:r>
          </w:p>
        </w:tc>
      </w:tr>
      <w:tr w:rsidR="00634B79" w:rsidRPr="005F39D8" w14:paraId="00388B47" w14:textId="77777777" w:rsidTr="00AA03A3">
        <w:trPr>
          <w:jc w:val="center"/>
        </w:trPr>
        <w:tc>
          <w:tcPr>
            <w:tcW w:w="1611" w:type="dxa"/>
            <w:tcBorders>
              <w:top w:val="single" w:sz="4" w:space="0" w:color="auto"/>
              <w:left w:val="single" w:sz="4" w:space="0" w:color="auto"/>
              <w:bottom w:val="single" w:sz="4" w:space="0" w:color="auto"/>
              <w:right w:val="single" w:sz="4" w:space="0" w:color="auto"/>
            </w:tcBorders>
            <w:hideMark/>
          </w:tcPr>
          <w:p w14:paraId="0B78E883"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p>
        </w:tc>
        <w:tc>
          <w:tcPr>
            <w:tcW w:w="2742" w:type="dxa"/>
            <w:tcBorders>
              <w:top w:val="single" w:sz="4" w:space="0" w:color="auto"/>
              <w:left w:val="single" w:sz="4" w:space="0" w:color="auto"/>
              <w:bottom w:val="single" w:sz="4" w:space="0" w:color="auto"/>
              <w:right w:val="single" w:sz="4" w:space="0" w:color="auto"/>
            </w:tcBorders>
          </w:tcPr>
          <w:p w14:paraId="387CB126"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14:paraId="22A4C431"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p>
        </w:tc>
        <w:tc>
          <w:tcPr>
            <w:tcW w:w="3609" w:type="dxa"/>
            <w:tcBorders>
              <w:top w:val="single" w:sz="4" w:space="0" w:color="auto"/>
              <w:left w:val="single" w:sz="4" w:space="0" w:color="auto"/>
              <w:bottom w:val="single" w:sz="4" w:space="0" w:color="auto"/>
              <w:right w:val="single" w:sz="4" w:space="0" w:color="auto"/>
            </w:tcBorders>
          </w:tcPr>
          <w:p w14:paraId="260746EC"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p>
        </w:tc>
      </w:tr>
      <w:tr w:rsidR="00634B79" w:rsidRPr="005F39D8" w14:paraId="5D57467C" w14:textId="77777777" w:rsidTr="00AA03A3">
        <w:trPr>
          <w:jc w:val="center"/>
        </w:trPr>
        <w:tc>
          <w:tcPr>
            <w:tcW w:w="1611" w:type="dxa"/>
            <w:tcBorders>
              <w:top w:val="single" w:sz="4" w:space="0" w:color="auto"/>
              <w:left w:val="single" w:sz="4" w:space="0" w:color="auto"/>
              <w:bottom w:val="single" w:sz="4" w:space="0" w:color="auto"/>
              <w:right w:val="single" w:sz="4" w:space="0" w:color="auto"/>
            </w:tcBorders>
            <w:hideMark/>
          </w:tcPr>
          <w:p w14:paraId="1443D778"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p>
        </w:tc>
        <w:tc>
          <w:tcPr>
            <w:tcW w:w="2742" w:type="dxa"/>
            <w:tcBorders>
              <w:top w:val="single" w:sz="4" w:space="0" w:color="auto"/>
              <w:left w:val="single" w:sz="4" w:space="0" w:color="auto"/>
              <w:bottom w:val="single" w:sz="4" w:space="0" w:color="auto"/>
              <w:right w:val="single" w:sz="4" w:space="0" w:color="auto"/>
            </w:tcBorders>
          </w:tcPr>
          <w:p w14:paraId="09ADE4AD" w14:textId="77777777" w:rsidR="00634B79" w:rsidRPr="005F39D8" w:rsidRDefault="00634B79" w:rsidP="00AA03A3">
            <w:pPr>
              <w:keepNext/>
              <w:jc w:val="center"/>
              <w:rPr>
                <w:rFonts w:asciiTheme="minorHAnsi" w:hAnsiTheme="minorHAnsi" w:cstheme="minorHAnsi"/>
              </w:rPr>
            </w:pPr>
          </w:p>
        </w:tc>
        <w:tc>
          <w:tcPr>
            <w:tcW w:w="1531" w:type="dxa"/>
            <w:tcBorders>
              <w:top w:val="single" w:sz="4" w:space="0" w:color="auto"/>
              <w:left w:val="single" w:sz="4" w:space="0" w:color="auto"/>
              <w:bottom w:val="single" w:sz="4" w:space="0" w:color="auto"/>
              <w:right w:val="single" w:sz="4" w:space="0" w:color="auto"/>
            </w:tcBorders>
            <w:hideMark/>
          </w:tcPr>
          <w:p w14:paraId="6F2A66AA" w14:textId="77777777" w:rsidR="00634B79" w:rsidRPr="005F39D8" w:rsidRDefault="00634B79" w:rsidP="00AA03A3">
            <w:pPr>
              <w:keepNext/>
              <w:jc w:val="center"/>
              <w:rPr>
                <w:rFonts w:asciiTheme="minorHAnsi" w:hAnsiTheme="minorHAnsi" w:cstheme="minorHAnsi"/>
              </w:rPr>
            </w:pPr>
          </w:p>
        </w:tc>
        <w:tc>
          <w:tcPr>
            <w:tcW w:w="3609" w:type="dxa"/>
            <w:tcBorders>
              <w:top w:val="single" w:sz="4" w:space="0" w:color="auto"/>
              <w:left w:val="single" w:sz="4" w:space="0" w:color="auto"/>
              <w:bottom w:val="single" w:sz="4" w:space="0" w:color="auto"/>
              <w:right w:val="single" w:sz="4" w:space="0" w:color="auto"/>
            </w:tcBorders>
          </w:tcPr>
          <w:p w14:paraId="48B18565" w14:textId="77777777" w:rsidR="00634B79" w:rsidRPr="005F39D8" w:rsidRDefault="00634B79" w:rsidP="00AA03A3">
            <w:pPr>
              <w:keepNext/>
              <w:jc w:val="center"/>
              <w:rPr>
                <w:rFonts w:asciiTheme="minorHAnsi" w:hAnsiTheme="minorHAnsi" w:cstheme="minorHAnsi"/>
              </w:rPr>
            </w:pPr>
          </w:p>
        </w:tc>
      </w:tr>
      <w:tr w:rsidR="00634B79" w:rsidRPr="005F39D8" w14:paraId="774874BE" w14:textId="77777777" w:rsidTr="00AA03A3">
        <w:trPr>
          <w:jc w:val="center"/>
        </w:trPr>
        <w:tc>
          <w:tcPr>
            <w:tcW w:w="1611" w:type="dxa"/>
            <w:tcBorders>
              <w:top w:val="single" w:sz="4" w:space="0" w:color="auto"/>
              <w:left w:val="single" w:sz="4" w:space="0" w:color="auto"/>
              <w:bottom w:val="single" w:sz="4" w:space="0" w:color="auto"/>
              <w:right w:val="single" w:sz="4" w:space="0" w:color="auto"/>
            </w:tcBorders>
            <w:hideMark/>
          </w:tcPr>
          <w:p w14:paraId="7837F83B"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p>
        </w:tc>
        <w:tc>
          <w:tcPr>
            <w:tcW w:w="2742" w:type="dxa"/>
            <w:tcBorders>
              <w:top w:val="single" w:sz="4" w:space="0" w:color="auto"/>
              <w:left w:val="single" w:sz="4" w:space="0" w:color="auto"/>
              <w:bottom w:val="single" w:sz="4" w:space="0" w:color="auto"/>
              <w:right w:val="single" w:sz="4" w:space="0" w:color="auto"/>
            </w:tcBorders>
          </w:tcPr>
          <w:p w14:paraId="163AF2F0" w14:textId="77777777" w:rsidR="00634B79" w:rsidRPr="005F39D8" w:rsidRDefault="00634B79" w:rsidP="00AA03A3">
            <w:pPr>
              <w:keepNext/>
              <w:jc w:val="center"/>
              <w:rPr>
                <w:rFonts w:asciiTheme="minorHAnsi" w:hAnsiTheme="minorHAnsi" w:cstheme="minorHAnsi"/>
              </w:rPr>
            </w:pPr>
          </w:p>
        </w:tc>
        <w:tc>
          <w:tcPr>
            <w:tcW w:w="1531" w:type="dxa"/>
            <w:tcBorders>
              <w:top w:val="single" w:sz="4" w:space="0" w:color="auto"/>
              <w:left w:val="single" w:sz="4" w:space="0" w:color="auto"/>
              <w:bottom w:val="single" w:sz="4" w:space="0" w:color="auto"/>
              <w:right w:val="single" w:sz="4" w:space="0" w:color="auto"/>
            </w:tcBorders>
            <w:hideMark/>
          </w:tcPr>
          <w:p w14:paraId="6E868C45" w14:textId="77777777" w:rsidR="00634B79" w:rsidRPr="005F39D8" w:rsidRDefault="00634B79" w:rsidP="00AA03A3">
            <w:pPr>
              <w:keepNext/>
              <w:jc w:val="center"/>
              <w:rPr>
                <w:rFonts w:asciiTheme="minorHAnsi" w:hAnsiTheme="minorHAnsi" w:cstheme="minorHAnsi"/>
              </w:rPr>
            </w:pPr>
          </w:p>
        </w:tc>
        <w:tc>
          <w:tcPr>
            <w:tcW w:w="3609" w:type="dxa"/>
            <w:tcBorders>
              <w:top w:val="single" w:sz="4" w:space="0" w:color="auto"/>
              <w:left w:val="single" w:sz="4" w:space="0" w:color="auto"/>
              <w:bottom w:val="single" w:sz="4" w:space="0" w:color="auto"/>
              <w:right w:val="single" w:sz="4" w:space="0" w:color="auto"/>
            </w:tcBorders>
          </w:tcPr>
          <w:p w14:paraId="3AC01DEA" w14:textId="77777777" w:rsidR="00634B79" w:rsidRPr="005F39D8" w:rsidRDefault="00634B79" w:rsidP="00AA03A3">
            <w:pPr>
              <w:keepNext/>
              <w:jc w:val="center"/>
              <w:rPr>
                <w:rFonts w:asciiTheme="minorHAnsi" w:hAnsiTheme="minorHAnsi" w:cstheme="minorHAnsi"/>
              </w:rPr>
            </w:pPr>
          </w:p>
        </w:tc>
      </w:tr>
      <w:tr w:rsidR="00634B79" w:rsidRPr="005F39D8" w14:paraId="4264542F" w14:textId="77777777" w:rsidTr="00AA03A3">
        <w:trPr>
          <w:jc w:val="center"/>
        </w:trPr>
        <w:tc>
          <w:tcPr>
            <w:tcW w:w="1611" w:type="dxa"/>
            <w:tcBorders>
              <w:top w:val="single" w:sz="4" w:space="0" w:color="auto"/>
              <w:left w:val="single" w:sz="4" w:space="0" w:color="auto"/>
              <w:bottom w:val="single" w:sz="4" w:space="0" w:color="auto"/>
              <w:right w:val="single" w:sz="4" w:space="0" w:color="auto"/>
            </w:tcBorders>
            <w:hideMark/>
          </w:tcPr>
          <w:p w14:paraId="31B39BF4" w14:textId="77777777" w:rsidR="00634B79" w:rsidRPr="005F39D8" w:rsidRDefault="00634B79" w:rsidP="00AA03A3">
            <w:pPr>
              <w:keepNext/>
              <w:tabs>
                <w:tab w:val="num" w:pos="2856"/>
              </w:tabs>
              <w:autoSpaceDE w:val="0"/>
              <w:autoSpaceDN w:val="0"/>
              <w:adjustRightInd w:val="0"/>
              <w:spacing w:before="120"/>
              <w:jc w:val="center"/>
              <w:rPr>
                <w:rFonts w:asciiTheme="minorHAnsi" w:hAnsiTheme="minorHAnsi" w:cstheme="minorHAnsi"/>
                <w:sz w:val="24"/>
                <w:szCs w:val="24"/>
              </w:rPr>
            </w:pPr>
            <w:r w:rsidRPr="00790B30">
              <w:rPr>
                <w:rFonts w:asciiTheme="minorHAnsi" w:hAnsiTheme="minorHAnsi" w:cstheme="minorHAnsi"/>
                <w:szCs w:val="22"/>
              </w:rPr>
              <w:t>Total</w:t>
            </w:r>
          </w:p>
        </w:tc>
        <w:tc>
          <w:tcPr>
            <w:tcW w:w="2742" w:type="dxa"/>
            <w:tcBorders>
              <w:top w:val="single" w:sz="4" w:space="0" w:color="auto"/>
              <w:left w:val="single" w:sz="4" w:space="0" w:color="auto"/>
              <w:bottom w:val="single" w:sz="4" w:space="0" w:color="auto"/>
              <w:right w:val="single" w:sz="4" w:space="0" w:color="auto"/>
            </w:tcBorders>
          </w:tcPr>
          <w:p w14:paraId="5272AE17" w14:textId="77777777" w:rsidR="00634B79" w:rsidRPr="005F39D8" w:rsidRDefault="00634B79" w:rsidP="00AA03A3">
            <w:pPr>
              <w:keepNext/>
              <w:jc w:val="center"/>
              <w:rPr>
                <w:rFonts w:asciiTheme="minorHAnsi" w:hAnsiTheme="minorHAnsi"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14:paraId="148D8904" w14:textId="77777777" w:rsidR="00634B79" w:rsidRPr="005F39D8" w:rsidRDefault="00634B79" w:rsidP="00AA03A3">
            <w:pPr>
              <w:keepNext/>
              <w:jc w:val="center"/>
              <w:rPr>
                <w:rFonts w:asciiTheme="minorHAnsi" w:hAnsiTheme="minorHAnsi" w:cstheme="minorHAnsi"/>
                <w:sz w:val="24"/>
                <w:szCs w:val="24"/>
              </w:rPr>
            </w:pPr>
          </w:p>
        </w:tc>
        <w:tc>
          <w:tcPr>
            <w:tcW w:w="3609" w:type="dxa"/>
            <w:tcBorders>
              <w:top w:val="single" w:sz="4" w:space="0" w:color="auto"/>
              <w:left w:val="single" w:sz="4" w:space="0" w:color="auto"/>
              <w:bottom w:val="single" w:sz="4" w:space="0" w:color="auto"/>
              <w:right w:val="single" w:sz="4" w:space="0" w:color="auto"/>
            </w:tcBorders>
          </w:tcPr>
          <w:p w14:paraId="14CE1E12" w14:textId="77777777" w:rsidR="00634B79" w:rsidRPr="005F39D8" w:rsidRDefault="00634B79" w:rsidP="00AA03A3">
            <w:pPr>
              <w:keepNext/>
              <w:jc w:val="center"/>
              <w:rPr>
                <w:rFonts w:asciiTheme="minorHAnsi" w:hAnsiTheme="minorHAnsi" w:cstheme="minorHAnsi"/>
                <w:sz w:val="24"/>
                <w:szCs w:val="24"/>
              </w:rPr>
            </w:pPr>
          </w:p>
        </w:tc>
      </w:tr>
    </w:tbl>
    <w:p w14:paraId="0CABA155" w14:textId="4DAECDCA" w:rsidR="004265FB" w:rsidRPr="004265FB" w:rsidRDefault="004265FB" w:rsidP="004265FB">
      <w:pPr>
        <w:spacing w:line="360" w:lineRule="auto"/>
        <w:rPr>
          <w:rFonts w:asciiTheme="minorHAnsi" w:hAnsiTheme="minorHAnsi"/>
          <w:szCs w:val="22"/>
        </w:rPr>
      </w:pPr>
    </w:p>
    <w:p w14:paraId="21ABF3EE" w14:textId="34B67554" w:rsidR="004265FB" w:rsidRPr="004265FB" w:rsidRDefault="004265FB" w:rsidP="004265FB">
      <w:pPr>
        <w:numPr>
          <w:ilvl w:val="0"/>
          <w:numId w:val="19"/>
        </w:numPr>
        <w:spacing w:before="120" w:after="0" w:line="276" w:lineRule="auto"/>
        <w:rPr>
          <w:rFonts w:eastAsia="Calibri"/>
          <w:szCs w:val="22"/>
          <w:lang w:val="en-US" w:eastAsia="en-US"/>
        </w:rPr>
      </w:pPr>
      <w:r w:rsidRPr="00E877E4">
        <w:t>is in possession</w:t>
      </w:r>
      <w:r w:rsidRPr="004265FB">
        <w:rPr>
          <w:rFonts w:eastAsia="Calibri"/>
          <w:szCs w:val="22"/>
          <w:lang w:eastAsia="en-US"/>
        </w:rPr>
        <w:t xml:space="preserve"> or </w:t>
      </w:r>
      <w:r>
        <w:rPr>
          <w:rFonts w:eastAsia="Calibri"/>
          <w:szCs w:val="22"/>
          <w:lang w:eastAsia="en-US"/>
        </w:rPr>
        <w:t xml:space="preserve">can </w:t>
      </w:r>
      <w:r w:rsidRPr="004265FB">
        <w:rPr>
          <w:rFonts w:eastAsia="Calibri"/>
          <w:szCs w:val="22"/>
          <w:lang w:eastAsia="en-US"/>
        </w:rPr>
        <w:t>proof of activation of the procedure for the obtaining of the sequent certifications:</w:t>
      </w:r>
    </w:p>
    <w:p w14:paraId="5CB9BC17" w14:textId="77777777" w:rsidR="004265FB" w:rsidRPr="004265FB" w:rsidRDefault="004265FB" w:rsidP="004265FB">
      <w:pPr>
        <w:numPr>
          <w:ilvl w:val="0"/>
          <w:numId w:val="27"/>
        </w:numPr>
        <w:spacing w:before="120" w:after="0" w:line="276" w:lineRule="auto"/>
        <w:jc w:val="left"/>
        <w:rPr>
          <w:bCs/>
          <w:iCs/>
          <w:szCs w:val="18"/>
          <w:lang w:val="it-IT"/>
        </w:rPr>
      </w:pPr>
      <w:r w:rsidRPr="004265FB">
        <w:rPr>
          <w:bCs/>
          <w:iCs/>
          <w:szCs w:val="18"/>
          <w:lang w:val="en-US"/>
        </w:rPr>
        <w:t xml:space="preserve">Lot 1:  </w:t>
      </w:r>
      <w:r w:rsidRPr="004265FB">
        <w:rPr>
          <w:bCs/>
          <w:iCs/>
          <w:szCs w:val="18"/>
          <w:lang w:val="it-IT"/>
        </w:rPr>
        <w:t>ISO 9001</w:t>
      </w:r>
    </w:p>
    <w:p w14:paraId="79B1EF85" w14:textId="318D1EC3" w:rsidR="004265FB" w:rsidRDefault="004265FB" w:rsidP="004265FB">
      <w:pPr>
        <w:numPr>
          <w:ilvl w:val="0"/>
          <w:numId w:val="27"/>
        </w:numPr>
        <w:spacing w:before="120" w:after="0" w:line="276" w:lineRule="auto"/>
        <w:jc w:val="left"/>
        <w:rPr>
          <w:bCs/>
          <w:iCs/>
          <w:szCs w:val="18"/>
          <w:lang w:val="it-IT"/>
        </w:rPr>
      </w:pPr>
      <w:r w:rsidRPr="004265FB">
        <w:rPr>
          <w:bCs/>
          <w:iCs/>
          <w:szCs w:val="18"/>
          <w:lang w:val="en-US"/>
        </w:rPr>
        <w:t xml:space="preserve">Lot 2:  </w:t>
      </w:r>
      <w:r w:rsidRPr="004265FB">
        <w:rPr>
          <w:bCs/>
          <w:iCs/>
          <w:szCs w:val="18"/>
          <w:lang w:val="it-IT"/>
        </w:rPr>
        <w:t>ISO 9001; ISO/IEC 27001</w:t>
      </w:r>
    </w:p>
    <w:p w14:paraId="0DE1E786" w14:textId="77777777" w:rsidR="004265FB" w:rsidRPr="004265FB" w:rsidRDefault="004265FB" w:rsidP="004265FB">
      <w:pPr>
        <w:spacing w:before="120" w:after="0" w:line="276" w:lineRule="auto"/>
        <w:jc w:val="left"/>
        <w:rPr>
          <w:bCs/>
          <w:iCs/>
          <w:szCs w:val="18"/>
          <w:lang w:val="it-IT"/>
        </w:rPr>
      </w:pPr>
    </w:p>
    <w:p w14:paraId="3C4FFDC8" w14:textId="40A79F3F" w:rsidR="00634B79" w:rsidRPr="00DD5A1B" w:rsidRDefault="00634B79" w:rsidP="00D82706">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t>niversity Institute</w:t>
      </w:r>
      <w:r w:rsidR="00D82706">
        <w:t>.</w:t>
      </w:r>
    </w:p>
    <w:p w14:paraId="63C7AD2F" w14:textId="77777777" w:rsidR="00026649" w:rsidRDefault="00026649" w:rsidP="00026649">
      <w:pPr>
        <w:rPr>
          <w:szCs w:val="22"/>
        </w:rPr>
      </w:pPr>
    </w:p>
    <w:p w14:paraId="7E4BC182" w14:textId="77777777" w:rsidR="00612293"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w:t>
      </w:r>
      <w:r w:rsidR="00E93C35" w:rsidRPr="00026649">
        <w:rPr>
          <w:rFonts w:asciiTheme="minorHAnsi" w:hAnsiTheme="minorHAnsi"/>
          <w:szCs w:val="22"/>
        </w:rPr>
        <w:t>_______</w:t>
      </w:r>
      <w:r w:rsidRPr="00026649">
        <w:rPr>
          <w:rFonts w:asciiTheme="minorHAnsi" w:hAnsiTheme="minorHAnsi"/>
          <w:szCs w:val="22"/>
        </w:rPr>
        <w:t xml:space="preserve">_____ </w:t>
      </w:r>
      <w:r w:rsidR="00026649">
        <w:rPr>
          <w:rFonts w:asciiTheme="minorHAnsi" w:hAnsiTheme="minorHAnsi"/>
          <w:szCs w:val="22"/>
        </w:rPr>
        <w:t>On</w:t>
      </w:r>
      <w:r w:rsidRPr="00026649">
        <w:rPr>
          <w:rFonts w:asciiTheme="minorHAnsi" w:hAnsiTheme="minorHAnsi"/>
          <w:szCs w:val="22"/>
        </w:rPr>
        <w:t xml:space="preserve"> ___________________</w:t>
      </w:r>
      <w:r w:rsidR="00E93C35" w:rsidRPr="00026649">
        <w:rPr>
          <w:rFonts w:asciiTheme="minorHAnsi" w:hAnsiTheme="minorHAnsi"/>
          <w:szCs w:val="22"/>
        </w:rPr>
        <w:t>_______</w:t>
      </w:r>
      <w:r w:rsidR="00E93C35">
        <w:rPr>
          <w:rFonts w:asciiTheme="minorHAnsi" w:hAnsiTheme="minorHAnsi"/>
          <w:szCs w:val="22"/>
        </w:rPr>
        <w:t>_____</w:t>
      </w:r>
      <w:r w:rsidRPr="00026649">
        <w:rPr>
          <w:rFonts w:asciiTheme="minorHAnsi" w:hAnsiTheme="minorHAnsi"/>
          <w:szCs w:val="22"/>
        </w:rPr>
        <w:t xml:space="preserve"> </w:t>
      </w:r>
    </w:p>
    <w:p w14:paraId="3B4B8579" w14:textId="77777777" w:rsidR="00D75E63" w:rsidRPr="0020493B" w:rsidRDefault="00026649" w:rsidP="0020493B">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sectPr w:rsidR="00D75E63" w:rsidRPr="0020493B" w:rsidSect="003C69C1">
      <w:headerReference w:type="even" r:id="rId8"/>
      <w:headerReference w:type="default" r:id="rId9"/>
      <w:footerReference w:type="even" r:id="rId10"/>
      <w:footerReference w:type="default" r:id="rId11"/>
      <w:headerReference w:type="first" r:id="rId12"/>
      <w:footerReference w:type="firs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20BC" w14:textId="77777777" w:rsidR="000A654B" w:rsidRDefault="000A654B">
      <w:r>
        <w:separator/>
      </w:r>
    </w:p>
  </w:endnote>
  <w:endnote w:type="continuationSeparator" w:id="0">
    <w:p w14:paraId="457210BC" w14:textId="77777777" w:rsidR="000A654B" w:rsidRDefault="000A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5233" w14:textId="77777777" w:rsidR="006A43E3" w:rsidRPr="00FF0B74" w:rsidRDefault="006A43E3" w:rsidP="00FF0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0A9A" w14:textId="77777777" w:rsidR="006A43E3" w:rsidRPr="00FF0B74" w:rsidRDefault="006A43E3" w:rsidP="00FF0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A4BA" w14:textId="77777777" w:rsidR="00FF0B74" w:rsidRDefault="00FF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890A" w14:textId="77777777" w:rsidR="000A654B" w:rsidRDefault="000A654B">
      <w:r>
        <w:separator/>
      </w:r>
    </w:p>
  </w:footnote>
  <w:footnote w:type="continuationSeparator" w:id="0">
    <w:p w14:paraId="12A1699D" w14:textId="77777777" w:rsidR="000A654B" w:rsidRDefault="000A654B">
      <w:r>
        <w:continuationSeparator/>
      </w:r>
    </w:p>
  </w:footnote>
  <w:footnote w:id="1">
    <w:p w14:paraId="310F02FA" w14:textId="77777777"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 xml:space="preserve">41 of the EUI President’s Decision </w:t>
      </w:r>
      <w:r w:rsidR="00E809FE">
        <w:rPr>
          <w:rFonts w:asciiTheme="majorHAnsi" w:hAnsiTheme="majorHAnsi"/>
          <w:sz w:val="16"/>
          <w:szCs w:val="16"/>
        </w:rPr>
        <w:t>19</w:t>
      </w:r>
      <w:r w:rsidR="00BA5792" w:rsidRPr="00BA5792">
        <w:rPr>
          <w:rFonts w:asciiTheme="majorHAnsi" w:hAnsiTheme="majorHAnsi"/>
          <w:sz w:val="16"/>
          <w:szCs w:val="16"/>
        </w:rPr>
        <w:t>/201</w:t>
      </w:r>
      <w:r w:rsidR="00E809FE">
        <w:rPr>
          <w:rFonts w:asciiTheme="majorHAnsi" w:hAnsiTheme="majorHAnsi"/>
          <w:sz w:val="16"/>
          <w:szCs w:val="16"/>
        </w:rPr>
        <w:t>8</w:t>
      </w:r>
      <w:r w:rsidR="00BA5792" w:rsidRPr="00BA5792">
        <w:rPr>
          <w:rFonts w:asciiTheme="majorHAnsi" w:hAnsiTheme="majorHAnsi"/>
          <w:sz w:val="16"/>
          <w:szCs w:val="16"/>
        </w:rPr>
        <w:t xml:space="preserve"> of </w:t>
      </w:r>
      <w:r w:rsidR="00E809FE" w:rsidRPr="00E809FE">
        <w:rPr>
          <w:rFonts w:asciiTheme="majorHAnsi" w:hAnsiTheme="majorHAnsi"/>
          <w:sz w:val="16"/>
          <w:szCs w:val="16"/>
        </w:rPr>
        <w:t>16</w:t>
      </w:r>
      <w:r w:rsidR="00E809FE">
        <w:rPr>
          <w:rFonts w:asciiTheme="majorHAnsi" w:hAnsiTheme="majorHAnsi"/>
          <w:sz w:val="16"/>
          <w:szCs w:val="16"/>
        </w:rPr>
        <w:t xml:space="preserve"> </w:t>
      </w:r>
      <w:r w:rsidR="00E809FE" w:rsidRPr="00E809FE">
        <w:rPr>
          <w:rFonts w:asciiTheme="majorHAnsi" w:hAnsiTheme="majorHAnsi"/>
          <w:sz w:val="16"/>
          <w:szCs w:val="16"/>
        </w:rPr>
        <w:t>May</w:t>
      </w:r>
      <w:r w:rsidR="00E809FE">
        <w:rPr>
          <w:rFonts w:asciiTheme="majorHAnsi" w:hAnsiTheme="majorHAnsi"/>
          <w:sz w:val="16"/>
          <w:szCs w:val="16"/>
        </w:rPr>
        <w:t xml:space="preserve"> </w:t>
      </w:r>
      <w:r w:rsidR="00E809FE" w:rsidRPr="00E809FE">
        <w:rPr>
          <w:rFonts w:asciiTheme="majorHAnsi" w:hAnsiTheme="majorHAnsi"/>
          <w:sz w:val="16"/>
          <w:szCs w:val="16"/>
        </w:rPr>
        <w:t>2018</w:t>
      </w:r>
      <w:r w:rsidR="00D75E63" w:rsidRPr="00026649">
        <w:rPr>
          <w:rFonts w:asciiTheme="majorHAnsi" w:hAnsiTheme="majorHAnsi"/>
          <w:sz w:val="16"/>
          <w:szCs w:val="16"/>
        </w:rPr>
        <w:t xml:space="preserve"> (Public Procurement Regulation)</w:t>
      </w:r>
      <w:r w:rsidR="00E201AA">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6D6E" w14:textId="77777777" w:rsidR="00FF0B74" w:rsidRDefault="00FF0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42D8" w14:textId="77777777" w:rsidR="00C33C73" w:rsidRPr="00FF0B74" w:rsidRDefault="00C33C73" w:rsidP="00FF0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6B24" w14:textId="77777777" w:rsidR="00FF0B74" w:rsidRDefault="00FF0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5"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9"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8"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5"/>
  </w:num>
  <w:num w:numId="4">
    <w:abstractNumId w:val="20"/>
  </w:num>
  <w:num w:numId="5">
    <w:abstractNumId w:val="25"/>
  </w:num>
  <w:num w:numId="6">
    <w:abstractNumId w:val="8"/>
  </w:num>
  <w:num w:numId="7">
    <w:abstractNumId w:val="9"/>
  </w:num>
  <w:num w:numId="8">
    <w:abstractNumId w:val="0"/>
  </w:num>
  <w:num w:numId="9">
    <w:abstractNumId w:val="10"/>
  </w:num>
  <w:num w:numId="10">
    <w:abstractNumId w:val="18"/>
  </w:num>
  <w:num w:numId="11">
    <w:abstractNumId w:val="19"/>
  </w:num>
  <w:num w:numId="12">
    <w:abstractNumId w:val="17"/>
  </w:num>
  <w:num w:numId="13">
    <w:abstractNumId w:val="23"/>
  </w:num>
  <w:num w:numId="14">
    <w:abstractNumId w:val="4"/>
  </w:num>
  <w:num w:numId="15">
    <w:abstractNumId w:val="11"/>
  </w:num>
  <w:num w:numId="16">
    <w:abstractNumId w:val="24"/>
  </w:num>
  <w:num w:numId="17">
    <w:abstractNumId w:val="21"/>
  </w:num>
  <w:num w:numId="18">
    <w:abstractNumId w:val="3"/>
  </w:num>
  <w:num w:numId="19">
    <w:abstractNumId w:val="26"/>
  </w:num>
  <w:num w:numId="20">
    <w:abstractNumId w:val="16"/>
  </w:num>
  <w:num w:numId="21">
    <w:abstractNumId w:val="13"/>
  </w:num>
  <w:num w:numId="22">
    <w:abstractNumId w:val="14"/>
  </w:num>
  <w:num w:numId="23">
    <w:abstractNumId w:val="1"/>
  </w:num>
  <w:num w:numId="24">
    <w:abstractNumId w:val="7"/>
  </w:num>
  <w:num w:numId="25">
    <w:abstractNumId w:val="15"/>
  </w:num>
  <w:num w:numId="26">
    <w:abstractNumId w:val="2"/>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15E7D"/>
    <w:rsid w:val="00023554"/>
    <w:rsid w:val="00026649"/>
    <w:rsid w:val="00041761"/>
    <w:rsid w:val="000479A3"/>
    <w:rsid w:val="000544E4"/>
    <w:rsid w:val="00054618"/>
    <w:rsid w:val="00060A42"/>
    <w:rsid w:val="00063119"/>
    <w:rsid w:val="00063203"/>
    <w:rsid w:val="00063473"/>
    <w:rsid w:val="00063C30"/>
    <w:rsid w:val="00064492"/>
    <w:rsid w:val="00064959"/>
    <w:rsid w:val="0006601C"/>
    <w:rsid w:val="00081B4D"/>
    <w:rsid w:val="00081E9A"/>
    <w:rsid w:val="00095CF8"/>
    <w:rsid w:val="00097C77"/>
    <w:rsid w:val="000A0D9D"/>
    <w:rsid w:val="000A194E"/>
    <w:rsid w:val="000A23C2"/>
    <w:rsid w:val="000A654B"/>
    <w:rsid w:val="000A66A7"/>
    <w:rsid w:val="000A737C"/>
    <w:rsid w:val="000C7565"/>
    <w:rsid w:val="000D669B"/>
    <w:rsid w:val="000F07C1"/>
    <w:rsid w:val="000F3A47"/>
    <w:rsid w:val="000F43F2"/>
    <w:rsid w:val="000F5894"/>
    <w:rsid w:val="001029C2"/>
    <w:rsid w:val="001050C0"/>
    <w:rsid w:val="001124D8"/>
    <w:rsid w:val="001157B9"/>
    <w:rsid w:val="0013626E"/>
    <w:rsid w:val="00154358"/>
    <w:rsid w:val="001557D6"/>
    <w:rsid w:val="00162E30"/>
    <w:rsid w:val="00167416"/>
    <w:rsid w:val="001765A6"/>
    <w:rsid w:val="0018000E"/>
    <w:rsid w:val="00180DD3"/>
    <w:rsid w:val="00180EB4"/>
    <w:rsid w:val="00192183"/>
    <w:rsid w:val="001945F8"/>
    <w:rsid w:val="001A0ECE"/>
    <w:rsid w:val="001A2E8B"/>
    <w:rsid w:val="001B638F"/>
    <w:rsid w:val="001B6796"/>
    <w:rsid w:val="001C6D4C"/>
    <w:rsid w:val="001D18CD"/>
    <w:rsid w:val="001E209E"/>
    <w:rsid w:val="001E65B0"/>
    <w:rsid w:val="001E7D6C"/>
    <w:rsid w:val="00202914"/>
    <w:rsid w:val="0020493B"/>
    <w:rsid w:val="0020507B"/>
    <w:rsid w:val="00206E4B"/>
    <w:rsid w:val="00211736"/>
    <w:rsid w:val="00215783"/>
    <w:rsid w:val="00230233"/>
    <w:rsid w:val="0023031C"/>
    <w:rsid w:val="00240FBE"/>
    <w:rsid w:val="0024750E"/>
    <w:rsid w:val="0026028C"/>
    <w:rsid w:val="00260A00"/>
    <w:rsid w:val="002626F3"/>
    <w:rsid w:val="00271B41"/>
    <w:rsid w:val="0027447D"/>
    <w:rsid w:val="002815E4"/>
    <w:rsid w:val="002A271E"/>
    <w:rsid w:val="002A43F4"/>
    <w:rsid w:val="002C027D"/>
    <w:rsid w:val="002D24E8"/>
    <w:rsid w:val="00312EA6"/>
    <w:rsid w:val="00314472"/>
    <w:rsid w:val="00334209"/>
    <w:rsid w:val="00336907"/>
    <w:rsid w:val="00354D19"/>
    <w:rsid w:val="00367DF2"/>
    <w:rsid w:val="00371BD0"/>
    <w:rsid w:val="00377512"/>
    <w:rsid w:val="00392661"/>
    <w:rsid w:val="003A7D7F"/>
    <w:rsid w:val="003C69C1"/>
    <w:rsid w:val="003D0D46"/>
    <w:rsid w:val="003F6987"/>
    <w:rsid w:val="003F751E"/>
    <w:rsid w:val="004034F4"/>
    <w:rsid w:val="00412EEC"/>
    <w:rsid w:val="004265FB"/>
    <w:rsid w:val="0042696D"/>
    <w:rsid w:val="00437921"/>
    <w:rsid w:val="00440114"/>
    <w:rsid w:val="00461B8F"/>
    <w:rsid w:val="00463A24"/>
    <w:rsid w:val="004827E0"/>
    <w:rsid w:val="00492466"/>
    <w:rsid w:val="004A425F"/>
    <w:rsid w:val="004D79E7"/>
    <w:rsid w:val="004E1E4E"/>
    <w:rsid w:val="004E2C26"/>
    <w:rsid w:val="0051068F"/>
    <w:rsid w:val="0052056E"/>
    <w:rsid w:val="005242B7"/>
    <w:rsid w:val="00527C9D"/>
    <w:rsid w:val="00537960"/>
    <w:rsid w:val="00542688"/>
    <w:rsid w:val="005456F1"/>
    <w:rsid w:val="00550F21"/>
    <w:rsid w:val="00565048"/>
    <w:rsid w:val="005659E5"/>
    <w:rsid w:val="005815C2"/>
    <w:rsid w:val="00582A94"/>
    <w:rsid w:val="00583B62"/>
    <w:rsid w:val="0059237E"/>
    <w:rsid w:val="005B2773"/>
    <w:rsid w:val="005C4F85"/>
    <w:rsid w:val="005D17E5"/>
    <w:rsid w:val="005D42D2"/>
    <w:rsid w:val="005D7F79"/>
    <w:rsid w:val="005E02D3"/>
    <w:rsid w:val="005F681D"/>
    <w:rsid w:val="0060129D"/>
    <w:rsid w:val="0060256D"/>
    <w:rsid w:val="006043E6"/>
    <w:rsid w:val="0060795F"/>
    <w:rsid w:val="00612293"/>
    <w:rsid w:val="00620188"/>
    <w:rsid w:val="006205F1"/>
    <w:rsid w:val="006218CA"/>
    <w:rsid w:val="00634B79"/>
    <w:rsid w:val="0064311B"/>
    <w:rsid w:val="006521E7"/>
    <w:rsid w:val="00666081"/>
    <w:rsid w:val="00687F9C"/>
    <w:rsid w:val="006A43E3"/>
    <w:rsid w:val="006A5AE6"/>
    <w:rsid w:val="006A6C27"/>
    <w:rsid w:val="006A7265"/>
    <w:rsid w:val="006B5221"/>
    <w:rsid w:val="006D3F83"/>
    <w:rsid w:val="006F11B5"/>
    <w:rsid w:val="006F38D6"/>
    <w:rsid w:val="006F5A38"/>
    <w:rsid w:val="006F63F4"/>
    <w:rsid w:val="007013F8"/>
    <w:rsid w:val="00707E29"/>
    <w:rsid w:val="007118EA"/>
    <w:rsid w:val="007129A5"/>
    <w:rsid w:val="00722B47"/>
    <w:rsid w:val="00724279"/>
    <w:rsid w:val="007333E9"/>
    <w:rsid w:val="00756E41"/>
    <w:rsid w:val="00782638"/>
    <w:rsid w:val="00790237"/>
    <w:rsid w:val="00796343"/>
    <w:rsid w:val="007A1036"/>
    <w:rsid w:val="007A46C3"/>
    <w:rsid w:val="007A7C5E"/>
    <w:rsid w:val="007E7561"/>
    <w:rsid w:val="007E7817"/>
    <w:rsid w:val="007F5B46"/>
    <w:rsid w:val="008024AA"/>
    <w:rsid w:val="00814617"/>
    <w:rsid w:val="00830A49"/>
    <w:rsid w:val="008424FF"/>
    <w:rsid w:val="00843061"/>
    <w:rsid w:val="008823DE"/>
    <w:rsid w:val="00882BDF"/>
    <w:rsid w:val="00884B82"/>
    <w:rsid w:val="008903E4"/>
    <w:rsid w:val="00895EDE"/>
    <w:rsid w:val="008961E4"/>
    <w:rsid w:val="008A6925"/>
    <w:rsid w:val="008E45FE"/>
    <w:rsid w:val="008E56EE"/>
    <w:rsid w:val="008E589D"/>
    <w:rsid w:val="008E768E"/>
    <w:rsid w:val="008E7CBA"/>
    <w:rsid w:val="008F0438"/>
    <w:rsid w:val="008F6383"/>
    <w:rsid w:val="008F7A65"/>
    <w:rsid w:val="0091689D"/>
    <w:rsid w:val="009200EC"/>
    <w:rsid w:val="00945D7D"/>
    <w:rsid w:val="009620A5"/>
    <w:rsid w:val="00966BDD"/>
    <w:rsid w:val="00982EC6"/>
    <w:rsid w:val="00983A1E"/>
    <w:rsid w:val="0098655F"/>
    <w:rsid w:val="00991A7E"/>
    <w:rsid w:val="0099483B"/>
    <w:rsid w:val="00994CDC"/>
    <w:rsid w:val="00994E68"/>
    <w:rsid w:val="009A4583"/>
    <w:rsid w:val="009A5FAA"/>
    <w:rsid w:val="009B2B25"/>
    <w:rsid w:val="009B2BC4"/>
    <w:rsid w:val="009D1482"/>
    <w:rsid w:val="009E1E6A"/>
    <w:rsid w:val="009E34E3"/>
    <w:rsid w:val="009E4EA8"/>
    <w:rsid w:val="009F078D"/>
    <w:rsid w:val="009F19F8"/>
    <w:rsid w:val="009F6A1E"/>
    <w:rsid w:val="00A07268"/>
    <w:rsid w:val="00A223EC"/>
    <w:rsid w:val="00A44902"/>
    <w:rsid w:val="00A46882"/>
    <w:rsid w:val="00A61528"/>
    <w:rsid w:val="00A64EF1"/>
    <w:rsid w:val="00A6582F"/>
    <w:rsid w:val="00A82E6B"/>
    <w:rsid w:val="00A93233"/>
    <w:rsid w:val="00AA63B4"/>
    <w:rsid w:val="00AB07EF"/>
    <w:rsid w:val="00AB7FF4"/>
    <w:rsid w:val="00AC51BF"/>
    <w:rsid w:val="00AD09E4"/>
    <w:rsid w:val="00AD55FE"/>
    <w:rsid w:val="00AE5AF1"/>
    <w:rsid w:val="00AF1F99"/>
    <w:rsid w:val="00AF4578"/>
    <w:rsid w:val="00B0623B"/>
    <w:rsid w:val="00B119FF"/>
    <w:rsid w:val="00B208BA"/>
    <w:rsid w:val="00B3386C"/>
    <w:rsid w:val="00B50753"/>
    <w:rsid w:val="00B8058C"/>
    <w:rsid w:val="00B82D4F"/>
    <w:rsid w:val="00B859D6"/>
    <w:rsid w:val="00B85B05"/>
    <w:rsid w:val="00B90A91"/>
    <w:rsid w:val="00B90F53"/>
    <w:rsid w:val="00B94ED6"/>
    <w:rsid w:val="00BA3AAC"/>
    <w:rsid w:val="00BA5792"/>
    <w:rsid w:val="00BC79B9"/>
    <w:rsid w:val="00BE1CA9"/>
    <w:rsid w:val="00BE72DA"/>
    <w:rsid w:val="00BE757E"/>
    <w:rsid w:val="00BF65B2"/>
    <w:rsid w:val="00C0709E"/>
    <w:rsid w:val="00C14D7B"/>
    <w:rsid w:val="00C17DB5"/>
    <w:rsid w:val="00C2378F"/>
    <w:rsid w:val="00C33C73"/>
    <w:rsid w:val="00C43A11"/>
    <w:rsid w:val="00C51F27"/>
    <w:rsid w:val="00C70BE7"/>
    <w:rsid w:val="00C813BB"/>
    <w:rsid w:val="00C87D71"/>
    <w:rsid w:val="00CA37F7"/>
    <w:rsid w:val="00CC56E1"/>
    <w:rsid w:val="00CD1D44"/>
    <w:rsid w:val="00CD34AE"/>
    <w:rsid w:val="00CF206C"/>
    <w:rsid w:val="00CF2256"/>
    <w:rsid w:val="00D01305"/>
    <w:rsid w:val="00D06E44"/>
    <w:rsid w:val="00D121DD"/>
    <w:rsid w:val="00D135EB"/>
    <w:rsid w:val="00D14BA9"/>
    <w:rsid w:val="00D23E81"/>
    <w:rsid w:val="00D31043"/>
    <w:rsid w:val="00D41E17"/>
    <w:rsid w:val="00D420D6"/>
    <w:rsid w:val="00D44DE0"/>
    <w:rsid w:val="00D66F65"/>
    <w:rsid w:val="00D67EC3"/>
    <w:rsid w:val="00D75E63"/>
    <w:rsid w:val="00D76E8B"/>
    <w:rsid w:val="00D76F89"/>
    <w:rsid w:val="00D80C2B"/>
    <w:rsid w:val="00D82706"/>
    <w:rsid w:val="00D873E3"/>
    <w:rsid w:val="00D943ED"/>
    <w:rsid w:val="00DB399A"/>
    <w:rsid w:val="00DB7524"/>
    <w:rsid w:val="00DD085D"/>
    <w:rsid w:val="00DF41AE"/>
    <w:rsid w:val="00E11AB6"/>
    <w:rsid w:val="00E13295"/>
    <w:rsid w:val="00E201AA"/>
    <w:rsid w:val="00E26BF3"/>
    <w:rsid w:val="00E36B0F"/>
    <w:rsid w:val="00E41962"/>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2143"/>
    <w:rsid w:val="00EE5C7D"/>
    <w:rsid w:val="00EE684C"/>
    <w:rsid w:val="00EF0226"/>
    <w:rsid w:val="00EF23FD"/>
    <w:rsid w:val="00F023EC"/>
    <w:rsid w:val="00F05CAE"/>
    <w:rsid w:val="00F108E6"/>
    <w:rsid w:val="00F1095D"/>
    <w:rsid w:val="00F12830"/>
    <w:rsid w:val="00F37BA2"/>
    <w:rsid w:val="00F42CDC"/>
    <w:rsid w:val="00F66F11"/>
    <w:rsid w:val="00F675CD"/>
    <w:rsid w:val="00F7232D"/>
    <w:rsid w:val="00F76CED"/>
    <w:rsid w:val="00F81802"/>
    <w:rsid w:val="00F821FF"/>
    <w:rsid w:val="00F82323"/>
    <w:rsid w:val="00F82848"/>
    <w:rsid w:val="00F85732"/>
    <w:rsid w:val="00F8635F"/>
    <w:rsid w:val="00FC05CA"/>
    <w:rsid w:val="00FC5EBF"/>
    <w:rsid w:val="00FD30B4"/>
    <w:rsid w:val="00FF0B7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DE"/>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0299-7F3A-4501-BF3D-2F7C3566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DA951117.dotm</Template>
  <TotalTime>0</TotalTime>
  <Pages>6</Pages>
  <Words>2175</Words>
  <Characters>11893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2020-06-26T14:54:00Z</dcterms:created>
  <dcterms:modified xsi:type="dcterms:W3CDTF">2020-06-26T14:54:00Z</dcterms:modified>
</cp:coreProperties>
</file>