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0CB9" w14:textId="6735A84F" w:rsidR="007B2391" w:rsidRPr="00CF4BB3" w:rsidRDefault="007B2391" w:rsidP="007B2391">
      <w:pPr>
        <w:tabs>
          <w:tab w:val="left" w:pos="3686"/>
        </w:tabs>
        <w:ind w:left="4253" w:right="-1"/>
        <w:jc w:val="right"/>
        <w:rPr>
          <w:rFonts w:ascii="Arial" w:hAnsi="Arial" w:cs="Arial"/>
          <w:b/>
          <w:color w:val="000000"/>
        </w:rPr>
      </w:pPr>
      <w:r w:rsidRPr="00CF4BB3">
        <w:rPr>
          <w:rFonts w:ascii="Arial" w:hAnsi="Arial" w:cs="Arial"/>
          <w:b/>
          <w:color w:val="000000"/>
        </w:rPr>
        <w:t>OP/EUI/</w:t>
      </w:r>
      <w:r w:rsidR="00FB2F37" w:rsidRPr="00CF4BB3">
        <w:rPr>
          <w:rFonts w:ascii="Arial" w:hAnsi="Arial" w:cs="Arial"/>
          <w:b/>
          <w:color w:val="000000"/>
        </w:rPr>
        <w:t>ACC</w:t>
      </w:r>
      <w:r w:rsidRPr="00CF4BB3">
        <w:rPr>
          <w:rFonts w:ascii="Arial" w:hAnsi="Arial" w:cs="Arial"/>
          <w:b/>
          <w:color w:val="000000"/>
        </w:rPr>
        <w:t>/202</w:t>
      </w:r>
      <w:r w:rsidR="00AD3B66" w:rsidRPr="00CF4BB3">
        <w:rPr>
          <w:rFonts w:ascii="Arial" w:hAnsi="Arial" w:cs="Arial"/>
          <w:b/>
          <w:color w:val="000000"/>
        </w:rPr>
        <w:t>2</w:t>
      </w:r>
      <w:r w:rsidRPr="00CF4BB3">
        <w:rPr>
          <w:rFonts w:ascii="Arial" w:hAnsi="Arial" w:cs="Arial"/>
          <w:b/>
          <w:color w:val="000000"/>
        </w:rPr>
        <w:t>/00</w:t>
      </w:r>
      <w:r w:rsidR="00AD3B66" w:rsidRPr="00CF4BB3">
        <w:rPr>
          <w:rFonts w:ascii="Arial" w:hAnsi="Arial" w:cs="Arial"/>
          <w:b/>
          <w:color w:val="000000"/>
        </w:rPr>
        <w:t>1</w:t>
      </w:r>
    </w:p>
    <w:p w14:paraId="1086DE3B" w14:textId="77777777" w:rsidR="009B4D0D" w:rsidRPr="00CF4BB3" w:rsidRDefault="009B4D0D" w:rsidP="007B2391">
      <w:pPr>
        <w:tabs>
          <w:tab w:val="left" w:pos="3686"/>
        </w:tabs>
        <w:ind w:left="4253" w:right="-1"/>
        <w:jc w:val="right"/>
        <w:rPr>
          <w:rFonts w:ascii="Arial" w:hAnsi="Arial" w:cs="Arial"/>
        </w:rPr>
      </w:pPr>
    </w:p>
    <w:p w14:paraId="078FFF04" w14:textId="43788850" w:rsidR="00EA3CD6" w:rsidRPr="00CF4BB3" w:rsidRDefault="00DD6C3E" w:rsidP="00CF4BB3">
      <w:pPr>
        <w:pStyle w:val="Heading2"/>
        <w:tabs>
          <w:tab w:val="left" w:pos="7230"/>
          <w:tab w:val="left" w:pos="10004"/>
        </w:tabs>
        <w:spacing w:before="240" w:after="240" w:line="360" w:lineRule="auto"/>
        <w:ind w:left="516"/>
        <w:jc w:val="center"/>
        <w:rPr>
          <w:rFonts w:ascii="Arial" w:hAnsi="Arial" w:cs="Arial"/>
        </w:rPr>
      </w:pPr>
      <w:r w:rsidRPr="00CF4BB3">
        <w:rPr>
          <w:rFonts w:ascii="Arial" w:hAnsi="Arial" w:cs="Arial"/>
          <w:b/>
          <w:bCs/>
        </w:rPr>
        <w:t xml:space="preserve">OPEN CALL FOR TENDER </w:t>
      </w:r>
      <w:r w:rsidR="00F867B5" w:rsidRPr="00CF4BB3">
        <w:rPr>
          <w:rFonts w:ascii="Arial" w:hAnsi="Arial" w:cs="Arial"/>
          <w:b/>
          <w:bCs/>
        </w:rPr>
        <w:t xml:space="preserve">FOR THE PROVISION OF BANKING SERVICES FOR AND AT THE EUROPEAN UNIVERSITY INSTITUTE </w:t>
      </w:r>
    </w:p>
    <w:p w14:paraId="448B1210" w14:textId="77777777" w:rsidR="00D44941" w:rsidRPr="00CF4BB3" w:rsidRDefault="00D44941" w:rsidP="002905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A43B97" w14:textId="7B2D3D22" w:rsidR="00B93685" w:rsidRPr="00CF4BB3" w:rsidRDefault="0017222D" w:rsidP="00CF4B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4BB3">
        <w:rPr>
          <w:rFonts w:ascii="Arial" w:hAnsi="Arial" w:cs="Arial"/>
          <w:sz w:val="24"/>
          <w:szCs w:val="24"/>
        </w:rPr>
        <w:t>I, the</w:t>
      </w:r>
      <w:r w:rsidRPr="00CF4BB3">
        <w:rPr>
          <w:rFonts w:ascii="Arial" w:hAnsi="Arial" w:cs="Arial"/>
          <w:spacing w:val="-12"/>
          <w:sz w:val="24"/>
          <w:szCs w:val="24"/>
        </w:rPr>
        <w:t xml:space="preserve"> </w:t>
      </w:r>
      <w:r w:rsidRPr="00CF4BB3">
        <w:rPr>
          <w:rFonts w:ascii="Arial" w:hAnsi="Arial" w:cs="Arial"/>
          <w:sz w:val="24"/>
          <w:szCs w:val="24"/>
        </w:rPr>
        <w:t xml:space="preserve">undersigned </w:t>
      </w:r>
      <w:r w:rsidR="00B93685" w:rsidRPr="00CF4BB3">
        <w:rPr>
          <w:rFonts w:ascii="Arial" w:hAnsi="Arial" w:cs="Arial"/>
          <w:sz w:val="24"/>
          <w:szCs w:val="24"/>
        </w:rPr>
        <w:t>____________________________</w:t>
      </w:r>
      <w:r w:rsidR="00CF4BB3">
        <w:rPr>
          <w:rFonts w:ascii="Arial" w:hAnsi="Arial" w:cs="Arial"/>
          <w:sz w:val="24"/>
          <w:szCs w:val="24"/>
        </w:rPr>
        <w:t xml:space="preserve">______________________ </w:t>
      </w:r>
      <w:r w:rsidRPr="00CF4BB3">
        <w:rPr>
          <w:rFonts w:ascii="Arial" w:hAnsi="Arial" w:cs="Arial"/>
          <w:sz w:val="24"/>
          <w:szCs w:val="24"/>
        </w:rPr>
        <w:t>born</w:t>
      </w:r>
      <w:r w:rsidRPr="00CF4BB3">
        <w:rPr>
          <w:rFonts w:ascii="Arial" w:hAnsi="Arial" w:cs="Arial"/>
          <w:spacing w:val="-1"/>
          <w:sz w:val="24"/>
          <w:szCs w:val="24"/>
        </w:rPr>
        <w:t xml:space="preserve"> </w:t>
      </w:r>
      <w:r w:rsidRPr="00CF4BB3">
        <w:rPr>
          <w:rFonts w:ascii="Arial" w:hAnsi="Arial" w:cs="Arial"/>
          <w:sz w:val="24"/>
          <w:szCs w:val="24"/>
        </w:rPr>
        <w:t>in</w:t>
      </w:r>
      <w:r w:rsidR="00B93685" w:rsidRPr="00CF4BB3">
        <w:rPr>
          <w:rFonts w:ascii="Arial" w:hAnsi="Arial" w:cs="Arial"/>
          <w:sz w:val="24"/>
          <w:szCs w:val="24"/>
        </w:rPr>
        <w:t xml:space="preserve"> </w:t>
      </w:r>
      <w:r w:rsidR="00CF4BB3">
        <w:rPr>
          <w:rFonts w:ascii="Arial" w:hAnsi="Arial" w:cs="Arial"/>
          <w:sz w:val="24"/>
          <w:szCs w:val="24"/>
        </w:rPr>
        <w:t>____</w:t>
      </w:r>
      <w:r w:rsidR="00B93685" w:rsidRPr="00CF4BB3">
        <w:rPr>
          <w:rFonts w:ascii="Arial" w:hAnsi="Arial" w:cs="Arial"/>
          <w:sz w:val="24"/>
          <w:szCs w:val="24"/>
        </w:rPr>
        <w:t>______________________</w:t>
      </w:r>
      <w:r w:rsidR="00CF4BB3">
        <w:rPr>
          <w:rFonts w:ascii="Arial" w:hAnsi="Arial" w:cs="Arial"/>
          <w:sz w:val="24"/>
          <w:szCs w:val="24"/>
        </w:rPr>
        <w:t>_________</w:t>
      </w:r>
      <w:r w:rsidR="00B93685" w:rsidRPr="00CF4BB3">
        <w:rPr>
          <w:rFonts w:ascii="Arial" w:hAnsi="Arial" w:cs="Arial"/>
          <w:sz w:val="24"/>
          <w:szCs w:val="24"/>
        </w:rPr>
        <w:t>_</w:t>
      </w:r>
      <w:r w:rsidR="0029052C" w:rsidRPr="00CF4BB3">
        <w:rPr>
          <w:rFonts w:ascii="Arial" w:hAnsi="Arial" w:cs="Arial"/>
          <w:sz w:val="24"/>
          <w:szCs w:val="24"/>
        </w:rPr>
        <w:t>_</w:t>
      </w:r>
      <w:r w:rsidRPr="00CF4BB3">
        <w:rPr>
          <w:rFonts w:ascii="Arial" w:hAnsi="Arial" w:cs="Arial"/>
          <w:sz w:val="24"/>
          <w:szCs w:val="24"/>
        </w:rPr>
        <w:t>on</w:t>
      </w:r>
      <w:r w:rsidR="00C80189" w:rsidRPr="00CF4BB3">
        <w:rPr>
          <w:rFonts w:ascii="Arial" w:hAnsi="Arial" w:cs="Arial"/>
          <w:sz w:val="24"/>
          <w:szCs w:val="24"/>
        </w:rPr>
        <w:t>_</w:t>
      </w:r>
      <w:r w:rsidR="00B93685" w:rsidRPr="00CF4BB3">
        <w:rPr>
          <w:rFonts w:ascii="Arial" w:hAnsi="Arial" w:cs="Arial"/>
          <w:sz w:val="24"/>
          <w:szCs w:val="24"/>
        </w:rPr>
        <w:t>________</w:t>
      </w:r>
      <w:r w:rsidR="00CF4BB3">
        <w:rPr>
          <w:rFonts w:ascii="Arial" w:hAnsi="Arial" w:cs="Arial"/>
          <w:sz w:val="24"/>
          <w:szCs w:val="24"/>
        </w:rPr>
        <w:t>___</w:t>
      </w:r>
      <w:r w:rsidR="00B93685" w:rsidRPr="00CF4BB3">
        <w:rPr>
          <w:rFonts w:ascii="Arial" w:hAnsi="Arial" w:cs="Arial"/>
          <w:sz w:val="24"/>
          <w:szCs w:val="24"/>
        </w:rPr>
        <w:t>__________</w:t>
      </w:r>
      <w:r w:rsidRPr="00CF4BB3">
        <w:rPr>
          <w:rFonts w:ascii="Arial" w:hAnsi="Arial" w:cs="Arial"/>
          <w:spacing w:val="-18"/>
          <w:sz w:val="24"/>
          <w:szCs w:val="24"/>
        </w:rPr>
        <w:t xml:space="preserve"> </w:t>
      </w:r>
      <w:r w:rsidRPr="00CF4BB3">
        <w:rPr>
          <w:rFonts w:ascii="Arial" w:hAnsi="Arial" w:cs="Arial"/>
          <w:sz w:val="24"/>
          <w:szCs w:val="24"/>
        </w:rPr>
        <w:t>resident</w:t>
      </w:r>
      <w:r w:rsidRPr="00CF4BB3">
        <w:rPr>
          <w:rFonts w:ascii="Arial" w:hAnsi="Arial" w:cs="Arial"/>
          <w:spacing w:val="-3"/>
          <w:sz w:val="24"/>
          <w:szCs w:val="24"/>
        </w:rPr>
        <w:t xml:space="preserve"> </w:t>
      </w:r>
      <w:r w:rsidR="00C80189" w:rsidRPr="00CF4BB3">
        <w:rPr>
          <w:rFonts w:ascii="Arial" w:hAnsi="Arial" w:cs="Arial"/>
          <w:sz w:val="24"/>
          <w:szCs w:val="24"/>
        </w:rPr>
        <w:t>in</w:t>
      </w:r>
      <w:r w:rsidRPr="00CF4BB3">
        <w:rPr>
          <w:rFonts w:ascii="Arial" w:hAnsi="Arial" w:cs="Arial"/>
          <w:sz w:val="24"/>
          <w:szCs w:val="24"/>
        </w:rPr>
        <w:t xml:space="preserve"> </w:t>
      </w:r>
      <w:r w:rsidR="00B93685" w:rsidRPr="00CF4BB3">
        <w:rPr>
          <w:rFonts w:ascii="Arial" w:hAnsi="Arial" w:cs="Arial"/>
          <w:sz w:val="24"/>
          <w:szCs w:val="24"/>
        </w:rPr>
        <w:t>________________</w:t>
      </w:r>
      <w:r w:rsidR="00CF4BB3">
        <w:rPr>
          <w:rFonts w:ascii="Arial" w:hAnsi="Arial" w:cs="Arial"/>
          <w:sz w:val="24"/>
          <w:szCs w:val="24"/>
        </w:rPr>
        <w:t>_______</w:t>
      </w:r>
      <w:r w:rsidR="00B93685" w:rsidRPr="00CF4BB3">
        <w:rPr>
          <w:rFonts w:ascii="Arial" w:hAnsi="Arial" w:cs="Arial"/>
          <w:sz w:val="24"/>
          <w:szCs w:val="24"/>
        </w:rPr>
        <w:t>__</w:t>
      </w:r>
      <w:r w:rsidRPr="00CF4BB3">
        <w:rPr>
          <w:rFonts w:ascii="Arial" w:hAnsi="Arial" w:cs="Arial"/>
          <w:sz w:val="24"/>
          <w:szCs w:val="24"/>
        </w:rPr>
        <w:t>with fiscal</w:t>
      </w:r>
      <w:r w:rsidRPr="00CF4BB3">
        <w:rPr>
          <w:rFonts w:ascii="Arial" w:hAnsi="Arial" w:cs="Arial"/>
          <w:spacing w:val="-11"/>
          <w:sz w:val="24"/>
          <w:szCs w:val="24"/>
        </w:rPr>
        <w:t xml:space="preserve"> </w:t>
      </w:r>
      <w:r w:rsidRPr="00CF4BB3">
        <w:rPr>
          <w:rFonts w:ascii="Arial" w:hAnsi="Arial" w:cs="Arial"/>
          <w:sz w:val="24"/>
          <w:szCs w:val="24"/>
        </w:rPr>
        <w:t xml:space="preserve">code </w:t>
      </w:r>
      <w:r w:rsidR="00B93685" w:rsidRPr="00CF4BB3">
        <w:rPr>
          <w:rFonts w:ascii="Arial" w:hAnsi="Arial" w:cs="Arial"/>
          <w:sz w:val="24"/>
          <w:szCs w:val="24"/>
        </w:rPr>
        <w:t>_____</w:t>
      </w:r>
      <w:r w:rsidR="00CF4BB3">
        <w:rPr>
          <w:rFonts w:ascii="Arial" w:hAnsi="Arial" w:cs="Arial"/>
          <w:sz w:val="24"/>
          <w:szCs w:val="24"/>
        </w:rPr>
        <w:t>_</w:t>
      </w:r>
      <w:r w:rsidR="00B93685" w:rsidRPr="00CF4BB3">
        <w:rPr>
          <w:rFonts w:ascii="Arial" w:hAnsi="Arial" w:cs="Arial"/>
          <w:sz w:val="24"/>
          <w:szCs w:val="24"/>
        </w:rPr>
        <w:t>_</w:t>
      </w:r>
      <w:r w:rsidR="00CF4BB3">
        <w:rPr>
          <w:rFonts w:ascii="Arial" w:hAnsi="Arial" w:cs="Arial"/>
          <w:sz w:val="24"/>
          <w:szCs w:val="24"/>
        </w:rPr>
        <w:t>________</w:t>
      </w:r>
      <w:r w:rsidR="00B93685" w:rsidRPr="00CF4BB3">
        <w:rPr>
          <w:rFonts w:ascii="Arial" w:hAnsi="Arial" w:cs="Arial"/>
          <w:sz w:val="24"/>
          <w:szCs w:val="24"/>
        </w:rPr>
        <w:t>_____</w:t>
      </w:r>
      <w:r w:rsidR="0029052C" w:rsidRPr="00CF4BB3">
        <w:rPr>
          <w:rFonts w:ascii="Arial" w:hAnsi="Arial" w:cs="Arial"/>
          <w:sz w:val="24"/>
          <w:szCs w:val="24"/>
        </w:rPr>
        <w:t>_</w:t>
      </w:r>
    </w:p>
    <w:p w14:paraId="548ED7F0" w14:textId="1ED8E95B" w:rsidR="00B93685" w:rsidRPr="00CF4BB3" w:rsidRDefault="00B93685" w:rsidP="00CF4B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4BB3">
        <w:rPr>
          <w:rFonts w:ascii="Arial" w:hAnsi="Arial" w:cs="Arial"/>
          <w:sz w:val="24"/>
          <w:szCs w:val="24"/>
        </w:rPr>
        <w:t>i</w:t>
      </w:r>
      <w:r w:rsidR="0017222D" w:rsidRPr="00CF4BB3">
        <w:rPr>
          <w:rFonts w:ascii="Arial" w:hAnsi="Arial" w:cs="Arial"/>
          <w:sz w:val="24"/>
          <w:szCs w:val="24"/>
        </w:rPr>
        <w:t>n the role</w:t>
      </w:r>
      <w:r w:rsidR="0017222D" w:rsidRPr="00CF4BB3">
        <w:rPr>
          <w:rFonts w:ascii="Arial" w:hAnsi="Arial" w:cs="Arial"/>
          <w:spacing w:val="-7"/>
          <w:sz w:val="24"/>
          <w:szCs w:val="24"/>
        </w:rPr>
        <w:t xml:space="preserve"> </w:t>
      </w:r>
      <w:r w:rsidR="0017222D" w:rsidRPr="00CF4BB3">
        <w:rPr>
          <w:rFonts w:ascii="Arial" w:hAnsi="Arial" w:cs="Arial"/>
          <w:sz w:val="24"/>
          <w:szCs w:val="24"/>
        </w:rPr>
        <w:t xml:space="preserve">of </w:t>
      </w:r>
      <w:r w:rsidRPr="00CF4BB3">
        <w:rPr>
          <w:rFonts w:ascii="Arial" w:hAnsi="Arial" w:cs="Arial"/>
          <w:sz w:val="24"/>
          <w:szCs w:val="24"/>
        </w:rPr>
        <w:t>_________</w:t>
      </w:r>
      <w:r w:rsidR="00CF4BB3">
        <w:rPr>
          <w:rFonts w:ascii="Arial" w:hAnsi="Arial" w:cs="Arial"/>
          <w:sz w:val="24"/>
          <w:szCs w:val="24"/>
        </w:rPr>
        <w:t>_______________________</w:t>
      </w:r>
      <w:r w:rsidRPr="00CF4BB3">
        <w:rPr>
          <w:rFonts w:ascii="Arial" w:hAnsi="Arial" w:cs="Arial"/>
          <w:sz w:val="24"/>
          <w:szCs w:val="24"/>
        </w:rPr>
        <w:t>__</w:t>
      </w:r>
      <w:r w:rsidR="00CF4BB3">
        <w:rPr>
          <w:rFonts w:ascii="Arial" w:hAnsi="Arial" w:cs="Arial"/>
          <w:sz w:val="24"/>
          <w:szCs w:val="24"/>
        </w:rPr>
        <w:t>______</w:t>
      </w:r>
      <w:r w:rsidRPr="00CF4BB3">
        <w:rPr>
          <w:rFonts w:ascii="Arial" w:hAnsi="Arial" w:cs="Arial"/>
          <w:sz w:val="24"/>
          <w:szCs w:val="24"/>
        </w:rPr>
        <w:t>____</w:t>
      </w:r>
      <w:r w:rsidR="00CF4BB3">
        <w:rPr>
          <w:rFonts w:ascii="Arial" w:hAnsi="Arial" w:cs="Arial"/>
          <w:sz w:val="24"/>
          <w:szCs w:val="24"/>
        </w:rPr>
        <w:t xml:space="preserve">_____________ </w:t>
      </w:r>
      <w:r w:rsidR="0017222D" w:rsidRPr="00CF4BB3">
        <w:rPr>
          <w:rFonts w:ascii="Arial" w:hAnsi="Arial" w:cs="Arial"/>
          <w:sz w:val="24"/>
          <w:szCs w:val="24"/>
        </w:rPr>
        <w:t xml:space="preserve">for the company/ </w:t>
      </w:r>
      <w:r w:rsidR="0017222D" w:rsidRPr="00CF4BB3">
        <w:rPr>
          <w:rFonts w:ascii="Arial" w:hAnsi="Arial" w:cs="Arial"/>
          <w:spacing w:val="-6"/>
          <w:sz w:val="24"/>
          <w:szCs w:val="24"/>
        </w:rPr>
        <w:t>T</w:t>
      </w:r>
      <w:r w:rsidR="00FF79F8" w:rsidRPr="00CF4BB3">
        <w:rPr>
          <w:rFonts w:ascii="Arial" w:hAnsi="Arial" w:cs="Arial"/>
          <w:spacing w:val="-6"/>
          <w:sz w:val="24"/>
          <w:szCs w:val="24"/>
        </w:rPr>
        <w:t>GC</w:t>
      </w:r>
      <w:r w:rsidR="0017222D" w:rsidRPr="00CF4BB3">
        <w:rPr>
          <w:rFonts w:ascii="Arial" w:hAnsi="Arial" w:cs="Arial"/>
          <w:spacing w:val="-6"/>
          <w:sz w:val="24"/>
          <w:szCs w:val="24"/>
        </w:rPr>
        <w:t>/</w:t>
      </w:r>
      <w:r w:rsidR="0017222D" w:rsidRPr="00CF4BB3">
        <w:rPr>
          <w:rFonts w:ascii="Arial" w:hAnsi="Arial" w:cs="Arial"/>
          <w:spacing w:val="-16"/>
          <w:sz w:val="24"/>
          <w:szCs w:val="24"/>
        </w:rPr>
        <w:t xml:space="preserve"> </w:t>
      </w:r>
      <w:r w:rsidR="0017222D" w:rsidRPr="00CF4BB3">
        <w:rPr>
          <w:rFonts w:ascii="Arial" w:hAnsi="Arial" w:cs="Arial"/>
          <w:sz w:val="24"/>
          <w:szCs w:val="24"/>
        </w:rPr>
        <w:t>Consortium</w:t>
      </w:r>
      <w:r w:rsidR="00CF4BB3">
        <w:rPr>
          <w:rFonts w:ascii="Arial" w:hAnsi="Arial" w:cs="Arial"/>
          <w:sz w:val="24"/>
          <w:szCs w:val="24"/>
        </w:rPr>
        <w:t xml:space="preserve"> </w:t>
      </w:r>
      <w:r w:rsidRPr="00CF4BB3">
        <w:rPr>
          <w:rFonts w:ascii="Arial" w:hAnsi="Arial" w:cs="Arial"/>
          <w:sz w:val="24"/>
          <w:szCs w:val="24"/>
        </w:rPr>
        <w:t>____</w:t>
      </w:r>
      <w:r w:rsidR="00CF4BB3">
        <w:rPr>
          <w:rFonts w:ascii="Arial" w:hAnsi="Arial" w:cs="Arial"/>
          <w:sz w:val="24"/>
          <w:szCs w:val="24"/>
        </w:rPr>
        <w:t>_______________________</w:t>
      </w:r>
      <w:r w:rsidRPr="00CF4BB3">
        <w:rPr>
          <w:rFonts w:ascii="Arial" w:hAnsi="Arial" w:cs="Arial"/>
          <w:sz w:val="24"/>
          <w:szCs w:val="24"/>
        </w:rPr>
        <w:t>____________</w:t>
      </w:r>
      <w:r w:rsidR="0029052C" w:rsidRPr="00CF4BB3">
        <w:rPr>
          <w:rFonts w:ascii="Arial" w:hAnsi="Arial" w:cs="Arial"/>
          <w:sz w:val="24"/>
          <w:szCs w:val="24"/>
        </w:rPr>
        <w:t>_</w:t>
      </w:r>
    </w:p>
    <w:p w14:paraId="06FEE1FD" w14:textId="1DC4D0DC" w:rsidR="00B93685" w:rsidRPr="00CF4BB3" w:rsidRDefault="0017222D" w:rsidP="00CF4B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4BB3">
        <w:rPr>
          <w:rFonts w:ascii="Arial" w:hAnsi="Arial" w:cs="Arial"/>
          <w:sz w:val="24"/>
          <w:szCs w:val="24"/>
        </w:rPr>
        <w:t>with registered office</w:t>
      </w:r>
      <w:r w:rsidRPr="00CF4BB3">
        <w:rPr>
          <w:rFonts w:ascii="Arial" w:hAnsi="Arial" w:cs="Arial"/>
          <w:spacing w:val="-17"/>
          <w:sz w:val="24"/>
          <w:szCs w:val="24"/>
        </w:rPr>
        <w:t xml:space="preserve"> </w:t>
      </w:r>
      <w:r w:rsidRPr="00CF4BB3">
        <w:rPr>
          <w:rFonts w:ascii="Arial" w:hAnsi="Arial" w:cs="Arial"/>
          <w:sz w:val="24"/>
          <w:szCs w:val="24"/>
        </w:rPr>
        <w:t xml:space="preserve">in </w:t>
      </w:r>
      <w:r w:rsidR="00CF4BB3">
        <w:rPr>
          <w:rFonts w:ascii="Arial" w:hAnsi="Arial" w:cs="Arial"/>
          <w:sz w:val="24"/>
          <w:szCs w:val="24"/>
        </w:rPr>
        <w:t>__</w:t>
      </w:r>
      <w:r w:rsidR="00B93685" w:rsidRPr="00CF4BB3">
        <w:rPr>
          <w:rFonts w:ascii="Arial" w:hAnsi="Arial" w:cs="Arial"/>
          <w:sz w:val="24"/>
          <w:szCs w:val="24"/>
        </w:rPr>
        <w:t>_____________________________________________</w:t>
      </w:r>
      <w:r w:rsidR="0029052C" w:rsidRPr="00CF4BB3">
        <w:rPr>
          <w:rFonts w:ascii="Arial" w:hAnsi="Arial" w:cs="Arial"/>
          <w:sz w:val="24"/>
          <w:szCs w:val="24"/>
        </w:rPr>
        <w:t>__</w:t>
      </w:r>
    </w:p>
    <w:p w14:paraId="7B306B8B" w14:textId="6CC00AEB" w:rsidR="00075B4C" w:rsidRPr="00CF4BB3" w:rsidRDefault="0017222D" w:rsidP="00CF4B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4BB3">
        <w:rPr>
          <w:rFonts w:ascii="Arial" w:hAnsi="Arial" w:cs="Arial"/>
          <w:sz w:val="24"/>
          <w:szCs w:val="24"/>
        </w:rPr>
        <w:t>and administrative office</w:t>
      </w:r>
      <w:r w:rsidRPr="00CF4BB3">
        <w:rPr>
          <w:rFonts w:ascii="Arial" w:hAnsi="Arial" w:cs="Arial"/>
          <w:spacing w:val="-21"/>
          <w:sz w:val="24"/>
          <w:szCs w:val="24"/>
        </w:rPr>
        <w:t xml:space="preserve"> </w:t>
      </w:r>
      <w:r w:rsidRPr="00CF4BB3">
        <w:rPr>
          <w:rFonts w:ascii="Arial" w:hAnsi="Arial" w:cs="Arial"/>
          <w:sz w:val="24"/>
          <w:szCs w:val="24"/>
        </w:rPr>
        <w:t xml:space="preserve">in </w:t>
      </w:r>
      <w:r w:rsidR="00B93685" w:rsidRPr="00CF4BB3">
        <w:rPr>
          <w:rFonts w:ascii="Arial" w:hAnsi="Arial" w:cs="Arial"/>
          <w:sz w:val="24"/>
          <w:szCs w:val="24"/>
        </w:rPr>
        <w:t>______________</w:t>
      </w:r>
      <w:r w:rsidR="00CF4BB3">
        <w:rPr>
          <w:rFonts w:ascii="Arial" w:hAnsi="Arial" w:cs="Arial"/>
          <w:sz w:val="24"/>
          <w:szCs w:val="24"/>
        </w:rPr>
        <w:t>______________________________</w:t>
      </w:r>
      <w:r w:rsidR="00B93685" w:rsidRPr="00CF4BB3">
        <w:rPr>
          <w:rFonts w:ascii="Arial" w:hAnsi="Arial" w:cs="Arial"/>
          <w:sz w:val="24"/>
          <w:szCs w:val="24"/>
        </w:rPr>
        <w:t>__</w:t>
      </w:r>
    </w:p>
    <w:p w14:paraId="7F3A9486" w14:textId="1FA0AC90" w:rsidR="0029052C" w:rsidRPr="00CF4BB3" w:rsidRDefault="0029052C" w:rsidP="002905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08C595" w14:textId="77777777" w:rsidR="00111EE3" w:rsidRPr="00CF4BB3" w:rsidRDefault="00111EE3" w:rsidP="002905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9A9C06" w14:textId="77777777" w:rsidR="00075B4C" w:rsidRPr="00CF4BB3" w:rsidRDefault="0017222D" w:rsidP="00BA660F">
      <w:pPr>
        <w:pStyle w:val="Heading1"/>
        <w:rPr>
          <w:rFonts w:ascii="Arial" w:hAnsi="Arial" w:cs="Arial"/>
        </w:rPr>
      </w:pPr>
      <w:r w:rsidRPr="00CF4BB3">
        <w:rPr>
          <w:rFonts w:ascii="Arial" w:hAnsi="Arial" w:cs="Arial"/>
        </w:rPr>
        <w:t>PRESENT</w:t>
      </w:r>
      <w:r w:rsidR="002B421E" w:rsidRPr="00CF4BB3">
        <w:rPr>
          <w:rFonts w:ascii="Arial" w:hAnsi="Arial" w:cs="Arial"/>
        </w:rPr>
        <w:t>S</w:t>
      </w:r>
      <w:r w:rsidRPr="00CF4BB3">
        <w:rPr>
          <w:rFonts w:ascii="Arial" w:hAnsi="Arial" w:cs="Arial"/>
        </w:rPr>
        <w:t xml:space="preserve"> THE FOLLOWING ECONOMIC OFFER:</w:t>
      </w:r>
    </w:p>
    <w:p w14:paraId="1B9BF5D7" w14:textId="3191DE69" w:rsidR="00075B4C" w:rsidRPr="00CF4BB3" w:rsidRDefault="0017222D" w:rsidP="009E6F8F">
      <w:pPr>
        <w:ind w:left="530" w:right="533" w:hanging="1"/>
        <w:jc w:val="center"/>
        <w:rPr>
          <w:rFonts w:ascii="Arial" w:hAnsi="Arial" w:cs="Arial"/>
          <w:sz w:val="18"/>
        </w:rPr>
      </w:pPr>
      <w:r w:rsidRPr="00CF4BB3">
        <w:rPr>
          <w:rFonts w:ascii="Arial" w:hAnsi="Arial" w:cs="Arial"/>
          <w:sz w:val="18"/>
        </w:rPr>
        <w:t xml:space="preserve">(prices must be </w:t>
      </w:r>
      <w:r w:rsidRPr="00CF4BB3">
        <w:rPr>
          <w:rFonts w:ascii="Arial" w:hAnsi="Arial" w:cs="Arial"/>
          <w:spacing w:val="-8"/>
          <w:sz w:val="18"/>
        </w:rPr>
        <w:t xml:space="preserve">VAT </w:t>
      </w:r>
      <w:r w:rsidRPr="00CF4BB3">
        <w:rPr>
          <w:rFonts w:ascii="Arial" w:hAnsi="Arial" w:cs="Arial"/>
          <w:sz w:val="18"/>
        </w:rPr>
        <w:t>exempt, since the Institute is exempt from payment of value added tax for services and purchases under the normal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course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of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business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for</w:t>
      </w:r>
      <w:r w:rsidRPr="00CF4BB3">
        <w:rPr>
          <w:rFonts w:ascii="Arial" w:hAnsi="Arial" w:cs="Arial"/>
          <w:spacing w:val="-4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amounts</w:t>
      </w:r>
      <w:r w:rsidRPr="00CF4BB3">
        <w:rPr>
          <w:rFonts w:ascii="Arial" w:hAnsi="Arial" w:cs="Arial"/>
          <w:spacing w:val="-6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exceeding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€300.00</w:t>
      </w:r>
      <w:r w:rsidRPr="00CF4BB3">
        <w:rPr>
          <w:rFonts w:ascii="Arial" w:hAnsi="Arial" w:cs="Arial"/>
          <w:spacing w:val="-4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(pursuant</w:t>
      </w:r>
      <w:r w:rsidRPr="00CF4BB3">
        <w:rPr>
          <w:rFonts w:ascii="Arial" w:hAnsi="Arial" w:cs="Arial"/>
          <w:spacing w:val="-4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to</w:t>
      </w:r>
      <w:r w:rsidRPr="00CF4BB3">
        <w:rPr>
          <w:rFonts w:ascii="Arial" w:hAnsi="Arial" w:cs="Arial"/>
          <w:spacing w:val="-4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Article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72-paragraph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1-e,</w:t>
      </w:r>
      <w:r w:rsidRPr="00CF4BB3">
        <w:rPr>
          <w:rFonts w:ascii="Arial" w:hAnsi="Arial" w:cs="Arial"/>
          <w:spacing w:val="-4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paragraph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2</w:t>
      </w:r>
      <w:r w:rsidRPr="00CF4BB3">
        <w:rPr>
          <w:rFonts w:ascii="Arial" w:hAnsi="Arial" w:cs="Arial"/>
          <w:spacing w:val="-4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of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Presidential</w:t>
      </w:r>
      <w:r w:rsidRPr="00CF4BB3">
        <w:rPr>
          <w:rFonts w:ascii="Arial" w:hAnsi="Arial" w:cs="Arial"/>
          <w:spacing w:val="-5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Decree 633 of 26/10/1972 and subsequent</w:t>
      </w:r>
      <w:r w:rsidRPr="00CF4BB3">
        <w:rPr>
          <w:rFonts w:ascii="Arial" w:hAnsi="Arial" w:cs="Arial"/>
          <w:spacing w:val="-4"/>
          <w:sz w:val="18"/>
        </w:rPr>
        <w:t xml:space="preserve"> </w:t>
      </w:r>
      <w:r w:rsidRPr="00CF4BB3">
        <w:rPr>
          <w:rFonts w:ascii="Arial" w:hAnsi="Arial" w:cs="Arial"/>
          <w:sz w:val="18"/>
        </w:rPr>
        <w:t>amendments</w:t>
      </w:r>
    </w:p>
    <w:p w14:paraId="6B2EAC1A" w14:textId="788D5FEC" w:rsidR="007A4503" w:rsidRPr="00CF4BB3" w:rsidRDefault="007A4503">
      <w:pPr>
        <w:rPr>
          <w:rFonts w:ascii="Arial" w:hAnsi="Arial" w:cs="Arial"/>
          <w:sz w:val="18"/>
        </w:rPr>
      </w:pPr>
    </w:p>
    <w:p w14:paraId="1B14EC31" w14:textId="77777777" w:rsidR="00C9758E" w:rsidRPr="00CF4BB3" w:rsidRDefault="00C9758E">
      <w:pPr>
        <w:rPr>
          <w:rFonts w:ascii="Arial" w:hAnsi="Arial" w:cs="Arial"/>
          <w:sz w:val="18"/>
        </w:rPr>
      </w:pPr>
    </w:p>
    <w:p w14:paraId="3576D749" w14:textId="77777777" w:rsidR="00C9758E" w:rsidRPr="00CF4BB3" w:rsidRDefault="00C9758E">
      <w:pPr>
        <w:rPr>
          <w:rFonts w:ascii="Arial" w:hAnsi="Arial" w:cs="Arial"/>
          <w:sz w:val="18"/>
        </w:rPr>
      </w:pPr>
    </w:p>
    <w:p w14:paraId="4C796CA0" w14:textId="77777777" w:rsidR="00865CF6" w:rsidRDefault="007A4503" w:rsidP="00016270">
      <w:pPr>
        <w:ind w:left="-567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F4BB3">
        <w:rPr>
          <w:rFonts w:ascii="Arial" w:hAnsi="Arial" w:cs="Arial"/>
          <w:b/>
          <w:bCs/>
          <w:sz w:val="24"/>
          <w:szCs w:val="24"/>
          <w:lang w:val="en-US"/>
        </w:rPr>
        <w:t xml:space="preserve">SERVIZIO A – </w:t>
      </w:r>
      <w:bookmarkStart w:id="0" w:name="_Hlk95905343"/>
      <w:r w:rsidR="00792A4A" w:rsidRPr="00CF4BB3">
        <w:rPr>
          <w:rFonts w:ascii="Arial" w:hAnsi="Arial" w:cs="Arial"/>
          <w:b/>
          <w:bCs/>
          <w:sz w:val="24"/>
          <w:szCs w:val="24"/>
          <w:lang w:val="en-US"/>
        </w:rPr>
        <w:t xml:space="preserve">YEARLY </w:t>
      </w:r>
      <w:r w:rsidR="00016270" w:rsidRPr="00CF4BB3">
        <w:rPr>
          <w:rFonts w:ascii="Arial" w:hAnsi="Arial" w:cs="Arial"/>
          <w:b/>
          <w:bCs/>
          <w:sz w:val="24"/>
          <w:szCs w:val="24"/>
          <w:lang w:val="en-US"/>
        </w:rPr>
        <w:t xml:space="preserve">SPREAD APPLIED TO THE EUI CURRENT ACCOUNTS   </w:t>
      </w:r>
    </w:p>
    <w:p w14:paraId="60CF6B31" w14:textId="13D5F72B" w:rsidR="00016270" w:rsidRPr="00CF4BB3" w:rsidRDefault="00865CF6" w:rsidP="00016270">
      <w:pPr>
        <w:ind w:left="-567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016270" w:rsidRPr="00CF4BB3">
        <w:rPr>
          <w:rFonts w:ascii="Arial" w:hAnsi="Arial" w:cs="Arial"/>
          <w:b/>
          <w:bCs/>
          <w:sz w:val="24"/>
          <w:szCs w:val="24"/>
          <w:lang w:val="en-US"/>
        </w:rPr>
        <w:t xml:space="preserve">          </w:t>
      </w:r>
      <w:r w:rsidR="003375E0" w:rsidRPr="00CF4BB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016270" w:rsidRPr="00CF4BB3">
        <w:rPr>
          <w:rFonts w:ascii="Arial" w:hAnsi="Arial" w:cs="Arial"/>
          <w:b/>
          <w:bCs/>
          <w:sz w:val="24"/>
          <w:szCs w:val="24"/>
          <w:lang w:val="en-US"/>
        </w:rPr>
        <w:t xml:space="preserve">     </w:t>
      </w:r>
      <w:bookmarkEnd w:id="0"/>
      <w:r w:rsidR="00016270" w:rsidRPr="00CF4BB3">
        <w:rPr>
          <w:rFonts w:ascii="Arial" w:hAnsi="Arial" w:cs="Arial"/>
          <w:sz w:val="18"/>
          <w:lang w:val="en-US"/>
        </w:rPr>
        <w:t>(</w:t>
      </w:r>
      <w:r w:rsidR="00016270" w:rsidRPr="00CF4BB3">
        <w:rPr>
          <w:rFonts w:ascii="Arial" w:hAnsi="Arial" w:cs="Arial"/>
          <w:b/>
          <w:bCs/>
          <w:sz w:val="24"/>
          <w:szCs w:val="24"/>
          <w:lang w:val="en-US"/>
        </w:rPr>
        <w:t>Max. score 25)</w:t>
      </w:r>
    </w:p>
    <w:p w14:paraId="52E5910A" w14:textId="32D816CD" w:rsidR="007A4503" w:rsidRPr="00CF4BB3" w:rsidRDefault="00C9758E" w:rsidP="00C9758E">
      <w:pPr>
        <w:ind w:left="-567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F4BB3">
        <w:rPr>
          <w:rFonts w:ascii="Arial" w:hAnsi="Arial" w:cs="Arial"/>
          <w:sz w:val="18"/>
          <w:lang w:val="en-US"/>
        </w:rPr>
        <w:t>(</w:t>
      </w:r>
      <w:r w:rsidR="009B4D0D" w:rsidRPr="00CF4BB3">
        <w:rPr>
          <w:rFonts w:ascii="Arial" w:hAnsi="Arial" w:cs="Arial"/>
          <w:sz w:val="18"/>
          <w:lang w:val="en-US"/>
        </w:rPr>
        <w:t>Please</w:t>
      </w:r>
      <w:r w:rsidRPr="00CF4BB3">
        <w:rPr>
          <w:rFonts w:ascii="Arial" w:hAnsi="Arial" w:cs="Arial"/>
          <w:sz w:val="18"/>
          <w:lang w:val="en-US"/>
        </w:rPr>
        <w:t xml:space="preserve"> complete all yellow fields)</w:t>
      </w:r>
      <w:r w:rsidR="00351D39" w:rsidRPr="00CF4BB3">
        <w:rPr>
          <w:rFonts w:ascii="Arial" w:hAnsi="Arial" w:cs="Arial"/>
          <w:sz w:val="18"/>
          <w:lang w:val="en-US"/>
        </w:rPr>
        <w:tab/>
      </w:r>
    </w:p>
    <w:p w14:paraId="34E7F96B" w14:textId="77777777" w:rsidR="00111EE3" w:rsidRPr="00CF4BB3" w:rsidRDefault="00111EE3" w:rsidP="00C9758E">
      <w:pPr>
        <w:ind w:left="-56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87727A4" w14:textId="77777777" w:rsidR="00C9758E" w:rsidRPr="00CF4BB3" w:rsidRDefault="00C9758E" w:rsidP="00C9758E">
      <w:pPr>
        <w:ind w:left="-567"/>
        <w:jc w:val="both"/>
        <w:rPr>
          <w:rFonts w:ascii="Arial" w:hAnsi="Arial" w:cs="Arial"/>
          <w:sz w:val="18"/>
          <w:lang w:val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F15124" w:rsidRPr="00CF4BB3" w14:paraId="2099948D" w14:textId="77777777" w:rsidTr="00865CF6">
        <w:trPr>
          <w:trHeight w:val="835"/>
          <w:jc w:val="center"/>
        </w:trPr>
        <w:tc>
          <w:tcPr>
            <w:tcW w:w="10065" w:type="dxa"/>
            <w:gridSpan w:val="2"/>
          </w:tcPr>
          <w:p w14:paraId="206B8115" w14:textId="7AD6AEE7" w:rsidR="00F15124" w:rsidRPr="00CF4BB3" w:rsidRDefault="008061AE" w:rsidP="000D150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 xml:space="preserve">YEARLY </w:t>
            </w:r>
            <w:r w:rsidR="00016270" w:rsidRPr="00CF4BB3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SPREAD APPLIED</w:t>
            </w:r>
            <w:r w:rsidR="00016270" w:rsidRPr="00CF4BB3">
              <w:rPr>
                <w:rFonts w:ascii="Arial" w:hAnsi="Arial" w:cs="Arial"/>
                <w:b/>
                <w:bCs/>
                <w:lang w:val="en-US"/>
              </w:rPr>
              <w:t xml:space="preserve"> TO THE EUI CURRENT ACCOUNTS                                  </w:t>
            </w:r>
          </w:p>
          <w:p w14:paraId="635074B1" w14:textId="1DF1C535" w:rsidR="00872C75" w:rsidRPr="00CF4BB3" w:rsidRDefault="00872C75" w:rsidP="000D150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bidi="ar-SA"/>
              </w:rPr>
            </w:pPr>
            <w:bookmarkStart w:id="1" w:name="_Hlk95905434"/>
            <w:r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bidi="ar-SA"/>
              </w:rPr>
              <w:t xml:space="preserve">(Considering that the spread could only be positive, where the spread applied is </w:t>
            </w:r>
            <w:r w:rsidRPr="00CF4B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negative</w:t>
            </w:r>
            <w:r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CF4B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the score will be 0 by default</w:t>
            </w:r>
            <w:bookmarkEnd w:id="1"/>
            <w:r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977713" w:rsidRPr="00CF4BB3" w14:paraId="2C9F2D28" w14:textId="77777777" w:rsidTr="00865CF6">
        <w:trPr>
          <w:trHeight w:val="1839"/>
          <w:jc w:val="center"/>
        </w:trPr>
        <w:tc>
          <w:tcPr>
            <w:tcW w:w="4957" w:type="dxa"/>
          </w:tcPr>
          <w:p w14:paraId="4F3B26A0" w14:textId="0A4A2AC4" w:rsidR="00977713" w:rsidRPr="00CF4BB3" w:rsidRDefault="00016270" w:rsidP="00865CF6">
            <w:pPr>
              <w:widowControl/>
              <w:autoSpaceDE/>
              <w:autoSpaceDN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Indicate the yearly spread that will be applied to the EUI bank accounts considering the total average annual balance for all the bank accounts of 50ML and the</w:t>
            </w:r>
            <w:r w:rsidR="00865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3-month</w:t>
            </w:r>
            <w:r w:rsidR="00200254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s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EURIBOR interest rate of -0.5%.</w:t>
            </w:r>
          </w:p>
        </w:tc>
        <w:tc>
          <w:tcPr>
            <w:tcW w:w="5108" w:type="dxa"/>
            <w:shd w:val="clear" w:color="auto" w:fill="FFFFCC"/>
            <w:vAlign w:val="center"/>
          </w:tcPr>
          <w:p w14:paraId="2B45B78C" w14:textId="787BFAB8" w:rsidR="00977713" w:rsidRPr="00CF4BB3" w:rsidRDefault="00977713" w:rsidP="000D150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</w:tr>
    </w:tbl>
    <w:p w14:paraId="112897F7" w14:textId="14B82069" w:rsidR="00706E68" w:rsidRPr="00CF4BB3" w:rsidRDefault="00706E68" w:rsidP="00706E68">
      <w:pPr>
        <w:ind w:left="518" w:firstLine="720"/>
        <w:rPr>
          <w:rFonts w:ascii="Arial" w:hAnsi="Arial" w:cs="Arial"/>
          <w:lang w:val="en-US"/>
        </w:rPr>
      </w:pPr>
    </w:p>
    <w:p w14:paraId="1D9B0E8C" w14:textId="77777777" w:rsidR="00865CF6" w:rsidRDefault="00C9758E" w:rsidP="00C9758E">
      <w:pPr>
        <w:ind w:left="-56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F4BB3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SERVI</w:t>
      </w:r>
      <w:r w:rsidR="00A31BCF" w:rsidRPr="00CF4BB3">
        <w:rPr>
          <w:rFonts w:ascii="Arial" w:hAnsi="Arial" w:cs="Arial"/>
          <w:b/>
          <w:bCs/>
          <w:sz w:val="24"/>
          <w:szCs w:val="24"/>
          <w:lang w:val="en-US"/>
        </w:rPr>
        <w:t>CE</w:t>
      </w:r>
      <w:r w:rsidRPr="00CF4BB3">
        <w:rPr>
          <w:rFonts w:ascii="Arial" w:hAnsi="Arial" w:cs="Arial"/>
          <w:b/>
          <w:bCs/>
          <w:sz w:val="24"/>
          <w:szCs w:val="24"/>
          <w:lang w:val="en-US"/>
        </w:rPr>
        <w:t xml:space="preserve"> B – </w:t>
      </w:r>
      <w:r w:rsidR="00A31BCF" w:rsidRPr="00CF4BB3">
        <w:rPr>
          <w:rFonts w:ascii="Arial" w:hAnsi="Arial" w:cs="Arial"/>
          <w:b/>
          <w:bCs/>
          <w:sz w:val="24"/>
          <w:szCs w:val="24"/>
          <w:lang w:val="en-US"/>
        </w:rPr>
        <w:t>INTERNAL BANK BRANCH</w:t>
      </w:r>
      <w:r w:rsidRPr="00CF4BB3">
        <w:rPr>
          <w:rFonts w:ascii="Arial" w:hAnsi="Arial" w:cs="Arial"/>
          <w:sz w:val="18"/>
          <w:lang w:val="en-US"/>
        </w:rPr>
        <w:t xml:space="preserve"> (</w:t>
      </w:r>
      <w:r w:rsidRPr="00CF4BB3">
        <w:rPr>
          <w:rFonts w:ascii="Arial" w:hAnsi="Arial" w:cs="Arial"/>
          <w:sz w:val="20"/>
          <w:szCs w:val="20"/>
          <w:lang w:val="en-US"/>
        </w:rPr>
        <w:t>please complete all yellow fields)</w:t>
      </w:r>
      <w:r w:rsidR="00351D39" w:rsidRPr="00CF4BB3">
        <w:rPr>
          <w:rFonts w:ascii="Arial" w:hAnsi="Arial" w:cs="Arial"/>
          <w:sz w:val="20"/>
          <w:szCs w:val="20"/>
          <w:lang w:val="en-US"/>
        </w:rPr>
        <w:tab/>
      </w:r>
      <w:r w:rsidR="00A31BCF" w:rsidRPr="00CF4BB3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44289D" w:rsidRPr="00CF4BB3">
        <w:rPr>
          <w:rFonts w:ascii="Arial" w:hAnsi="Arial" w:cs="Arial"/>
          <w:b/>
          <w:bCs/>
          <w:sz w:val="20"/>
          <w:szCs w:val="20"/>
          <w:lang w:val="en-US"/>
        </w:rPr>
        <w:t xml:space="preserve">       </w:t>
      </w:r>
    </w:p>
    <w:p w14:paraId="3D236CBE" w14:textId="283A611C" w:rsidR="00C9758E" w:rsidRPr="00CF4BB3" w:rsidRDefault="00865CF6" w:rsidP="00C9758E">
      <w:pPr>
        <w:ind w:left="-567"/>
        <w:jc w:val="both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44289D" w:rsidRPr="00CF4BB3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351D39" w:rsidRPr="00CF4BB3"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</w:t>
      </w:r>
      <w:r w:rsidR="00351D39" w:rsidRPr="00CF4BB3">
        <w:rPr>
          <w:rFonts w:ascii="Arial" w:hAnsi="Arial" w:cs="Arial"/>
          <w:b/>
          <w:bCs/>
          <w:sz w:val="24"/>
          <w:szCs w:val="24"/>
          <w:lang w:val="en-US"/>
        </w:rPr>
        <w:t>(Max. score 30)</w:t>
      </w:r>
    </w:p>
    <w:p w14:paraId="130F90F7" w14:textId="77777777" w:rsidR="00C9758E" w:rsidRPr="00CF4BB3" w:rsidRDefault="00C9758E" w:rsidP="00C9758E">
      <w:pPr>
        <w:ind w:left="-567"/>
        <w:jc w:val="both"/>
        <w:rPr>
          <w:rFonts w:ascii="Arial" w:hAnsi="Arial" w:cs="Arial"/>
          <w:sz w:val="18"/>
          <w:lang w:val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5"/>
      </w:tblGrid>
      <w:tr w:rsidR="004F23E9" w:rsidRPr="00CF4BB3" w14:paraId="1212D4FC" w14:textId="77777777" w:rsidTr="00F15124">
        <w:trPr>
          <w:trHeight w:val="623"/>
          <w:jc w:val="center"/>
        </w:trPr>
        <w:tc>
          <w:tcPr>
            <w:tcW w:w="10065" w:type="dxa"/>
            <w:gridSpan w:val="2"/>
          </w:tcPr>
          <w:p w14:paraId="22948766" w14:textId="463B5486" w:rsidR="004F23E9" w:rsidRPr="00CF4BB3" w:rsidRDefault="001C2C64" w:rsidP="00C9758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Annual Price for the internal bank branch</w:t>
            </w:r>
          </w:p>
          <w:p w14:paraId="2E3A6A75" w14:textId="2175F663" w:rsidR="004F23E9" w:rsidRPr="00CF4BB3" w:rsidRDefault="004F23E9" w:rsidP="001C2C6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bidi="ar-SA"/>
              </w:rPr>
              <w:t xml:space="preserve">(Indicate the annual </w:t>
            </w:r>
            <w:r w:rsidR="001C2C64"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bidi="ar-SA"/>
              </w:rPr>
              <w:t xml:space="preserve">price </w:t>
            </w:r>
            <w:r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bidi="ar-SA"/>
              </w:rPr>
              <w:t>of the internal bank branch)</w:t>
            </w:r>
          </w:p>
        </w:tc>
      </w:tr>
      <w:tr w:rsidR="004F23E9" w:rsidRPr="00CF4BB3" w14:paraId="53C94B78" w14:textId="77777777" w:rsidTr="0044289D">
        <w:trPr>
          <w:trHeight w:val="623"/>
          <w:jc w:val="center"/>
        </w:trPr>
        <w:tc>
          <w:tcPr>
            <w:tcW w:w="4390" w:type="dxa"/>
            <w:vAlign w:val="center"/>
          </w:tcPr>
          <w:p w14:paraId="327EC915" w14:textId="4579EB0A" w:rsidR="004F23E9" w:rsidRPr="00CF4BB3" w:rsidRDefault="00F15124" w:rsidP="001C2C6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ANNUAL </w:t>
            </w:r>
            <w:r w:rsidR="001C2C64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PRICE</w:t>
            </w:r>
          </w:p>
        </w:tc>
        <w:tc>
          <w:tcPr>
            <w:tcW w:w="5675" w:type="dxa"/>
            <w:shd w:val="clear" w:color="auto" w:fill="FFFFCC"/>
          </w:tcPr>
          <w:p w14:paraId="7DC042A2" w14:textId="0BF78A3C" w:rsidR="004F23E9" w:rsidRPr="00CF4BB3" w:rsidRDefault="004F23E9" w:rsidP="00C9758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</w:tbl>
    <w:p w14:paraId="47AC23DA" w14:textId="39A6B1A0" w:rsidR="00C9758E" w:rsidRPr="00CF4BB3" w:rsidRDefault="00C9758E" w:rsidP="00C9758E">
      <w:pPr>
        <w:ind w:left="518" w:firstLine="720"/>
        <w:rPr>
          <w:rFonts w:ascii="Arial" w:hAnsi="Arial" w:cs="Arial"/>
          <w:lang w:val="en-US"/>
        </w:rPr>
      </w:pPr>
    </w:p>
    <w:p w14:paraId="4AF91E44" w14:textId="520AFA0F" w:rsidR="00946C0D" w:rsidRPr="00CF4BB3" w:rsidRDefault="00946C0D" w:rsidP="00C9758E">
      <w:pPr>
        <w:ind w:left="518" w:firstLine="720"/>
        <w:rPr>
          <w:rFonts w:ascii="Arial" w:hAnsi="Arial" w:cs="Arial"/>
          <w:lang w:val="en-US"/>
        </w:rPr>
      </w:pPr>
    </w:p>
    <w:p w14:paraId="37A59120" w14:textId="35466D3E" w:rsidR="00946C0D" w:rsidRPr="00CF4BB3" w:rsidRDefault="00946C0D" w:rsidP="00946C0D">
      <w:pPr>
        <w:ind w:left="-567"/>
        <w:jc w:val="both"/>
        <w:rPr>
          <w:rFonts w:ascii="Arial" w:hAnsi="Arial" w:cs="Arial"/>
          <w:sz w:val="18"/>
          <w:lang w:val="en-US"/>
        </w:rPr>
      </w:pPr>
      <w:r w:rsidRPr="00CF4BB3">
        <w:rPr>
          <w:rFonts w:ascii="Arial" w:hAnsi="Arial" w:cs="Arial"/>
          <w:b/>
          <w:bCs/>
          <w:sz w:val="24"/>
          <w:szCs w:val="24"/>
          <w:lang w:val="en-US"/>
        </w:rPr>
        <w:t>SERVI</w:t>
      </w:r>
      <w:r w:rsidR="00A31BCF" w:rsidRPr="00CF4BB3">
        <w:rPr>
          <w:rFonts w:ascii="Arial" w:hAnsi="Arial" w:cs="Arial"/>
          <w:b/>
          <w:bCs/>
          <w:sz w:val="24"/>
          <w:szCs w:val="24"/>
          <w:lang w:val="en-US"/>
        </w:rPr>
        <w:t>CE</w:t>
      </w:r>
      <w:r w:rsidRPr="00CF4BB3">
        <w:rPr>
          <w:rFonts w:ascii="Arial" w:hAnsi="Arial" w:cs="Arial"/>
          <w:b/>
          <w:bCs/>
          <w:sz w:val="24"/>
          <w:szCs w:val="24"/>
          <w:lang w:val="en-US"/>
        </w:rPr>
        <w:t xml:space="preserve"> C – </w:t>
      </w:r>
      <w:r w:rsidR="00A31BCF" w:rsidRPr="00CF4BB3">
        <w:rPr>
          <w:rFonts w:ascii="Arial" w:hAnsi="Arial" w:cs="Arial"/>
          <w:b/>
          <w:bCs/>
          <w:sz w:val="24"/>
          <w:szCs w:val="24"/>
          <w:lang w:val="en-US"/>
        </w:rPr>
        <w:t>VARIOUS COSTS</w:t>
      </w:r>
      <w:r w:rsidRPr="00CF4BB3">
        <w:rPr>
          <w:rFonts w:ascii="Arial" w:hAnsi="Arial" w:cs="Arial"/>
          <w:sz w:val="18"/>
          <w:lang w:val="en-US"/>
        </w:rPr>
        <w:t xml:space="preserve"> </w:t>
      </w:r>
      <w:r w:rsidRPr="00CF4BB3">
        <w:rPr>
          <w:rFonts w:ascii="Arial" w:hAnsi="Arial" w:cs="Arial"/>
          <w:sz w:val="20"/>
          <w:szCs w:val="20"/>
          <w:lang w:val="en-US"/>
        </w:rPr>
        <w:t xml:space="preserve">(please complete all yellow </w:t>
      </w:r>
      <w:proofErr w:type="gramStart"/>
      <w:r w:rsidRPr="00CF4BB3">
        <w:rPr>
          <w:rFonts w:ascii="Arial" w:hAnsi="Arial" w:cs="Arial"/>
          <w:sz w:val="20"/>
          <w:szCs w:val="20"/>
          <w:lang w:val="en-US"/>
        </w:rPr>
        <w:t>fields)</w:t>
      </w:r>
      <w:r w:rsidR="009349E5">
        <w:rPr>
          <w:rFonts w:ascii="Arial" w:hAnsi="Arial" w:cs="Arial"/>
          <w:sz w:val="18"/>
          <w:lang w:val="en-US"/>
        </w:rPr>
        <w:t xml:space="preserve">   </w:t>
      </w:r>
      <w:proofErr w:type="gramEnd"/>
      <w:r w:rsidR="009349E5">
        <w:rPr>
          <w:rFonts w:ascii="Arial" w:hAnsi="Arial" w:cs="Arial"/>
          <w:sz w:val="18"/>
          <w:lang w:val="en-US"/>
        </w:rPr>
        <w:t xml:space="preserve">                         </w:t>
      </w:r>
      <w:r w:rsidR="00351D39" w:rsidRPr="00CF4BB3">
        <w:rPr>
          <w:rFonts w:ascii="Arial" w:hAnsi="Arial" w:cs="Arial"/>
          <w:b/>
          <w:bCs/>
          <w:sz w:val="24"/>
          <w:szCs w:val="24"/>
          <w:lang w:val="en-US"/>
        </w:rPr>
        <w:t>(Max. score 45)</w:t>
      </w:r>
    </w:p>
    <w:p w14:paraId="0A27E5BF" w14:textId="77777777" w:rsidR="00946C0D" w:rsidRPr="00CF4BB3" w:rsidRDefault="00946C0D" w:rsidP="00C9758E">
      <w:pPr>
        <w:ind w:left="518" w:firstLine="720"/>
        <w:rPr>
          <w:rFonts w:ascii="Arial" w:hAnsi="Arial" w:cs="Arial"/>
          <w:lang w:val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126"/>
        <w:gridCol w:w="2557"/>
      </w:tblGrid>
      <w:tr w:rsidR="00946C0D" w:rsidRPr="00CF4BB3" w14:paraId="1F1D1DC4" w14:textId="77777777" w:rsidTr="00F1598D">
        <w:trPr>
          <w:trHeight w:val="470"/>
          <w:jc w:val="center"/>
        </w:trPr>
        <w:tc>
          <w:tcPr>
            <w:tcW w:w="10065" w:type="dxa"/>
            <w:gridSpan w:val="3"/>
            <w:vAlign w:val="center"/>
          </w:tcPr>
          <w:p w14:paraId="00DC76DE" w14:textId="77777777" w:rsidR="00CC02CB" w:rsidRPr="00CF4BB3" w:rsidRDefault="00946C0D" w:rsidP="00CC02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COST</w:t>
            </w:r>
            <w:r w:rsidR="00CC02CB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S OF TRANSACTIONS</w:t>
            </w:r>
          </w:p>
          <w:p w14:paraId="7344527B" w14:textId="2DCBDCA5" w:rsidR="00946C0D" w:rsidRPr="00CF4BB3" w:rsidRDefault="00946C0D" w:rsidP="00CC02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  <w:t>(</w:t>
            </w:r>
            <w:r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bidi="ar-SA"/>
              </w:rPr>
              <w:t xml:space="preserve">Indicate the </w:t>
            </w:r>
            <w:r w:rsidR="0044289D"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bidi="ar-SA"/>
              </w:rPr>
              <w:t>unit prices</w:t>
            </w:r>
            <w:r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bidi="ar-SA"/>
              </w:rPr>
              <w:t>)</w:t>
            </w:r>
          </w:p>
        </w:tc>
      </w:tr>
      <w:tr w:rsidR="00F1521A" w:rsidRPr="00CF4BB3" w14:paraId="35F5FC22" w14:textId="77777777" w:rsidTr="009349E5">
        <w:trPr>
          <w:trHeight w:val="228"/>
          <w:jc w:val="center"/>
        </w:trPr>
        <w:tc>
          <w:tcPr>
            <w:tcW w:w="5382" w:type="dxa"/>
            <w:vAlign w:val="center"/>
          </w:tcPr>
          <w:p w14:paraId="767A1124" w14:textId="6A692E46" w:rsidR="00F1521A" w:rsidRPr="00CF4BB3" w:rsidRDefault="00F1521A" w:rsidP="00F1521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164" w:hanging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COST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S</w:t>
            </w:r>
            <w:r w:rsidR="00CC02CB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OF </w:t>
            </w:r>
            <w:r w:rsidR="00D147B8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A TRANSACTION WITHIN SEPA CIRCUIT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ON ACCOUNTS HELD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:              </w:t>
            </w:r>
          </w:p>
        </w:tc>
        <w:tc>
          <w:tcPr>
            <w:tcW w:w="2126" w:type="dxa"/>
            <w:vAlign w:val="center"/>
          </w:tcPr>
          <w:p w14:paraId="43F0774E" w14:textId="31D6E6C8" w:rsidR="00F1521A" w:rsidRPr="00CF4BB3" w:rsidRDefault="00AC0BC7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Number of estimated annual transactions</w:t>
            </w:r>
          </w:p>
        </w:tc>
        <w:tc>
          <w:tcPr>
            <w:tcW w:w="2557" w:type="dxa"/>
            <w:vAlign w:val="center"/>
          </w:tcPr>
          <w:p w14:paraId="6BE471FE" w14:textId="7803C7EF" w:rsidR="00F1521A" w:rsidRPr="00CF4BB3" w:rsidRDefault="0044289D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2276E0" w:rsidRPr="00CF4BB3" w14:paraId="42CED9A6" w14:textId="77777777" w:rsidTr="009349E5">
        <w:trPr>
          <w:trHeight w:val="402"/>
          <w:jc w:val="center"/>
        </w:trPr>
        <w:tc>
          <w:tcPr>
            <w:tcW w:w="5382" w:type="dxa"/>
            <w:vAlign w:val="center"/>
          </w:tcPr>
          <w:p w14:paraId="773435DD" w14:textId="2E928F28" w:rsidR="002276E0" w:rsidRPr="00CF4BB3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1.1 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at the in-house bank branch in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€   </w:t>
            </w:r>
          </w:p>
        </w:tc>
        <w:tc>
          <w:tcPr>
            <w:tcW w:w="2126" w:type="dxa"/>
            <w:vAlign w:val="center"/>
          </w:tcPr>
          <w:p w14:paraId="4793F18E" w14:textId="3EFC6094" w:rsidR="002276E0" w:rsidRPr="00CF4BB3" w:rsidRDefault="00F1521A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4.0</w:t>
            </w:r>
            <w:r w:rsidR="00E1541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1A6B087" w14:textId="77777777" w:rsidR="002276E0" w:rsidRPr="00CF4BB3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2276E0" w:rsidRPr="00CF4BB3" w14:paraId="23707D5E" w14:textId="77777777" w:rsidTr="009349E5">
        <w:trPr>
          <w:trHeight w:val="407"/>
          <w:jc w:val="center"/>
        </w:trPr>
        <w:tc>
          <w:tcPr>
            <w:tcW w:w="5382" w:type="dxa"/>
            <w:vAlign w:val="center"/>
          </w:tcPr>
          <w:p w14:paraId="26A536D0" w14:textId="7AD1A458" w:rsidR="002276E0" w:rsidRPr="00CF4BB3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1.2 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within the bank (other branches) in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€   </w:t>
            </w:r>
          </w:p>
        </w:tc>
        <w:tc>
          <w:tcPr>
            <w:tcW w:w="2126" w:type="dxa"/>
            <w:vAlign w:val="center"/>
          </w:tcPr>
          <w:p w14:paraId="2B349CCF" w14:textId="4D97125D" w:rsidR="002276E0" w:rsidRPr="00CF4BB3" w:rsidRDefault="00F1521A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2.0</w:t>
            </w:r>
            <w:r w:rsidR="00E1541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C708379" w14:textId="77777777" w:rsidR="002276E0" w:rsidRPr="00CF4BB3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2276E0" w:rsidRPr="00CF4BB3" w14:paraId="40F5BB6F" w14:textId="77777777" w:rsidTr="009349E5">
        <w:trPr>
          <w:trHeight w:val="477"/>
          <w:jc w:val="center"/>
        </w:trPr>
        <w:tc>
          <w:tcPr>
            <w:tcW w:w="5382" w:type="dxa"/>
            <w:vAlign w:val="center"/>
          </w:tcPr>
          <w:p w14:paraId="49D03462" w14:textId="41EE1B4A" w:rsidR="002276E0" w:rsidRPr="00CF4BB3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1.3 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at other Italian banks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in €</w:t>
            </w:r>
          </w:p>
        </w:tc>
        <w:tc>
          <w:tcPr>
            <w:tcW w:w="2126" w:type="dxa"/>
            <w:vAlign w:val="center"/>
          </w:tcPr>
          <w:p w14:paraId="53765D1B" w14:textId="36D96ABD" w:rsidR="002276E0" w:rsidRPr="00CF4BB3" w:rsidRDefault="00F1521A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6.0</w:t>
            </w:r>
            <w:r w:rsidR="00E1541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EDEB5EA" w14:textId="77777777" w:rsidR="002276E0" w:rsidRPr="00CF4BB3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2276E0" w:rsidRPr="00CF4BB3" w14:paraId="1B5F1D1B" w14:textId="77777777" w:rsidTr="009349E5">
        <w:trPr>
          <w:trHeight w:val="404"/>
          <w:jc w:val="center"/>
        </w:trPr>
        <w:tc>
          <w:tcPr>
            <w:tcW w:w="5382" w:type="dxa"/>
            <w:vAlign w:val="center"/>
          </w:tcPr>
          <w:p w14:paraId="08853DBD" w14:textId="55103BEE" w:rsidR="002276E0" w:rsidRPr="00CF4BB3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1.4 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at other abroad banks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in €   </w:t>
            </w:r>
          </w:p>
        </w:tc>
        <w:tc>
          <w:tcPr>
            <w:tcW w:w="2126" w:type="dxa"/>
            <w:vAlign w:val="center"/>
          </w:tcPr>
          <w:p w14:paraId="7A9E3427" w14:textId="7944F7ED" w:rsidR="002276E0" w:rsidRPr="00CF4BB3" w:rsidRDefault="00E15410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5.000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43BAB9" w14:textId="77777777" w:rsidR="002276E0" w:rsidRPr="00CF4BB3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2276E0" w:rsidRPr="00CF4BB3" w14:paraId="6E704ABF" w14:textId="77777777" w:rsidTr="009349E5">
        <w:trPr>
          <w:trHeight w:val="470"/>
          <w:jc w:val="center"/>
        </w:trPr>
        <w:tc>
          <w:tcPr>
            <w:tcW w:w="5382" w:type="dxa"/>
            <w:vAlign w:val="center"/>
          </w:tcPr>
          <w:p w14:paraId="0F797E17" w14:textId="06DC65E3" w:rsidR="002276E0" w:rsidRPr="00CF4BB3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1.5 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at other abroad banks in foreign currency </w:t>
            </w:r>
          </w:p>
        </w:tc>
        <w:tc>
          <w:tcPr>
            <w:tcW w:w="2126" w:type="dxa"/>
            <w:vAlign w:val="center"/>
          </w:tcPr>
          <w:p w14:paraId="42E6E5E9" w14:textId="2CABF6DF" w:rsidR="002276E0" w:rsidRPr="00CF4BB3" w:rsidRDefault="00997AB2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7</w:t>
            </w:r>
            <w:r w:rsidR="00E1541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0F0645" w14:textId="77777777" w:rsidR="002276E0" w:rsidRPr="00CF4BB3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CF4BB3" w14:paraId="427F2B08" w14:textId="77777777" w:rsidTr="009349E5">
        <w:trPr>
          <w:trHeight w:val="470"/>
          <w:jc w:val="center"/>
        </w:trPr>
        <w:tc>
          <w:tcPr>
            <w:tcW w:w="5382" w:type="dxa"/>
            <w:vAlign w:val="center"/>
          </w:tcPr>
          <w:p w14:paraId="713C2B4D" w14:textId="753B07AC" w:rsidR="00F25251" w:rsidRPr="00CF4BB3" w:rsidRDefault="00F25251" w:rsidP="00F252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2. 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COSTS OF A NON-SEPA TRANSACTION 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(CBI</w:t>
            </w:r>
            <w:r w:rsidR="00F1598D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FORMAT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):                         </w:t>
            </w:r>
          </w:p>
        </w:tc>
        <w:tc>
          <w:tcPr>
            <w:tcW w:w="2126" w:type="dxa"/>
            <w:vAlign w:val="center"/>
          </w:tcPr>
          <w:p w14:paraId="2C560FDA" w14:textId="1DC4F311" w:rsidR="00F25251" w:rsidRPr="00CF4BB3" w:rsidRDefault="00D147B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Number of </w:t>
            </w:r>
            <w:r w:rsidR="00AC0BC7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estimated 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annual transactions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AE0CE" w14:textId="5DA7B8C5" w:rsidR="00F25251" w:rsidRPr="00CF4BB3" w:rsidRDefault="00D147B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F25251" w:rsidRPr="00CF4BB3" w14:paraId="6489CA3C" w14:textId="77777777" w:rsidTr="009349E5">
        <w:trPr>
          <w:trHeight w:val="470"/>
          <w:jc w:val="center"/>
        </w:trPr>
        <w:tc>
          <w:tcPr>
            <w:tcW w:w="5382" w:type="dxa"/>
            <w:vAlign w:val="center"/>
          </w:tcPr>
          <w:p w14:paraId="53D948C9" w14:textId="79BBF83D" w:rsidR="00F25251" w:rsidRPr="00CF4BB3" w:rsidRDefault="00F25251" w:rsidP="00F25251">
            <w:pPr>
              <w:widowControl/>
              <w:autoSpaceDE/>
              <w:autoSpaceDN/>
              <w:ind w:firstLine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  2.1 in euro €         </w:t>
            </w:r>
          </w:p>
        </w:tc>
        <w:tc>
          <w:tcPr>
            <w:tcW w:w="2126" w:type="dxa"/>
            <w:vAlign w:val="center"/>
          </w:tcPr>
          <w:p w14:paraId="51CA28A6" w14:textId="09E92650" w:rsidR="00F25251" w:rsidRPr="00CF4BB3" w:rsidRDefault="00997AB2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6</w:t>
            </w:r>
            <w:r w:rsidR="00E1541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3865C25" w14:textId="77777777" w:rsidR="00F25251" w:rsidRPr="00CF4BB3" w:rsidRDefault="00F25251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CF4BB3" w14:paraId="0468B1E2" w14:textId="77777777" w:rsidTr="009349E5">
        <w:trPr>
          <w:trHeight w:val="470"/>
          <w:jc w:val="center"/>
        </w:trPr>
        <w:tc>
          <w:tcPr>
            <w:tcW w:w="5382" w:type="dxa"/>
            <w:vAlign w:val="center"/>
          </w:tcPr>
          <w:p w14:paraId="2094376C" w14:textId="76771019" w:rsidR="00F25251" w:rsidRPr="00CF4BB3" w:rsidRDefault="00F25251" w:rsidP="004D3E23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2.2 in </w:t>
            </w:r>
            <w:r w:rsidR="00EA7BAB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Foreign </w:t>
            </w:r>
            <w:proofErr w:type="spellStart"/>
            <w:r w:rsidR="004D3E23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currency</w:t>
            </w:r>
            <w:proofErr w:type="spellEnd"/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                                     </w:t>
            </w:r>
          </w:p>
        </w:tc>
        <w:tc>
          <w:tcPr>
            <w:tcW w:w="2126" w:type="dxa"/>
            <w:vAlign w:val="center"/>
          </w:tcPr>
          <w:p w14:paraId="711EF9BB" w14:textId="6BF44F48" w:rsidR="00F25251" w:rsidRPr="00CF4BB3" w:rsidRDefault="00997AB2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4</w:t>
            </w:r>
            <w:r w:rsidR="00E1541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C5F706C" w14:textId="77777777" w:rsidR="00F25251" w:rsidRPr="00CF4BB3" w:rsidRDefault="00F25251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9B00E6" w:rsidRPr="00CF4BB3" w14:paraId="676AD32E" w14:textId="77777777" w:rsidTr="009349E5">
        <w:trPr>
          <w:trHeight w:val="470"/>
          <w:jc w:val="center"/>
        </w:trPr>
        <w:tc>
          <w:tcPr>
            <w:tcW w:w="5382" w:type="dxa"/>
            <w:vAlign w:val="center"/>
          </w:tcPr>
          <w:p w14:paraId="06D4E072" w14:textId="4715A9E0" w:rsidR="009B00E6" w:rsidRPr="00CF4BB3" w:rsidRDefault="009B00E6" w:rsidP="009B00E6">
            <w:pPr>
              <w:widowControl/>
              <w:autoSpaceDE/>
              <w:autoSpaceDN/>
              <w:ind w:left="360" w:hanging="33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3. </w:t>
            </w:r>
            <w:r w:rsidR="0058651A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PRICE FOR A TRANSACTION WITH COSTS BORNE BY THE PAYER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:</w:t>
            </w:r>
          </w:p>
        </w:tc>
        <w:tc>
          <w:tcPr>
            <w:tcW w:w="2126" w:type="dxa"/>
            <w:vAlign w:val="center"/>
          </w:tcPr>
          <w:p w14:paraId="2FB32286" w14:textId="5185D2FE" w:rsidR="009B00E6" w:rsidRPr="00CF4BB3" w:rsidRDefault="00D147B8" w:rsidP="009B00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Number of</w:t>
            </w:r>
            <w:r w:rsidR="00AC0BC7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estimated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annual transactions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02F7F" w14:textId="178BEE59" w:rsidR="009B00E6" w:rsidRPr="00CF4BB3" w:rsidRDefault="00D147B8" w:rsidP="009B00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E15410" w:rsidRPr="00CF4BB3" w14:paraId="2225A93A" w14:textId="77777777" w:rsidTr="009349E5">
        <w:trPr>
          <w:trHeight w:val="437"/>
          <w:jc w:val="center"/>
        </w:trPr>
        <w:tc>
          <w:tcPr>
            <w:tcW w:w="5382" w:type="dxa"/>
            <w:vAlign w:val="center"/>
          </w:tcPr>
          <w:p w14:paraId="03562C6E" w14:textId="046BD8A5" w:rsidR="00E15410" w:rsidRPr="00CF4BB3" w:rsidRDefault="00E15410" w:rsidP="00331408">
            <w:pPr>
              <w:widowControl/>
              <w:autoSpaceDE/>
              <w:autoSpaceDN/>
              <w:ind w:left="447" w:hanging="28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3.1 Price for a transaction executed with all costs borne by the payer (</w:t>
            </w:r>
            <w:r w:rsidRPr="00CF4B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  <w:t>Please indicate the fees applied to a payment of 2000 EUR)</w:t>
            </w:r>
          </w:p>
        </w:tc>
        <w:tc>
          <w:tcPr>
            <w:tcW w:w="2126" w:type="dxa"/>
            <w:vAlign w:val="center"/>
          </w:tcPr>
          <w:p w14:paraId="1BF3382D" w14:textId="68EA5215" w:rsidR="00E15410" w:rsidRPr="00CF4BB3" w:rsidRDefault="00E1541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CBEE35F" w14:textId="77777777" w:rsidR="00E15410" w:rsidRPr="00CF4BB3" w:rsidRDefault="00E1541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E15410" w:rsidRPr="00CF4BB3" w14:paraId="0778D3E6" w14:textId="77777777" w:rsidTr="009349E5">
        <w:trPr>
          <w:trHeight w:val="415"/>
          <w:jc w:val="center"/>
        </w:trPr>
        <w:tc>
          <w:tcPr>
            <w:tcW w:w="5382" w:type="dxa"/>
            <w:vAlign w:val="center"/>
          </w:tcPr>
          <w:p w14:paraId="3CD31089" w14:textId="4EE51F43" w:rsidR="00E15410" w:rsidRPr="00CF4BB3" w:rsidRDefault="00E15410" w:rsidP="00331408">
            <w:pPr>
              <w:widowControl/>
              <w:autoSpaceDE/>
              <w:autoSpaceDN/>
              <w:ind w:left="447" w:hanging="28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3.2 Price for a transaction executed with all costs borne by the payer (</w:t>
            </w:r>
            <w:r w:rsidRPr="00CF4B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  <w:t>Please indicate the fees applied to a payment of 2000 USD)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082E3A27" w14:textId="6E8AB518" w:rsidR="00E15410" w:rsidRPr="00CF4BB3" w:rsidRDefault="00E1541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20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079B099" w14:textId="77777777" w:rsidR="00E15410" w:rsidRPr="00CF4BB3" w:rsidRDefault="00E1541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CF4BB3" w14:paraId="0F4E1F05" w14:textId="77777777" w:rsidTr="00F1598D">
        <w:trPr>
          <w:trHeight w:val="470"/>
          <w:jc w:val="center"/>
        </w:trPr>
        <w:tc>
          <w:tcPr>
            <w:tcW w:w="10065" w:type="dxa"/>
            <w:gridSpan w:val="3"/>
            <w:vAlign w:val="center"/>
          </w:tcPr>
          <w:p w14:paraId="14808E66" w14:textId="1AADF29C" w:rsidR="00F25251" w:rsidRPr="00CF4BB3" w:rsidRDefault="0058651A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MANAGEMENT </w:t>
            </w:r>
            <w:r w:rsidR="006B5ED9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COSTS</w:t>
            </w:r>
          </w:p>
          <w:p w14:paraId="22E39169" w14:textId="1EB6A883" w:rsidR="00F25251" w:rsidRPr="00CF4BB3" w:rsidRDefault="00F25251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  <w:t>(</w:t>
            </w:r>
            <w:r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bidi="ar-SA"/>
              </w:rPr>
              <w:t xml:space="preserve">Indicate </w:t>
            </w:r>
            <w:r w:rsidR="0058651A" w:rsidRPr="00CF4BB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bidi="ar-SA"/>
              </w:rPr>
              <w:t>the unit cost)</w:t>
            </w:r>
          </w:p>
        </w:tc>
      </w:tr>
      <w:tr w:rsidR="00F25251" w:rsidRPr="00CF4BB3" w14:paraId="16E808B8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054A37B1" w14:textId="4197158A" w:rsidR="00F25251" w:rsidRPr="00CF4BB3" w:rsidRDefault="00CB6219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ANNUAL </w:t>
            </w:r>
            <w:r w:rsidR="0058651A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SOFTWARE USAGE </w:t>
            </w:r>
            <w:r w:rsidR="006B5ED9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COSTS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:</w:t>
            </w:r>
          </w:p>
        </w:tc>
        <w:tc>
          <w:tcPr>
            <w:tcW w:w="2126" w:type="dxa"/>
            <w:vAlign w:val="center"/>
          </w:tcPr>
          <w:p w14:paraId="2C189151" w14:textId="28793F2C" w:rsidR="00F25251" w:rsidRPr="00CF4BB3" w:rsidRDefault="00D147B8" w:rsidP="00653B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Quantity</w:t>
            </w:r>
            <w:r w:rsidR="00AC0BC7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used for evaluation purpose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14:paraId="458B9536" w14:textId="67F718E2" w:rsidR="00F25251" w:rsidRPr="00CF4BB3" w:rsidRDefault="00D147B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AB5B2B" w:rsidRPr="00CF4BB3" w14:paraId="6DFD558B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0F306C77" w14:textId="77777777" w:rsidR="00AB5B2B" w:rsidRPr="00CF4BB3" w:rsidRDefault="00AB5B2B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Align w:val="center"/>
          </w:tcPr>
          <w:p w14:paraId="4FBDBB6A" w14:textId="1C76EEB8" w:rsidR="00AB5B2B" w:rsidRPr="00CF4BB3" w:rsidRDefault="00C31475" w:rsidP="00653B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3CCBB576" w14:textId="77777777" w:rsidR="00AB5B2B" w:rsidRPr="00CF4BB3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CF4BB3" w14:paraId="44B1453F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1D246981" w14:textId="6AA9E4FD" w:rsidR="00F25251" w:rsidRPr="00CF4BB3" w:rsidRDefault="0058651A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UTILITY BILL DIRECT DEBIT </w:t>
            </w:r>
            <w:r w:rsidR="006B5ED9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COSTS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:</w:t>
            </w:r>
          </w:p>
        </w:tc>
        <w:tc>
          <w:tcPr>
            <w:tcW w:w="2126" w:type="dxa"/>
            <w:vAlign w:val="center"/>
          </w:tcPr>
          <w:p w14:paraId="18F0300A" w14:textId="6115456A" w:rsidR="00F25251" w:rsidRPr="00CF4BB3" w:rsidRDefault="00AC0BC7" w:rsidP="00653B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Quantity used for evaluation purpose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14:paraId="516FAF9F" w14:textId="6046BFA2" w:rsidR="00F25251" w:rsidRPr="00CF4BB3" w:rsidRDefault="00D147B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AB5B2B" w:rsidRPr="00CF4BB3" w14:paraId="34A2CE2E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752A3AC4" w14:textId="77777777" w:rsidR="00AB5B2B" w:rsidRPr="00CF4BB3" w:rsidRDefault="00AB5B2B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Align w:val="center"/>
          </w:tcPr>
          <w:p w14:paraId="701D68C9" w14:textId="2E2B32D6" w:rsidR="00AB5B2B" w:rsidRPr="00CF4BB3" w:rsidRDefault="00C31475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  <w:r w:rsidR="00A06A2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3349E354" w14:textId="77777777" w:rsidR="00AB5B2B" w:rsidRPr="00CF4BB3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F25251" w:rsidRPr="00CF4BB3" w14:paraId="04A6ECC9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1516E551" w14:textId="51F682C8" w:rsidR="00F25251" w:rsidRPr="00CF4BB3" w:rsidRDefault="0058651A" w:rsidP="00653BC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>BANK ACCOUNT</w:t>
            </w:r>
            <w:r w:rsidR="00A06A2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OPERATIONAL/MANAGEMENT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FEE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:</w:t>
            </w:r>
          </w:p>
        </w:tc>
        <w:tc>
          <w:tcPr>
            <w:tcW w:w="2126" w:type="dxa"/>
            <w:vAlign w:val="center"/>
          </w:tcPr>
          <w:p w14:paraId="2A68153E" w14:textId="1663782D" w:rsidR="00F25251" w:rsidRPr="00CF4BB3" w:rsidRDefault="00AC0BC7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Quantity used for evaluation purpose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14:paraId="7603A391" w14:textId="52C6F75D" w:rsidR="00F25251" w:rsidRPr="00CF4BB3" w:rsidRDefault="00D147B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AB5B2B" w:rsidRPr="00CF4BB3" w14:paraId="2C9F46B6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122E2103" w14:textId="1EAD0140" w:rsidR="00AB5B2B" w:rsidRPr="00CF4BB3" w:rsidRDefault="00653BC1" w:rsidP="00AB5B2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1. </w:t>
            </w:r>
            <w:r w:rsidR="00A06A2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A</w:t>
            </w:r>
            <w:r w:rsidR="00587F14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nnual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      </w:t>
            </w:r>
          </w:p>
        </w:tc>
        <w:tc>
          <w:tcPr>
            <w:tcW w:w="2126" w:type="dxa"/>
            <w:vAlign w:val="center"/>
          </w:tcPr>
          <w:p w14:paraId="0EB527B1" w14:textId="17644438" w:rsidR="00AB5B2B" w:rsidRPr="00CF4BB3" w:rsidRDefault="00A06A20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56C05C3C" w14:textId="77777777" w:rsidR="00AB5B2B" w:rsidRPr="00CF4BB3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CF4BB3" w14:paraId="391454DB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59D69483" w14:textId="7276C87E" w:rsidR="00AB5B2B" w:rsidRPr="00CF4BB3" w:rsidRDefault="00653BC1" w:rsidP="00AB5B2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2. </w:t>
            </w:r>
            <w:r w:rsidR="00A06A2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Bank </w:t>
            </w:r>
            <w:r w:rsidR="0058651A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account opening</w:t>
            </w:r>
            <w:r w:rsidR="00A06A2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fee</w:t>
            </w:r>
          </w:p>
        </w:tc>
        <w:tc>
          <w:tcPr>
            <w:tcW w:w="2126" w:type="dxa"/>
            <w:vAlign w:val="center"/>
          </w:tcPr>
          <w:p w14:paraId="180C4B58" w14:textId="2744BCF7" w:rsidR="00AB5B2B" w:rsidRPr="00CF4BB3" w:rsidRDefault="00E50DD3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2AB33C12" w14:textId="77777777" w:rsidR="00AB5B2B" w:rsidRPr="00CF4BB3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CF4BB3" w14:paraId="2824675D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403959A4" w14:textId="7F04ED12" w:rsidR="00AB5B2B" w:rsidRPr="00CF4BB3" w:rsidRDefault="00653BC1" w:rsidP="00AB5B2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3.</w:t>
            </w:r>
            <w:r w:rsidR="00A06A2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Bank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58651A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account closure</w:t>
            </w:r>
            <w:r w:rsidR="00A06A2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fee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                                                          </w:t>
            </w:r>
          </w:p>
        </w:tc>
        <w:tc>
          <w:tcPr>
            <w:tcW w:w="2126" w:type="dxa"/>
            <w:vAlign w:val="center"/>
          </w:tcPr>
          <w:p w14:paraId="7330D1D9" w14:textId="63B8EAAF" w:rsidR="00AB5B2B" w:rsidRPr="00CF4BB3" w:rsidRDefault="007F6F5E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32EF79E7" w14:textId="77777777" w:rsidR="00AB5B2B" w:rsidRPr="00CF4BB3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F25251" w:rsidRPr="00CF4BB3" w14:paraId="25F55B1E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4A38D33C" w14:textId="438EA208" w:rsidR="00F25251" w:rsidRPr="00CF4BB3" w:rsidRDefault="00CB6219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GUARANTEE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COSTS:</w:t>
            </w:r>
          </w:p>
        </w:tc>
        <w:tc>
          <w:tcPr>
            <w:tcW w:w="2126" w:type="dxa"/>
            <w:vAlign w:val="center"/>
          </w:tcPr>
          <w:p w14:paraId="010C8E3A" w14:textId="73F70373" w:rsidR="00F25251" w:rsidRPr="00CF4BB3" w:rsidRDefault="00AC0BC7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Quantity used for evaluation purpose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14:paraId="59B8E9FC" w14:textId="181DCD40" w:rsidR="00F25251" w:rsidRPr="00CF4BB3" w:rsidRDefault="00D147B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AB5B2B" w:rsidRPr="00CF4BB3" w14:paraId="72AF2D56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4C6B2F55" w14:textId="0055415B" w:rsidR="00AB5B2B" w:rsidRPr="00CF4BB3" w:rsidRDefault="00AE30C0" w:rsidP="0006451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 </w:t>
            </w:r>
            <w:r w:rsidR="00CB6219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F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ree of charge (based on the volume of balances)</w:t>
            </w:r>
          </w:p>
        </w:tc>
        <w:tc>
          <w:tcPr>
            <w:tcW w:w="2126" w:type="dxa"/>
            <w:vAlign w:val="center"/>
          </w:tcPr>
          <w:p w14:paraId="4703A4EC" w14:textId="77777777" w:rsidR="00AB5B2B" w:rsidRPr="00CF4BB3" w:rsidRDefault="00AB5B2B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557" w:type="dxa"/>
            <w:shd w:val="clear" w:color="auto" w:fill="FFFFCC"/>
            <w:vAlign w:val="center"/>
          </w:tcPr>
          <w:p w14:paraId="71DAD1CA" w14:textId="77777777" w:rsidR="00AB5B2B" w:rsidRPr="00CF4BB3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</w:pPr>
          </w:p>
        </w:tc>
      </w:tr>
      <w:tr w:rsidR="00AB5B2B" w:rsidRPr="00CF4BB3" w14:paraId="611D5827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0E0ECB6D" w14:textId="6D8653E0" w:rsidR="00AB5B2B" w:rsidRPr="00CF4BB3" w:rsidRDefault="00AE30C0" w:rsidP="0006451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2. % 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of </w:t>
            </w:r>
            <w:proofErr w:type="spellStart"/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nominal</w:t>
            </w:r>
            <w:proofErr w:type="spellEnd"/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</w:t>
            </w:r>
            <w:proofErr w:type="spellStart"/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value</w:t>
            </w:r>
            <w:proofErr w:type="spellEnd"/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   </w:t>
            </w:r>
          </w:p>
        </w:tc>
        <w:tc>
          <w:tcPr>
            <w:tcW w:w="2126" w:type="dxa"/>
            <w:vAlign w:val="center"/>
          </w:tcPr>
          <w:p w14:paraId="689ECDFE" w14:textId="77777777" w:rsidR="00AB5B2B" w:rsidRPr="00CF4BB3" w:rsidRDefault="00AB5B2B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  <w:tc>
          <w:tcPr>
            <w:tcW w:w="2557" w:type="dxa"/>
            <w:shd w:val="clear" w:color="auto" w:fill="FFFFCC"/>
            <w:vAlign w:val="center"/>
          </w:tcPr>
          <w:p w14:paraId="2F51685C" w14:textId="77777777" w:rsidR="00AB5B2B" w:rsidRPr="00CF4BB3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CF4BB3" w14:paraId="5F590593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5670C938" w14:textId="4F6899C8" w:rsidR="00F25251" w:rsidRPr="00CF4BB3" w:rsidRDefault="007B3ADE" w:rsidP="007B3A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</w:rPr>
              <w:t>SUNDRY COSTS:</w:t>
            </w:r>
          </w:p>
        </w:tc>
        <w:tc>
          <w:tcPr>
            <w:tcW w:w="2126" w:type="dxa"/>
            <w:vAlign w:val="center"/>
          </w:tcPr>
          <w:p w14:paraId="3FE448CD" w14:textId="6930F63B" w:rsidR="00F25251" w:rsidRPr="00CF4BB3" w:rsidRDefault="00AC0BC7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Quantity used for evaluation purpose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14:paraId="33C9CA0C" w14:textId="24E83DA4" w:rsidR="00F25251" w:rsidRPr="00CF4BB3" w:rsidRDefault="00D147B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AB5B2B" w:rsidRPr="00CF4BB3" w14:paraId="061F2FE6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5E56FE4E" w14:textId="0EDC8686" w:rsidR="00AB5B2B" w:rsidRPr="00CF4BB3" w:rsidRDefault="00AE30C0" w:rsidP="0006451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 </w:t>
            </w:r>
            <w:r w:rsidR="00CB6219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B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alance sheet certifications on request</w:t>
            </w:r>
          </w:p>
        </w:tc>
        <w:tc>
          <w:tcPr>
            <w:tcW w:w="2126" w:type="dxa"/>
            <w:vAlign w:val="center"/>
          </w:tcPr>
          <w:p w14:paraId="4A66D113" w14:textId="3199738C" w:rsidR="00AB5B2B" w:rsidRPr="00CF4BB3" w:rsidRDefault="00CB6219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8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656F9E77" w14:textId="77777777" w:rsidR="00AB5B2B" w:rsidRPr="00CF4BB3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CF4BB3" w14:paraId="7AE6668F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1CC779D5" w14:textId="4A1D32EA" w:rsidR="00AB5B2B" w:rsidRPr="00CF4BB3" w:rsidRDefault="00CB6219" w:rsidP="0006451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2</w:t>
            </w:r>
            <w:r w:rsidR="00AE30C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. 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C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ost of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bounced-back 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operations</w:t>
            </w:r>
          </w:p>
        </w:tc>
        <w:tc>
          <w:tcPr>
            <w:tcW w:w="2126" w:type="dxa"/>
            <w:vAlign w:val="center"/>
          </w:tcPr>
          <w:p w14:paraId="2B99A05F" w14:textId="29302DD9" w:rsidR="00AB5B2B" w:rsidRPr="00CF4BB3" w:rsidRDefault="000D2AC5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4</w:t>
            </w:r>
            <w:r w:rsidR="00CB6219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3FAA14A2" w14:textId="77777777" w:rsidR="00AB5B2B" w:rsidRPr="00CF4BB3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CF4BB3" w14:paraId="5B8A1FB9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415ECE5D" w14:textId="2701E52B" w:rsidR="00AB5B2B" w:rsidRPr="00CF4BB3" w:rsidRDefault="00CB6219" w:rsidP="0006451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3</w:t>
            </w:r>
            <w:r w:rsidR="00AE30C0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. 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</w:t>
            </w:r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ost for </w:t>
            </w:r>
            <w:proofErr w:type="spellStart"/>
            <w:r w:rsidR="007B3ADE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investigations</w:t>
            </w:r>
            <w:proofErr w:type="spellEnd"/>
          </w:p>
        </w:tc>
        <w:tc>
          <w:tcPr>
            <w:tcW w:w="2126" w:type="dxa"/>
            <w:vAlign w:val="center"/>
          </w:tcPr>
          <w:p w14:paraId="6D1FA910" w14:textId="55F56C41" w:rsidR="00AB5B2B" w:rsidRPr="00CF4BB3" w:rsidRDefault="000D2AC5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5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72A5BE80" w14:textId="77777777" w:rsidR="00AB5B2B" w:rsidRPr="00CF4BB3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CF4BB3" w14:paraId="7D594761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772A4E4D" w14:textId="7AE06133" w:rsidR="00AB5B2B" w:rsidRPr="00CF4BB3" w:rsidRDefault="007B3ADE" w:rsidP="007B3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</w:rPr>
              <w:t>SERVICE COSTS:</w:t>
            </w:r>
          </w:p>
        </w:tc>
        <w:tc>
          <w:tcPr>
            <w:tcW w:w="2126" w:type="dxa"/>
            <w:vAlign w:val="center"/>
          </w:tcPr>
          <w:p w14:paraId="2D0AD0E4" w14:textId="7D525C20" w:rsidR="00AB5B2B" w:rsidRPr="00CF4BB3" w:rsidRDefault="00AC0BC7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Quantity used for evaluation purpose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FC8A7B" w14:textId="738D0EDB" w:rsidR="00AB5B2B" w:rsidRPr="00CF4BB3" w:rsidRDefault="00D147B8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Unit price</w:t>
            </w:r>
          </w:p>
        </w:tc>
      </w:tr>
      <w:tr w:rsidR="00AB5B2B" w:rsidRPr="00CF4BB3" w14:paraId="5CF80C47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438E0C30" w14:textId="27444A95" w:rsidR="00AB5B2B" w:rsidRPr="00CF4BB3" w:rsidRDefault="00AE30C0" w:rsidP="00AB5B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</w:rPr>
              <w:t>Annual Internet Banking fee</w:t>
            </w:r>
          </w:p>
        </w:tc>
        <w:tc>
          <w:tcPr>
            <w:tcW w:w="2126" w:type="dxa"/>
            <w:vAlign w:val="center"/>
          </w:tcPr>
          <w:p w14:paraId="3B766B9F" w14:textId="103602A5" w:rsidR="00AB5B2B" w:rsidRPr="00CF4BB3" w:rsidRDefault="00F72A1F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490B98F7" w14:textId="77777777" w:rsidR="00AB5B2B" w:rsidRPr="00CF4BB3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CF4BB3" w14:paraId="65482796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13E923F7" w14:textId="01479603" w:rsidR="00AB5B2B" w:rsidRPr="00CF4BB3" w:rsidRDefault="00AE30C0" w:rsidP="00AB5B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5F1895" w:rsidRPr="00CF4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</w:t>
            </w:r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</w:rPr>
              <w:t>POS equipment fee</w:t>
            </w:r>
          </w:p>
        </w:tc>
        <w:tc>
          <w:tcPr>
            <w:tcW w:w="2126" w:type="dxa"/>
            <w:vAlign w:val="center"/>
          </w:tcPr>
          <w:p w14:paraId="72158847" w14:textId="31A831CC" w:rsidR="00AB5B2B" w:rsidRPr="00CF4BB3" w:rsidRDefault="005F1895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3F1A0BEC" w14:textId="77777777" w:rsidR="00AB5B2B" w:rsidRPr="00CF4BB3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CF4BB3" w14:paraId="614DF8D8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0F1CAF57" w14:textId="3CB09A33" w:rsidR="00AB5B2B" w:rsidRPr="00CF4BB3" w:rsidRDefault="00AE30C0" w:rsidP="00AB5B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 </w:t>
            </w:r>
            <w:r w:rsidR="005F1895" w:rsidRPr="00CF4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operation </w:t>
            </w:r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</w:rPr>
              <w:t>fee</w:t>
            </w:r>
            <w:r w:rsidR="005F1895" w:rsidRPr="00CF4BB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5A7F4D02" w14:textId="121DFBE2" w:rsidR="00AB5B2B" w:rsidRPr="00CF4BB3" w:rsidRDefault="00BC1D03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400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60BA2C9A" w14:textId="77777777" w:rsidR="00AB5B2B" w:rsidRPr="00CF4BB3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CF4BB3" w14:paraId="68200108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080DD8B5" w14:textId="74C4465E" w:rsidR="00AB5B2B" w:rsidRPr="00CF4BB3" w:rsidRDefault="00AE30C0" w:rsidP="00AB5B2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4. </w:t>
            </w:r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Credit card </w:t>
            </w:r>
            <w:proofErr w:type="spellStart"/>
            <w:r w:rsidR="005F1895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operation</w:t>
            </w:r>
            <w:proofErr w:type="spellEnd"/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fees</w:t>
            </w:r>
            <w:proofErr w:type="spellEnd"/>
          </w:p>
        </w:tc>
        <w:tc>
          <w:tcPr>
            <w:tcW w:w="2126" w:type="dxa"/>
            <w:vAlign w:val="center"/>
          </w:tcPr>
          <w:p w14:paraId="163F3AE6" w14:textId="1D1D4D69" w:rsidR="00AB5B2B" w:rsidRPr="00CF4BB3" w:rsidRDefault="00BC1D03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3</w:t>
            </w:r>
            <w:r w:rsidR="00EF59C1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.</w:t>
            </w: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  <w:r w:rsidR="00EF59C1"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12C3444D" w14:textId="77777777" w:rsidR="00AB5B2B" w:rsidRPr="00CF4BB3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04794F" w:rsidRPr="00CF4BB3" w14:paraId="48A0BB68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1C104AA8" w14:textId="6ABE233F" w:rsidR="0004794F" w:rsidRPr="00CF4BB3" w:rsidRDefault="0004794F" w:rsidP="00AB5B2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5. Annual credit card </w:t>
            </w:r>
            <w:r w:rsidR="00722458" w:rsidRPr="00CF4BB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payment </w:t>
            </w:r>
            <w:r w:rsidRPr="00CF4BB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gateway fee</w:t>
            </w:r>
          </w:p>
        </w:tc>
        <w:tc>
          <w:tcPr>
            <w:tcW w:w="2126" w:type="dxa"/>
            <w:vAlign w:val="center"/>
          </w:tcPr>
          <w:p w14:paraId="380CD145" w14:textId="2BDEAFEC" w:rsidR="0004794F" w:rsidRPr="00CF4BB3" w:rsidRDefault="0004794F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5EC50D6B" w14:textId="77777777" w:rsidR="0004794F" w:rsidRPr="00CF4BB3" w:rsidRDefault="0004794F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</w:pPr>
          </w:p>
        </w:tc>
      </w:tr>
      <w:tr w:rsidR="00AB5B2B" w:rsidRPr="00CF4BB3" w14:paraId="31A00475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032F7F37" w14:textId="391251EC" w:rsidR="00AB5B2B" w:rsidRPr="00CF4BB3" w:rsidRDefault="0004794F" w:rsidP="00AB5B2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6</w:t>
            </w:r>
            <w:r w:rsidR="00AE30C0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 ATM</w:t>
            </w:r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repair</w:t>
            </w:r>
            <w:proofErr w:type="spellEnd"/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costs</w:t>
            </w:r>
          </w:p>
        </w:tc>
        <w:tc>
          <w:tcPr>
            <w:tcW w:w="2126" w:type="dxa"/>
            <w:vAlign w:val="center"/>
          </w:tcPr>
          <w:p w14:paraId="503011E8" w14:textId="35E3B07C" w:rsidR="00C62AB3" w:rsidRPr="00CF4BB3" w:rsidRDefault="00E50DD3" w:rsidP="00C62A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5F2BE293" w14:textId="77777777" w:rsidR="00AB5B2B" w:rsidRPr="00CF4BB3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CF4BB3" w14:paraId="27166731" w14:textId="77777777" w:rsidTr="009349E5">
        <w:trPr>
          <w:trHeight w:val="527"/>
          <w:jc w:val="center"/>
        </w:trPr>
        <w:tc>
          <w:tcPr>
            <w:tcW w:w="5382" w:type="dxa"/>
            <w:vAlign w:val="center"/>
          </w:tcPr>
          <w:p w14:paraId="125FFA9B" w14:textId="6710D7CE" w:rsidR="00AB5B2B" w:rsidRPr="00CF4BB3" w:rsidRDefault="0004794F" w:rsidP="00AB5B2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7</w:t>
            </w:r>
            <w:r w:rsidR="00AE30C0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</w:t>
            </w:r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POS </w:t>
            </w:r>
            <w:proofErr w:type="spellStart"/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repair</w:t>
            </w:r>
            <w:proofErr w:type="spellEnd"/>
            <w:r w:rsidR="007B3ADE" w:rsidRPr="00CF4B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costs</w:t>
            </w:r>
          </w:p>
        </w:tc>
        <w:tc>
          <w:tcPr>
            <w:tcW w:w="2126" w:type="dxa"/>
            <w:vAlign w:val="center"/>
          </w:tcPr>
          <w:p w14:paraId="071DD97D" w14:textId="597A9270" w:rsidR="00AB5B2B" w:rsidRPr="00CF4BB3" w:rsidRDefault="00E50DD3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CF4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3</w:t>
            </w:r>
          </w:p>
        </w:tc>
        <w:tc>
          <w:tcPr>
            <w:tcW w:w="2557" w:type="dxa"/>
            <w:shd w:val="clear" w:color="auto" w:fill="FFFFCC"/>
            <w:vAlign w:val="center"/>
          </w:tcPr>
          <w:p w14:paraId="1F2D4756" w14:textId="77777777" w:rsidR="00AB5B2B" w:rsidRPr="00CF4BB3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A1797" w:rsidRPr="00CF4BB3" w14:paraId="6EDE841D" w14:textId="77777777" w:rsidTr="009349E5">
        <w:trPr>
          <w:trHeight w:val="2425"/>
          <w:jc w:val="center"/>
        </w:trPr>
        <w:tc>
          <w:tcPr>
            <w:tcW w:w="5382" w:type="dxa"/>
          </w:tcPr>
          <w:p w14:paraId="0561AB86" w14:textId="407F49A4" w:rsidR="00FA1797" w:rsidRPr="00CF4BB3" w:rsidRDefault="0004794F" w:rsidP="00AB5B2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F4BB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="00FA1797" w:rsidRPr="00CF4BB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 Any other cost not described</w:t>
            </w:r>
          </w:p>
        </w:tc>
        <w:tc>
          <w:tcPr>
            <w:tcW w:w="2126" w:type="dxa"/>
            <w:vAlign w:val="center"/>
          </w:tcPr>
          <w:p w14:paraId="0EFDF2EC" w14:textId="77777777" w:rsidR="00FA1797" w:rsidRPr="00CF4BB3" w:rsidRDefault="00FA1797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557" w:type="dxa"/>
            <w:shd w:val="clear" w:color="auto" w:fill="FFFFCC"/>
            <w:vAlign w:val="center"/>
          </w:tcPr>
          <w:p w14:paraId="3F5D06E6" w14:textId="77777777" w:rsidR="00FA1797" w:rsidRPr="00CF4BB3" w:rsidRDefault="00FA1797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</w:pPr>
          </w:p>
        </w:tc>
      </w:tr>
    </w:tbl>
    <w:p w14:paraId="4FC5D57F" w14:textId="739C4FC9" w:rsidR="00C9758E" w:rsidRPr="00CF4BB3" w:rsidRDefault="00C9758E" w:rsidP="00706E68">
      <w:pPr>
        <w:ind w:left="518" w:firstLine="720"/>
        <w:rPr>
          <w:rFonts w:ascii="Arial" w:hAnsi="Arial" w:cs="Arial"/>
          <w:lang w:val="en-US"/>
        </w:rPr>
      </w:pPr>
    </w:p>
    <w:p w14:paraId="4EADCC60" w14:textId="17994170" w:rsidR="00C9758E" w:rsidRPr="00CF4BB3" w:rsidRDefault="00C9758E" w:rsidP="00A31BCF">
      <w:pPr>
        <w:jc w:val="both"/>
        <w:rPr>
          <w:rFonts w:ascii="Arial" w:hAnsi="Arial" w:cs="Arial"/>
          <w:lang w:val="en-US"/>
        </w:rPr>
      </w:pPr>
    </w:p>
    <w:p w14:paraId="47974061" w14:textId="77777777" w:rsidR="007A4503" w:rsidRPr="00CF4BB3" w:rsidRDefault="007A4503" w:rsidP="00706E68">
      <w:pPr>
        <w:ind w:left="518" w:firstLine="720"/>
        <w:rPr>
          <w:rFonts w:ascii="Arial" w:hAnsi="Arial" w:cs="Arial"/>
          <w:lang w:val="en-US"/>
        </w:rPr>
      </w:pPr>
    </w:p>
    <w:p w14:paraId="5D5AAC21" w14:textId="77777777" w:rsidR="00075B4C" w:rsidRPr="00CF4BB3" w:rsidRDefault="0017222D">
      <w:pPr>
        <w:pStyle w:val="Heading2"/>
        <w:tabs>
          <w:tab w:val="left" w:pos="6955"/>
        </w:tabs>
        <w:rPr>
          <w:rFonts w:ascii="Arial" w:hAnsi="Arial" w:cs="Arial"/>
        </w:rPr>
      </w:pPr>
      <w:r w:rsidRPr="00CF4BB3">
        <w:rPr>
          <w:rFonts w:ascii="Arial" w:hAnsi="Arial" w:cs="Arial"/>
        </w:rPr>
        <w:t>Place and</w:t>
      </w:r>
      <w:r w:rsidRPr="00CF4BB3">
        <w:rPr>
          <w:rFonts w:ascii="Arial" w:hAnsi="Arial" w:cs="Arial"/>
          <w:spacing w:val="-3"/>
        </w:rPr>
        <w:t xml:space="preserve"> </w:t>
      </w:r>
      <w:r w:rsidRPr="00CF4BB3">
        <w:rPr>
          <w:rFonts w:ascii="Arial" w:hAnsi="Arial" w:cs="Arial"/>
        </w:rPr>
        <w:t>date</w:t>
      </w:r>
      <w:r w:rsidRPr="00CF4BB3">
        <w:rPr>
          <w:rFonts w:ascii="Arial" w:hAnsi="Arial" w:cs="Arial"/>
          <w:spacing w:val="2"/>
        </w:rPr>
        <w:t xml:space="preserve"> </w:t>
      </w:r>
      <w:r w:rsidRPr="00CF4BB3">
        <w:rPr>
          <w:rFonts w:ascii="Arial" w:hAnsi="Arial" w:cs="Arial"/>
          <w:u w:val="single"/>
        </w:rPr>
        <w:t xml:space="preserve"> </w:t>
      </w:r>
      <w:r w:rsidRPr="00CF4BB3">
        <w:rPr>
          <w:rFonts w:ascii="Arial" w:hAnsi="Arial" w:cs="Arial"/>
          <w:u w:val="single"/>
        </w:rPr>
        <w:tab/>
      </w:r>
    </w:p>
    <w:p w14:paraId="7A8A602D" w14:textId="77777777" w:rsidR="00075B4C" w:rsidRPr="00CF4BB3" w:rsidRDefault="00075B4C">
      <w:pPr>
        <w:rPr>
          <w:rFonts w:ascii="Arial" w:hAnsi="Arial" w:cs="Arial"/>
          <w:sz w:val="20"/>
        </w:rPr>
      </w:pPr>
    </w:p>
    <w:p w14:paraId="299897A9" w14:textId="77777777" w:rsidR="00075B4C" w:rsidRPr="00CF4BB3" w:rsidRDefault="0017222D" w:rsidP="00B93685">
      <w:pPr>
        <w:tabs>
          <w:tab w:val="left" w:pos="10106"/>
        </w:tabs>
        <w:spacing w:before="52"/>
        <w:ind w:left="518"/>
        <w:rPr>
          <w:rFonts w:ascii="Arial" w:hAnsi="Arial" w:cs="Arial"/>
          <w:sz w:val="19"/>
        </w:rPr>
      </w:pPr>
      <w:r w:rsidRPr="00CF4BB3">
        <w:rPr>
          <w:rFonts w:ascii="Arial" w:hAnsi="Arial" w:cs="Arial"/>
          <w:sz w:val="24"/>
        </w:rPr>
        <w:t>Signature of Legal</w:t>
      </w:r>
      <w:r w:rsidRPr="00CF4BB3">
        <w:rPr>
          <w:rFonts w:ascii="Arial" w:hAnsi="Arial" w:cs="Arial"/>
          <w:spacing w:val="-14"/>
          <w:sz w:val="24"/>
        </w:rPr>
        <w:t xml:space="preserve"> </w:t>
      </w:r>
      <w:proofErr w:type="gramStart"/>
      <w:r w:rsidRPr="00CF4BB3">
        <w:rPr>
          <w:rFonts w:ascii="Arial" w:hAnsi="Arial" w:cs="Arial"/>
          <w:sz w:val="24"/>
        </w:rPr>
        <w:t xml:space="preserve">Representative </w:t>
      </w:r>
      <w:r w:rsidRPr="00CF4BB3">
        <w:rPr>
          <w:rFonts w:ascii="Arial" w:hAnsi="Arial" w:cs="Arial"/>
          <w:sz w:val="24"/>
          <w:u w:val="single"/>
        </w:rPr>
        <w:t xml:space="preserve"> </w:t>
      </w:r>
      <w:r w:rsidR="00B93685" w:rsidRPr="00CF4BB3">
        <w:rPr>
          <w:rFonts w:ascii="Arial" w:hAnsi="Arial" w:cs="Arial"/>
          <w:sz w:val="24"/>
          <w:u w:val="single"/>
        </w:rPr>
        <w:t>_</w:t>
      </w:r>
      <w:proofErr w:type="gramEnd"/>
      <w:r w:rsidR="00B93685" w:rsidRPr="00CF4BB3">
        <w:rPr>
          <w:rFonts w:ascii="Arial" w:hAnsi="Arial" w:cs="Arial"/>
          <w:sz w:val="24"/>
          <w:u w:val="single"/>
        </w:rPr>
        <w:t>_________________________</w:t>
      </w:r>
    </w:p>
    <w:p w14:paraId="3E9EA1DD" w14:textId="77777777" w:rsidR="00EA3CD6" w:rsidRPr="00CF4BB3" w:rsidRDefault="00EA3CD6">
      <w:pPr>
        <w:pStyle w:val="BodyText"/>
        <w:spacing w:before="57"/>
        <w:ind w:left="518"/>
        <w:rPr>
          <w:rFonts w:ascii="Arial" w:hAnsi="Arial" w:cs="Arial"/>
          <w:sz w:val="20"/>
          <w:szCs w:val="20"/>
        </w:rPr>
      </w:pPr>
    </w:p>
    <w:p w14:paraId="72742FE5" w14:textId="77777777" w:rsidR="00331408" w:rsidRPr="00CF4BB3" w:rsidRDefault="00331408">
      <w:pPr>
        <w:pStyle w:val="BodyText"/>
        <w:spacing w:before="57"/>
        <w:ind w:left="518"/>
        <w:rPr>
          <w:rFonts w:ascii="Arial" w:hAnsi="Arial" w:cs="Arial"/>
          <w:sz w:val="20"/>
          <w:szCs w:val="20"/>
        </w:rPr>
      </w:pPr>
    </w:p>
    <w:p w14:paraId="046740F5" w14:textId="77777777" w:rsidR="00EA3CD6" w:rsidRPr="00CF4BB3" w:rsidRDefault="00EA3CD6">
      <w:pPr>
        <w:pStyle w:val="BodyText"/>
        <w:spacing w:before="57"/>
        <w:ind w:left="518"/>
        <w:rPr>
          <w:rFonts w:ascii="Arial" w:hAnsi="Arial" w:cs="Arial"/>
          <w:sz w:val="20"/>
          <w:szCs w:val="20"/>
        </w:rPr>
      </w:pPr>
    </w:p>
    <w:p w14:paraId="24B8708A" w14:textId="77777777" w:rsidR="00EA3CD6" w:rsidRPr="00CF4BB3" w:rsidRDefault="00EA3CD6">
      <w:pPr>
        <w:pStyle w:val="BodyText"/>
        <w:spacing w:before="57"/>
        <w:ind w:left="518"/>
        <w:rPr>
          <w:rFonts w:ascii="Arial" w:hAnsi="Arial" w:cs="Arial"/>
          <w:sz w:val="20"/>
          <w:szCs w:val="20"/>
        </w:rPr>
      </w:pPr>
    </w:p>
    <w:p w14:paraId="5DFEE4DE" w14:textId="6C5AE77E" w:rsidR="00075B4C" w:rsidRPr="00CF4BB3" w:rsidRDefault="0017222D">
      <w:pPr>
        <w:pStyle w:val="BodyText"/>
        <w:spacing w:before="57"/>
        <w:ind w:left="518"/>
        <w:rPr>
          <w:rFonts w:ascii="Arial" w:hAnsi="Arial" w:cs="Arial"/>
          <w:sz w:val="20"/>
          <w:szCs w:val="20"/>
        </w:rPr>
      </w:pPr>
      <w:r w:rsidRPr="00CF4BB3">
        <w:rPr>
          <w:rFonts w:ascii="Arial" w:hAnsi="Arial" w:cs="Arial"/>
          <w:sz w:val="20"/>
          <w:szCs w:val="20"/>
        </w:rPr>
        <w:t>Attached to this declaration is an unauthenticated photocopy of a valid ID document of the</w:t>
      </w:r>
      <w:r w:rsidRPr="00CF4BB3">
        <w:rPr>
          <w:rFonts w:ascii="Arial" w:hAnsi="Arial" w:cs="Arial"/>
        </w:rPr>
        <w:t xml:space="preserve"> </w:t>
      </w:r>
      <w:r w:rsidRPr="00CF4BB3">
        <w:rPr>
          <w:rFonts w:ascii="Arial" w:hAnsi="Arial" w:cs="Arial"/>
          <w:sz w:val="20"/>
          <w:szCs w:val="20"/>
        </w:rPr>
        <w:t>signatory.</w:t>
      </w:r>
    </w:p>
    <w:sectPr w:rsidR="00075B4C" w:rsidRPr="00CF4BB3" w:rsidSect="003B5FC1">
      <w:headerReference w:type="default" r:id="rId8"/>
      <w:footerReference w:type="default" r:id="rId9"/>
      <w:pgSz w:w="11906" w:h="16838" w:code="9"/>
      <w:pgMar w:top="1843" w:right="1440" w:bottom="1440" w:left="1440" w:header="709" w:footer="3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48CA" w14:textId="77777777" w:rsidR="008C0FC6" w:rsidRDefault="008C0FC6">
      <w:r>
        <w:separator/>
      </w:r>
    </w:p>
  </w:endnote>
  <w:endnote w:type="continuationSeparator" w:id="0">
    <w:p w14:paraId="06C5F484" w14:textId="77777777" w:rsidR="008C0FC6" w:rsidRDefault="008C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4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6D56A" w14:textId="6E284C98" w:rsidR="008C0FC6" w:rsidRDefault="008C0F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E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1D3FE4" w14:textId="77777777" w:rsidR="008C0FC6" w:rsidRDefault="008C0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F483" w14:textId="77777777" w:rsidR="008C0FC6" w:rsidRDefault="008C0FC6">
      <w:r>
        <w:separator/>
      </w:r>
    </w:p>
  </w:footnote>
  <w:footnote w:type="continuationSeparator" w:id="0">
    <w:p w14:paraId="6F576510" w14:textId="77777777" w:rsidR="008C0FC6" w:rsidRDefault="008C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2DEE" w14:textId="433CF6A0" w:rsidR="008C0FC6" w:rsidRDefault="008C0FC6" w:rsidP="00AB764C">
    <w:pPr>
      <w:spacing w:before="1"/>
      <w:ind w:right="21"/>
      <w:jc w:val="center"/>
      <w:rPr>
        <w:rFonts w:asciiTheme="minorHAnsi" w:hAnsiTheme="minorHAnsi"/>
        <w:i/>
      </w:rPr>
    </w:pPr>
    <w:r w:rsidRPr="00AB764C">
      <w:rPr>
        <w:b/>
        <w:noProof/>
        <w:sz w:val="20"/>
        <w:lang w:bidi="ar-SA"/>
      </w:rPr>
      <w:drawing>
        <wp:inline distT="0" distB="0" distL="0" distR="0" wp14:anchorId="39BE9013" wp14:editId="7575E7E2">
          <wp:extent cx="1452130" cy="682625"/>
          <wp:effectExtent l="0" t="0" r="0" b="3175"/>
          <wp:docPr id="1" name="Picture 1" descr="S:\CON-classification scheme\05 -Segreteria\05.01 - Gestione del servizio\Templates\EUI headed paper - current\2021 New EUI logo\LOGO_EU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N-classification scheme\05 -Segreteria\05.01 - Gestione del servizio\Templates\EUI headed paper - current\2021 New EUI logo\LOGO_EU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042" cy="692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64C">
      <w:rPr>
        <w:rFonts w:asciiTheme="minorHAnsi" w:hAnsiTheme="minorHAnsi"/>
        <w:i/>
      </w:rPr>
      <w:t xml:space="preserve"> </w:t>
    </w:r>
    <w:r w:rsidRPr="00CF4BB3">
      <w:rPr>
        <w:rFonts w:ascii="Arial" w:hAnsi="Arial" w:cs="Arial"/>
        <w:i/>
        <w:sz w:val="20"/>
        <w:szCs w:val="20"/>
      </w:rPr>
      <w:t>Tenderer name: _</w:t>
    </w:r>
    <w:r w:rsidR="00CF4BB3">
      <w:rPr>
        <w:rFonts w:ascii="Arial" w:hAnsi="Arial" w:cs="Arial"/>
        <w:i/>
        <w:sz w:val="20"/>
        <w:szCs w:val="20"/>
      </w:rPr>
      <w:t>______</w:t>
    </w:r>
    <w:r w:rsidRPr="00CF4BB3">
      <w:rPr>
        <w:rFonts w:ascii="Arial" w:hAnsi="Arial" w:cs="Arial"/>
        <w:i/>
        <w:sz w:val="20"/>
        <w:szCs w:val="20"/>
      </w:rPr>
      <w:t>____________ Annex II B – Economic Offer form</w:t>
    </w:r>
  </w:p>
  <w:p w14:paraId="6AAE4C60" w14:textId="3BB4EA79" w:rsidR="008C0FC6" w:rsidRDefault="008C0FC6" w:rsidP="00AB764C">
    <w:pPr>
      <w:spacing w:before="1"/>
      <w:ind w:right="21"/>
      <w:jc w:val="center"/>
      <w:rPr>
        <w:rFonts w:asciiTheme="minorHAnsi" w:hAnsiTheme="minorHAnsi"/>
        <w:i/>
      </w:rPr>
    </w:pPr>
  </w:p>
  <w:p w14:paraId="2693F781" w14:textId="77777777" w:rsidR="008C0FC6" w:rsidRPr="00603A37" w:rsidRDefault="008C0FC6" w:rsidP="00AB764C">
    <w:pPr>
      <w:spacing w:before="1"/>
      <w:ind w:right="21"/>
      <w:jc w:val="center"/>
      <w:rPr>
        <w:i/>
        <w:sz w:val="20"/>
      </w:rPr>
    </w:pPr>
  </w:p>
  <w:p w14:paraId="76BB6A4B" w14:textId="67A7E4B9" w:rsidR="008C0FC6" w:rsidRDefault="008C0FC6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1F00"/>
    <w:multiLevelType w:val="hybridMultilevel"/>
    <w:tmpl w:val="F864953E"/>
    <w:lvl w:ilvl="0" w:tplc="FBAE04C4">
      <w:start w:val="1"/>
      <w:numFmt w:val="decimal"/>
      <w:lvlText w:val="%1."/>
      <w:lvlJc w:val="left"/>
      <w:pPr>
        <w:ind w:left="1231" w:hanging="35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28640E74">
      <w:numFmt w:val="bullet"/>
      <w:lvlText w:val="•"/>
      <w:lvlJc w:val="left"/>
      <w:pPr>
        <w:ind w:left="2184" w:hanging="356"/>
      </w:pPr>
      <w:rPr>
        <w:rFonts w:hint="default"/>
        <w:lang w:val="en-GB" w:eastAsia="en-GB" w:bidi="en-GB"/>
      </w:rPr>
    </w:lvl>
    <w:lvl w:ilvl="2" w:tplc="F9FA9864">
      <w:numFmt w:val="bullet"/>
      <w:lvlText w:val="•"/>
      <w:lvlJc w:val="left"/>
      <w:pPr>
        <w:ind w:left="3128" w:hanging="356"/>
      </w:pPr>
      <w:rPr>
        <w:rFonts w:hint="default"/>
        <w:lang w:val="en-GB" w:eastAsia="en-GB" w:bidi="en-GB"/>
      </w:rPr>
    </w:lvl>
    <w:lvl w:ilvl="3" w:tplc="DF5A2818">
      <w:numFmt w:val="bullet"/>
      <w:lvlText w:val="•"/>
      <w:lvlJc w:val="left"/>
      <w:pPr>
        <w:ind w:left="4072" w:hanging="356"/>
      </w:pPr>
      <w:rPr>
        <w:rFonts w:hint="default"/>
        <w:lang w:val="en-GB" w:eastAsia="en-GB" w:bidi="en-GB"/>
      </w:rPr>
    </w:lvl>
    <w:lvl w:ilvl="4" w:tplc="93DC0C3A">
      <w:numFmt w:val="bullet"/>
      <w:lvlText w:val="•"/>
      <w:lvlJc w:val="left"/>
      <w:pPr>
        <w:ind w:left="5016" w:hanging="356"/>
      </w:pPr>
      <w:rPr>
        <w:rFonts w:hint="default"/>
        <w:lang w:val="en-GB" w:eastAsia="en-GB" w:bidi="en-GB"/>
      </w:rPr>
    </w:lvl>
    <w:lvl w:ilvl="5" w:tplc="54CEEDAC">
      <w:numFmt w:val="bullet"/>
      <w:lvlText w:val="•"/>
      <w:lvlJc w:val="left"/>
      <w:pPr>
        <w:ind w:left="5960" w:hanging="356"/>
      </w:pPr>
      <w:rPr>
        <w:rFonts w:hint="default"/>
        <w:lang w:val="en-GB" w:eastAsia="en-GB" w:bidi="en-GB"/>
      </w:rPr>
    </w:lvl>
    <w:lvl w:ilvl="6" w:tplc="7FDA4D56">
      <w:numFmt w:val="bullet"/>
      <w:lvlText w:val="•"/>
      <w:lvlJc w:val="left"/>
      <w:pPr>
        <w:ind w:left="6904" w:hanging="356"/>
      </w:pPr>
      <w:rPr>
        <w:rFonts w:hint="default"/>
        <w:lang w:val="en-GB" w:eastAsia="en-GB" w:bidi="en-GB"/>
      </w:rPr>
    </w:lvl>
    <w:lvl w:ilvl="7" w:tplc="5DA87FA0">
      <w:numFmt w:val="bullet"/>
      <w:lvlText w:val="•"/>
      <w:lvlJc w:val="left"/>
      <w:pPr>
        <w:ind w:left="7848" w:hanging="356"/>
      </w:pPr>
      <w:rPr>
        <w:rFonts w:hint="default"/>
        <w:lang w:val="en-GB" w:eastAsia="en-GB" w:bidi="en-GB"/>
      </w:rPr>
    </w:lvl>
    <w:lvl w:ilvl="8" w:tplc="B4407BA2">
      <w:numFmt w:val="bullet"/>
      <w:lvlText w:val="•"/>
      <w:lvlJc w:val="left"/>
      <w:pPr>
        <w:ind w:left="8792" w:hanging="356"/>
      </w:pPr>
      <w:rPr>
        <w:rFonts w:hint="default"/>
        <w:lang w:val="en-GB" w:eastAsia="en-GB" w:bidi="en-GB"/>
      </w:rPr>
    </w:lvl>
  </w:abstractNum>
  <w:abstractNum w:abstractNumId="1" w15:restartNumberingAfterBreak="0">
    <w:nsid w:val="2A4857D1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01963FD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39E42ACF"/>
    <w:multiLevelType w:val="hybridMultilevel"/>
    <w:tmpl w:val="FBEC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1239"/>
    <w:multiLevelType w:val="hybridMultilevel"/>
    <w:tmpl w:val="81A8A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EEB"/>
    <w:multiLevelType w:val="hybridMultilevel"/>
    <w:tmpl w:val="1C60EC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822FE"/>
    <w:multiLevelType w:val="hybridMultilevel"/>
    <w:tmpl w:val="B86A2A76"/>
    <w:lvl w:ilvl="0" w:tplc="DE422E0A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2C61F6D"/>
    <w:multiLevelType w:val="hybridMultilevel"/>
    <w:tmpl w:val="E32EEE18"/>
    <w:lvl w:ilvl="0" w:tplc="FF32E84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1661D3F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4C"/>
    <w:rsid w:val="00016270"/>
    <w:rsid w:val="0003738F"/>
    <w:rsid w:val="00043151"/>
    <w:rsid w:val="00044598"/>
    <w:rsid w:val="0004794F"/>
    <w:rsid w:val="00064511"/>
    <w:rsid w:val="00075B4C"/>
    <w:rsid w:val="000D0BC1"/>
    <w:rsid w:val="000D1509"/>
    <w:rsid w:val="000D2AC5"/>
    <w:rsid w:val="000E5E69"/>
    <w:rsid w:val="00101399"/>
    <w:rsid w:val="00104EF2"/>
    <w:rsid w:val="00111EE3"/>
    <w:rsid w:val="001530CB"/>
    <w:rsid w:val="0017222D"/>
    <w:rsid w:val="001A332E"/>
    <w:rsid w:val="001C2C64"/>
    <w:rsid w:val="00200254"/>
    <w:rsid w:val="002163C8"/>
    <w:rsid w:val="00222577"/>
    <w:rsid w:val="002276E0"/>
    <w:rsid w:val="00255A00"/>
    <w:rsid w:val="002563B6"/>
    <w:rsid w:val="002848BD"/>
    <w:rsid w:val="00287FC0"/>
    <w:rsid w:val="0029052C"/>
    <w:rsid w:val="002B421E"/>
    <w:rsid w:val="002C71E8"/>
    <w:rsid w:val="002E6F72"/>
    <w:rsid w:val="0032041C"/>
    <w:rsid w:val="003238C4"/>
    <w:rsid w:val="00331408"/>
    <w:rsid w:val="003375E0"/>
    <w:rsid w:val="00351D39"/>
    <w:rsid w:val="00361D9A"/>
    <w:rsid w:val="0036622A"/>
    <w:rsid w:val="00394020"/>
    <w:rsid w:val="003A2BE5"/>
    <w:rsid w:val="003A4DD2"/>
    <w:rsid w:val="003B1557"/>
    <w:rsid w:val="003B2038"/>
    <w:rsid w:val="003B5FC1"/>
    <w:rsid w:val="003D6E7F"/>
    <w:rsid w:val="0044289D"/>
    <w:rsid w:val="00447A80"/>
    <w:rsid w:val="00473A51"/>
    <w:rsid w:val="00496E0D"/>
    <w:rsid w:val="004A7AB9"/>
    <w:rsid w:val="004B4314"/>
    <w:rsid w:val="004D3E23"/>
    <w:rsid w:val="004D7432"/>
    <w:rsid w:val="004F23E9"/>
    <w:rsid w:val="005514BE"/>
    <w:rsid w:val="00560738"/>
    <w:rsid w:val="00567D46"/>
    <w:rsid w:val="00574113"/>
    <w:rsid w:val="00585B59"/>
    <w:rsid w:val="0058651A"/>
    <w:rsid w:val="00587F14"/>
    <w:rsid w:val="005C34F9"/>
    <w:rsid w:val="005D2331"/>
    <w:rsid w:val="005E2F18"/>
    <w:rsid w:val="005E6E51"/>
    <w:rsid w:val="005F1895"/>
    <w:rsid w:val="00603A37"/>
    <w:rsid w:val="00605BF6"/>
    <w:rsid w:val="00615528"/>
    <w:rsid w:val="0061596F"/>
    <w:rsid w:val="00616966"/>
    <w:rsid w:val="006305BA"/>
    <w:rsid w:val="00653BC1"/>
    <w:rsid w:val="006A5688"/>
    <w:rsid w:val="006A6E45"/>
    <w:rsid w:val="006B404C"/>
    <w:rsid w:val="006B5ED9"/>
    <w:rsid w:val="006C5452"/>
    <w:rsid w:val="00706E68"/>
    <w:rsid w:val="00722458"/>
    <w:rsid w:val="00743E28"/>
    <w:rsid w:val="00747985"/>
    <w:rsid w:val="00792A4A"/>
    <w:rsid w:val="007A4503"/>
    <w:rsid w:val="007A7276"/>
    <w:rsid w:val="007B2391"/>
    <w:rsid w:val="007B3ADE"/>
    <w:rsid w:val="007C175E"/>
    <w:rsid w:val="007C3623"/>
    <w:rsid w:val="007D4ADD"/>
    <w:rsid w:val="007F35CF"/>
    <w:rsid w:val="007F6F5E"/>
    <w:rsid w:val="008061AE"/>
    <w:rsid w:val="00865CF6"/>
    <w:rsid w:val="00872C75"/>
    <w:rsid w:val="00883B28"/>
    <w:rsid w:val="0088522E"/>
    <w:rsid w:val="00890AE5"/>
    <w:rsid w:val="0089715D"/>
    <w:rsid w:val="008A21FF"/>
    <w:rsid w:val="008C0FC6"/>
    <w:rsid w:val="008D58BF"/>
    <w:rsid w:val="008D778D"/>
    <w:rsid w:val="008F477B"/>
    <w:rsid w:val="008F4962"/>
    <w:rsid w:val="008F5BB6"/>
    <w:rsid w:val="00910541"/>
    <w:rsid w:val="0091560D"/>
    <w:rsid w:val="00926941"/>
    <w:rsid w:val="00930FD2"/>
    <w:rsid w:val="009349E5"/>
    <w:rsid w:val="00946C0D"/>
    <w:rsid w:val="00977713"/>
    <w:rsid w:val="009844CB"/>
    <w:rsid w:val="00997AB2"/>
    <w:rsid w:val="009B00E6"/>
    <w:rsid w:val="009B4D0D"/>
    <w:rsid w:val="009E6F8F"/>
    <w:rsid w:val="00A06A20"/>
    <w:rsid w:val="00A31BCF"/>
    <w:rsid w:val="00A66157"/>
    <w:rsid w:val="00AB4448"/>
    <w:rsid w:val="00AB5B2B"/>
    <w:rsid w:val="00AB764C"/>
    <w:rsid w:val="00AC0BC7"/>
    <w:rsid w:val="00AD3B66"/>
    <w:rsid w:val="00AE30C0"/>
    <w:rsid w:val="00B24732"/>
    <w:rsid w:val="00B25300"/>
    <w:rsid w:val="00B25994"/>
    <w:rsid w:val="00B53218"/>
    <w:rsid w:val="00B93685"/>
    <w:rsid w:val="00BA660F"/>
    <w:rsid w:val="00BC1D03"/>
    <w:rsid w:val="00C31475"/>
    <w:rsid w:val="00C62AB3"/>
    <w:rsid w:val="00C64458"/>
    <w:rsid w:val="00C703C3"/>
    <w:rsid w:val="00C80189"/>
    <w:rsid w:val="00C9758E"/>
    <w:rsid w:val="00CB4E45"/>
    <w:rsid w:val="00CB6219"/>
    <w:rsid w:val="00CC02CB"/>
    <w:rsid w:val="00CE2671"/>
    <w:rsid w:val="00CF4BB3"/>
    <w:rsid w:val="00D147B8"/>
    <w:rsid w:val="00D44941"/>
    <w:rsid w:val="00DD4442"/>
    <w:rsid w:val="00DD6C3E"/>
    <w:rsid w:val="00E026B5"/>
    <w:rsid w:val="00E06349"/>
    <w:rsid w:val="00E15410"/>
    <w:rsid w:val="00E36641"/>
    <w:rsid w:val="00E4661A"/>
    <w:rsid w:val="00E50DD3"/>
    <w:rsid w:val="00EA3CD6"/>
    <w:rsid w:val="00EA7BAB"/>
    <w:rsid w:val="00EF59C1"/>
    <w:rsid w:val="00F15124"/>
    <w:rsid w:val="00F1521A"/>
    <w:rsid w:val="00F1598D"/>
    <w:rsid w:val="00F25251"/>
    <w:rsid w:val="00F3353E"/>
    <w:rsid w:val="00F57271"/>
    <w:rsid w:val="00F72A1F"/>
    <w:rsid w:val="00F75AF1"/>
    <w:rsid w:val="00F867B5"/>
    <w:rsid w:val="00FA1797"/>
    <w:rsid w:val="00FB111F"/>
    <w:rsid w:val="00FB2F37"/>
    <w:rsid w:val="00FE1B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CC8E068"/>
  <w15:docId w15:val="{2C3D8835-3B7D-4DEF-9F15-14E89376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936" w:right="9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2"/>
      <w:ind w:left="51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2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7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9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F7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9F8"/>
    <w:rPr>
      <w:rFonts w:ascii="Calibri" w:eastAsia="Calibri" w:hAnsi="Calibri" w:cs="Calibri"/>
      <w:lang w:val="en-GB" w:eastAsia="en-GB" w:bidi="en-GB"/>
    </w:rPr>
  </w:style>
  <w:style w:type="paragraph" w:customStyle="1" w:styleId="Default">
    <w:name w:val="Default"/>
    <w:rsid w:val="00FF79F8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E5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1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4BE"/>
    <w:pPr>
      <w:widowControl/>
      <w:autoSpaceDE/>
      <w:autoSpaceDN/>
      <w:spacing w:before="120" w:after="120"/>
      <w:jc w:val="both"/>
    </w:pPr>
    <w:rPr>
      <w:rFonts w:eastAsiaTheme="minorEastAsia" w:cstheme="minorBidi"/>
      <w:sz w:val="20"/>
      <w:szCs w:val="20"/>
      <w:lang w:val="it-IT" w:eastAsia="it-IT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4BE"/>
    <w:rPr>
      <w:rFonts w:ascii="Calibri" w:eastAsiaTheme="minorEastAsia" w:hAnsi="Calibri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64"/>
    <w:pPr>
      <w:widowControl w:val="0"/>
      <w:autoSpaceDE w:val="0"/>
      <w:autoSpaceDN w:val="0"/>
      <w:spacing w:before="0" w:after="0"/>
      <w:jc w:val="left"/>
    </w:pPr>
    <w:rPr>
      <w:rFonts w:eastAsia="Calibri" w:cs="Calibri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64"/>
    <w:rPr>
      <w:rFonts w:ascii="Calibri" w:eastAsia="Calibri" w:hAnsi="Calibri" w:cs="Calibri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56FB-43AB-4747-B453-89B6691F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Hianikova, Tereza</cp:lastModifiedBy>
  <cp:revision>16</cp:revision>
  <cp:lastPrinted>2022-02-18T18:28:00Z</cp:lastPrinted>
  <dcterms:created xsi:type="dcterms:W3CDTF">2022-02-16T10:53:00Z</dcterms:created>
  <dcterms:modified xsi:type="dcterms:W3CDTF">2022-03-09T14:09:00Z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2020-02-11T00:00:00Z</vt:filetime>
  </property>
</Properties>
</file>