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C1936" w14:textId="77777777" w:rsidR="0025040D" w:rsidRPr="00D038D5" w:rsidRDefault="0025040D" w:rsidP="00E42C62">
      <w:pPr>
        <w:tabs>
          <w:tab w:val="left" w:pos="3686"/>
        </w:tabs>
        <w:rPr>
          <w:sz w:val="22"/>
          <w:szCs w:val="22"/>
          <w:lang w:val="fr-FR"/>
        </w:rPr>
      </w:pPr>
    </w:p>
    <w:p w14:paraId="59AC1937" w14:textId="77777777" w:rsidR="00373EC8" w:rsidRPr="00D038D5" w:rsidRDefault="00373EC8" w:rsidP="00E42C62">
      <w:pPr>
        <w:autoSpaceDE w:val="0"/>
        <w:autoSpaceDN w:val="0"/>
        <w:adjustRightInd w:val="0"/>
        <w:rPr>
          <w:rFonts w:asciiTheme="minorHAnsi" w:hAnsiTheme="minorHAnsi"/>
          <w:b/>
          <w:sz w:val="24"/>
          <w:szCs w:val="24"/>
          <w:lang w:val="fr-FR"/>
        </w:rPr>
      </w:pPr>
    </w:p>
    <w:p w14:paraId="0DD7CE2A" w14:textId="77777777" w:rsidR="00F56C82" w:rsidRPr="00F56C82" w:rsidRDefault="00F56C82" w:rsidP="00F56C82">
      <w:pPr>
        <w:pStyle w:val="Default"/>
        <w:spacing w:before="60"/>
        <w:jc w:val="center"/>
        <w:rPr>
          <w:rFonts w:ascii="Calibri" w:eastAsia="Calibri" w:hAnsi="Calibri" w:cs="Calibri"/>
          <w:b/>
          <w:bCs/>
          <w:lang w:val="en-GB"/>
        </w:rPr>
      </w:pPr>
      <w:r w:rsidRPr="00F56C82">
        <w:rPr>
          <w:rFonts w:ascii="Calibri" w:eastAsia="Calibri" w:hAnsi="Calibri" w:cs="Calibri"/>
          <w:b/>
          <w:bCs/>
          <w:lang w:val="en-GB"/>
        </w:rPr>
        <w:t>Open Procedure for the subscription of a services contract for installing and maintaining the network cabling for the European University Institute</w:t>
      </w:r>
    </w:p>
    <w:p w14:paraId="663DE7A7" w14:textId="77777777" w:rsidR="00F56C82" w:rsidRPr="00F56C82" w:rsidRDefault="00F56C82" w:rsidP="00F56C82">
      <w:pPr>
        <w:pStyle w:val="Default"/>
        <w:spacing w:before="60"/>
        <w:jc w:val="center"/>
        <w:rPr>
          <w:rFonts w:ascii="Calibri" w:eastAsia="Calibri" w:hAnsi="Calibri" w:cs="Calibri"/>
          <w:b/>
          <w:bCs/>
          <w:lang w:val="en-GB"/>
        </w:rPr>
      </w:pPr>
      <w:r w:rsidRPr="00F56C82">
        <w:rPr>
          <w:rFonts w:ascii="Calibri" w:eastAsia="Calibri" w:hAnsi="Calibri" w:cs="Calibri"/>
          <w:b/>
          <w:bCs/>
          <w:lang w:val="en-GB"/>
        </w:rPr>
        <w:t>Ref.: OP-EUI-ICTS-2022-01</w:t>
      </w:r>
    </w:p>
    <w:p w14:paraId="59AC1939" w14:textId="77777777" w:rsidR="00D428E4" w:rsidRPr="0025465B" w:rsidRDefault="00D428E4" w:rsidP="00E723B9">
      <w:pPr>
        <w:pStyle w:val="Default"/>
        <w:spacing w:before="60"/>
        <w:jc w:val="center"/>
        <w:rPr>
          <w:rFonts w:asciiTheme="minorHAnsi" w:hAnsiTheme="minorHAnsi"/>
          <w:b/>
          <w:sz w:val="22"/>
          <w:szCs w:val="22"/>
          <w:lang w:val="en-US"/>
        </w:rPr>
      </w:pPr>
    </w:p>
    <w:p w14:paraId="59AC193A" w14:textId="058AB5DD" w:rsidR="00167416" w:rsidRDefault="00F56C82" w:rsidP="000F332E">
      <w:pPr>
        <w:autoSpaceDE w:val="0"/>
        <w:autoSpaceDN w:val="0"/>
        <w:adjustRightInd w:val="0"/>
        <w:jc w:val="center"/>
        <w:rPr>
          <w:rFonts w:asciiTheme="minorHAnsi" w:hAnsiTheme="minorHAnsi"/>
          <w:b/>
          <w:sz w:val="24"/>
          <w:szCs w:val="24"/>
          <w:lang w:val="en-US"/>
        </w:rPr>
      </w:pPr>
      <w:r>
        <w:rPr>
          <w:rFonts w:asciiTheme="minorHAnsi" w:hAnsiTheme="minorHAnsi"/>
          <w:b/>
          <w:sz w:val="24"/>
          <w:szCs w:val="24"/>
          <w:lang w:val="en-US"/>
        </w:rPr>
        <w:t>ECONOMIC OFFER</w:t>
      </w:r>
    </w:p>
    <w:p w14:paraId="59AC193B" w14:textId="77777777" w:rsidR="00532571" w:rsidRPr="00AB3465" w:rsidRDefault="00532571" w:rsidP="00532571">
      <w:pPr>
        <w:spacing w:before="119" w:after="119" w:line="360" w:lineRule="auto"/>
        <w:rPr>
          <w:sz w:val="24"/>
          <w:szCs w:val="24"/>
          <w:lang w:val="en-GB"/>
        </w:rPr>
      </w:pPr>
    </w:p>
    <w:tbl>
      <w:tblPr>
        <w:tblStyle w:val="TableGrid"/>
        <w:tblW w:w="9605" w:type="dxa"/>
        <w:tblLook w:val="04A0" w:firstRow="1" w:lastRow="0" w:firstColumn="1" w:lastColumn="0" w:noHBand="0" w:noVBand="1"/>
      </w:tblPr>
      <w:tblGrid>
        <w:gridCol w:w="4802"/>
        <w:gridCol w:w="4803"/>
      </w:tblGrid>
      <w:tr w:rsidR="008D5BF0" w:rsidRPr="00674DA4" w14:paraId="59AC193E" w14:textId="77777777" w:rsidTr="00F53DBA">
        <w:trPr>
          <w:trHeight w:val="733"/>
        </w:trPr>
        <w:tc>
          <w:tcPr>
            <w:tcW w:w="4802" w:type="dxa"/>
            <w:vAlign w:val="center"/>
          </w:tcPr>
          <w:p w14:paraId="59AC193C" w14:textId="7075CB42" w:rsidR="008D5BF0" w:rsidRDefault="00F56C82" w:rsidP="00B1610B">
            <w:pPr>
              <w:rPr>
                <w:rFonts w:asciiTheme="minorHAnsi" w:hAnsiTheme="minorHAnsi"/>
                <w:color w:val="000000"/>
                <w:sz w:val="22"/>
                <w:szCs w:val="22"/>
                <w:lang w:val="en-GB"/>
              </w:rPr>
            </w:pPr>
            <w:r>
              <w:rPr>
                <w:rFonts w:asciiTheme="minorHAnsi" w:hAnsiTheme="minorHAnsi"/>
                <w:color w:val="000000"/>
                <w:sz w:val="22"/>
                <w:szCs w:val="22"/>
                <w:lang w:val="en-GB"/>
              </w:rPr>
              <w:t>The undersigned</w:t>
            </w:r>
          </w:p>
        </w:tc>
        <w:sdt>
          <w:sdtPr>
            <w:rPr>
              <w:rFonts w:asciiTheme="minorHAnsi" w:hAnsiTheme="minorHAnsi"/>
              <w:color w:val="000000"/>
              <w:sz w:val="22"/>
              <w:szCs w:val="22"/>
              <w:lang w:val="en-GB"/>
            </w:rPr>
            <w:id w:val="1013121089"/>
            <w:placeholder>
              <w:docPart w:val="DefaultPlaceholder_-1854013440"/>
            </w:placeholder>
            <w:showingPlcHdr/>
          </w:sdtPr>
          <w:sdtEndPr/>
          <w:sdtContent>
            <w:tc>
              <w:tcPr>
                <w:tcW w:w="4803" w:type="dxa"/>
                <w:vAlign w:val="center"/>
              </w:tcPr>
              <w:p w14:paraId="59AC193D"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41" w14:textId="77777777" w:rsidTr="00F53DBA">
        <w:trPr>
          <w:trHeight w:val="733"/>
        </w:trPr>
        <w:tc>
          <w:tcPr>
            <w:tcW w:w="4802" w:type="dxa"/>
            <w:vAlign w:val="center"/>
          </w:tcPr>
          <w:p w14:paraId="59AC193F" w14:textId="77777777" w:rsidR="008D5BF0" w:rsidRDefault="008D5BF0" w:rsidP="00B1610B">
            <w:pPr>
              <w:rPr>
                <w:rFonts w:asciiTheme="minorHAnsi" w:hAnsiTheme="minorHAnsi"/>
                <w:color w:val="000000"/>
                <w:sz w:val="22"/>
                <w:szCs w:val="22"/>
                <w:lang w:val="en-GB"/>
              </w:rPr>
            </w:pPr>
            <w:r w:rsidRPr="00171FE5">
              <w:rPr>
                <w:rFonts w:ascii="Calibri" w:hAnsi="Calibri"/>
                <w:color w:val="000000"/>
                <w:sz w:val="22"/>
                <w:szCs w:val="22"/>
                <w:lang w:val="en-GB"/>
              </w:rPr>
              <w:t>born on (date)</w:t>
            </w:r>
          </w:p>
        </w:tc>
        <w:sdt>
          <w:sdtPr>
            <w:rPr>
              <w:rFonts w:asciiTheme="minorHAnsi" w:hAnsiTheme="minorHAnsi"/>
              <w:color w:val="000000"/>
              <w:sz w:val="22"/>
              <w:szCs w:val="22"/>
              <w:lang w:val="en-GB"/>
            </w:rPr>
            <w:id w:val="-2127225969"/>
            <w:placeholder>
              <w:docPart w:val="DefaultPlaceholder_-1854013440"/>
            </w:placeholder>
            <w:showingPlcHdr/>
          </w:sdtPr>
          <w:sdtEndPr/>
          <w:sdtContent>
            <w:tc>
              <w:tcPr>
                <w:tcW w:w="4803" w:type="dxa"/>
                <w:vAlign w:val="center"/>
              </w:tcPr>
              <w:p w14:paraId="59AC1940"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44" w14:textId="77777777" w:rsidTr="00F53DBA">
        <w:trPr>
          <w:trHeight w:val="733"/>
        </w:trPr>
        <w:tc>
          <w:tcPr>
            <w:tcW w:w="4802" w:type="dxa"/>
            <w:vAlign w:val="center"/>
          </w:tcPr>
          <w:p w14:paraId="59AC1942" w14:textId="77777777" w:rsidR="008D5BF0" w:rsidRDefault="008D5BF0" w:rsidP="00B1610B">
            <w:pPr>
              <w:rPr>
                <w:rFonts w:asciiTheme="minorHAnsi" w:hAnsiTheme="minorHAnsi"/>
                <w:color w:val="000000"/>
                <w:sz w:val="22"/>
                <w:szCs w:val="22"/>
                <w:lang w:val="en-GB"/>
              </w:rPr>
            </w:pPr>
            <w:r w:rsidRPr="00171FE5">
              <w:rPr>
                <w:rFonts w:ascii="Calibri" w:hAnsi="Calibri"/>
                <w:color w:val="000000"/>
                <w:sz w:val="22"/>
                <w:szCs w:val="22"/>
                <w:lang w:val="en-GB"/>
              </w:rPr>
              <w:t>at (place)</w:t>
            </w:r>
          </w:p>
        </w:tc>
        <w:sdt>
          <w:sdtPr>
            <w:rPr>
              <w:rFonts w:asciiTheme="minorHAnsi" w:hAnsiTheme="minorHAnsi"/>
              <w:color w:val="000000"/>
              <w:sz w:val="22"/>
              <w:szCs w:val="22"/>
              <w:lang w:val="en-GB"/>
            </w:rPr>
            <w:id w:val="1912654612"/>
            <w:placeholder>
              <w:docPart w:val="DefaultPlaceholder_-1854013440"/>
            </w:placeholder>
            <w:showingPlcHdr/>
          </w:sdtPr>
          <w:sdtEndPr/>
          <w:sdtContent>
            <w:tc>
              <w:tcPr>
                <w:tcW w:w="4803" w:type="dxa"/>
                <w:vAlign w:val="center"/>
              </w:tcPr>
              <w:p w14:paraId="59AC1943"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47" w14:textId="77777777" w:rsidTr="00F53DBA">
        <w:trPr>
          <w:trHeight w:val="733"/>
        </w:trPr>
        <w:tc>
          <w:tcPr>
            <w:tcW w:w="4802" w:type="dxa"/>
            <w:vAlign w:val="center"/>
          </w:tcPr>
          <w:p w14:paraId="59AC1945" w14:textId="77777777" w:rsidR="008D5BF0" w:rsidRDefault="008D5BF0" w:rsidP="00B1610B">
            <w:pPr>
              <w:rPr>
                <w:rFonts w:asciiTheme="minorHAnsi" w:hAnsiTheme="minorHAnsi"/>
                <w:color w:val="000000"/>
                <w:sz w:val="22"/>
                <w:szCs w:val="22"/>
                <w:lang w:val="en-GB"/>
              </w:rPr>
            </w:pPr>
            <w:r w:rsidRPr="00171FE5">
              <w:rPr>
                <w:rFonts w:ascii="Calibri" w:hAnsi="Calibri"/>
                <w:color w:val="000000"/>
                <w:sz w:val="22"/>
                <w:szCs w:val="22"/>
                <w:lang w:val="en-GB"/>
              </w:rPr>
              <w:t>Province</w:t>
            </w:r>
          </w:p>
        </w:tc>
        <w:sdt>
          <w:sdtPr>
            <w:rPr>
              <w:rFonts w:asciiTheme="minorHAnsi" w:hAnsiTheme="minorHAnsi"/>
              <w:color w:val="000000"/>
              <w:sz w:val="22"/>
              <w:szCs w:val="22"/>
              <w:lang w:val="en-GB"/>
            </w:rPr>
            <w:id w:val="601685290"/>
            <w:placeholder>
              <w:docPart w:val="DefaultPlaceholder_-1854013440"/>
            </w:placeholder>
            <w:showingPlcHdr/>
          </w:sdtPr>
          <w:sdtEndPr/>
          <w:sdtContent>
            <w:tc>
              <w:tcPr>
                <w:tcW w:w="4803" w:type="dxa"/>
                <w:vAlign w:val="center"/>
              </w:tcPr>
              <w:p w14:paraId="59AC1946"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4A" w14:textId="77777777" w:rsidTr="00F53DBA">
        <w:trPr>
          <w:trHeight w:val="733"/>
        </w:trPr>
        <w:tc>
          <w:tcPr>
            <w:tcW w:w="4802" w:type="dxa"/>
            <w:vAlign w:val="center"/>
          </w:tcPr>
          <w:p w14:paraId="59AC1948" w14:textId="77777777" w:rsidR="008D5BF0" w:rsidRDefault="008D5BF0" w:rsidP="00B1610B">
            <w:pPr>
              <w:rPr>
                <w:rFonts w:asciiTheme="minorHAnsi" w:hAnsiTheme="minorHAnsi"/>
                <w:color w:val="000000"/>
                <w:sz w:val="22"/>
                <w:szCs w:val="22"/>
                <w:lang w:val="en-GB"/>
              </w:rPr>
            </w:pPr>
            <w:r>
              <w:rPr>
                <w:rFonts w:asciiTheme="minorHAnsi" w:hAnsiTheme="minorHAnsi"/>
                <w:color w:val="000000"/>
                <w:sz w:val="22"/>
                <w:szCs w:val="22"/>
                <w:lang w:val="en-GB"/>
              </w:rPr>
              <w:t>Country</w:t>
            </w:r>
          </w:p>
        </w:tc>
        <w:sdt>
          <w:sdtPr>
            <w:rPr>
              <w:rFonts w:asciiTheme="minorHAnsi" w:hAnsiTheme="minorHAnsi"/>
              <w:color w:val="000000"/>
              <w:sz w:val="22"/>
              <w:szCs w:val="22"/>
              <w:lang w:val="en-GB"/>
            </w:rPr>
            <w:id w:val="-1598251665"/>
            <w:placeholder>
              <w:docPart w:val="DefaultPlaceholder_-1854013440"/>
            </w:placeholder>
            <w:showingPlcHdr/>
          </w:sdtPr>
          <w:sdtEndPr/>
          <w:sdtContent>
            <w:tc>
              <w:tcPr>
                <w:tcW w:w="4803" w:type="dxa"/>
                <w:vAlign w:val="center"/>
              </w:tcPr>
              <w:p w14:paraId="59AC1949"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4D" w14:textId="77777777" w:rsidTr="00F53DBA">
        <w:trPr>
          <w:trHeight w:val="733"/>
        </w:trPr>
        <w:tc>
          <w:tcPr>
            <w:tcW w:w="4802" w:type="dxa"/>
            <w:vAlign w:val="center"/>
          </w:tcPr>
          <w:p w14:paraId="59AC194B" w14:textId="77777777" w:rsidR="008D5BF0" w:rsidRDefault="008D5BF0" w:rsidP="00B1610B">
            <w:pPr>
              <w:rPr>
                <w:rFonts w:asciiTheme="minorHAnsi" w:hAnsiTheme="minorHAnsi"/>
                <w:color w:val="000000"/>
                <w:sz w:val="22"/>
                <w:szCs w:val="22"/>
                <w:lang w:val="en-GB"/>
              </w:rPr>
            </w:pPr>
            <w:r w:rsidRPr="00171FE5">
              <w:rPr>
                <w:rFonts w:ascii="Calibri" w:hAnsi="Calibri"/>
                <w:color w:val="000000"/>
                <w:sz w:val="22"/>
                <w:szCs w:val="22"/>
                <w:lang w:val="en-GB"/>
              </w:rPr>
              <w:t>Tax identification code</w:t>
            </w:r>
          </w:p>
        </w:tc>
        <w:sdt>
          <w:sdtPr>
            <w:rPr>
              <w:rFonts w:asciiTheme="minorHAnsi" w:hAnsiTheme="minorHAnsi"/>
              <w:color w:val="000000"/>
              <w:sz w:val="22"/>
              <w:szCs w:val="22"/>
              <w:lang w:val="en-GB"/>
            </w:rPr>
            <w:id w:val="-1896041070"/>
            <w:placeholder>
              <w:docPart w:val="DefaultPlaceholder_-1854013440"/>
            </w:placeholder>
            <w:showingPlcHdr/>
          </w:sdtPr>
          <w:sdtEndPr/>
          <w:sdtContent>
            <w:tc>
              <w:tcPr>
                <w:tcW w:w="4803" w:type="dxa"/>
                <w:vAlign w:val="center"/>
              </w:tcPr>
              <w:p w14:paraId="59AC194C"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50" w14:textId="77777777" w:rsidTr="00F53DBA">
        <w:trPr>
          <w:trHeight w:val="733"/>
        </w:trPr>
        <w:tc>
          <w:tcPr>
            <w:tcW w:w="4802" w:type="dxa"/>
            <w:vAlign w:val="center"/>
          </w:tcPr>
          <w:p w14:paraId="59AC194E" w14:textId="77777777" w:rsidR="008D5BF0" w:rsidRDefault="008D5BF0" w:rsidP="00B1610B">
            <w:pPr>
              <w:rPr>
                <w:rFonts w:asciiTheme="minorHAnsi" w:hAnsiTheme="minorHAnsi"/>
                <w:color w:val="000000"/>
                <w:sz w:val="22"/>
                <w:szCs w:val="22"/>
                <w:lang w:val="en-GB"/>
              </w:rPr>
            </w:pPr>
            <w:r w:rsidRPr="00171FE5">
              <w:rPr>
                <w:rFonts w:ascii="Calibri" w:hAnsi="Calibri"/>
                <w:color w:val="000000"/>
                <w:sz w:val="22"/>
                <w:szCs w:val="22"/>
                <w:lang w:val="en-GB"/>
              </w:rPr>
              <w:t>in his/her function as</w:t>
            </w:r>
          </w:p>
        </w:tc>
        <w:sdt>
          <w:sdtPr>
            <w:rPr>
              <w:rFonts w:asciiTheme="minorHAnsi" w:hAnsiTheme="minorHAnsi"/>
              <w:color w:val="000000"/>
              <w:sz w:val="22"/>
              <w:szCs w:val="22"/>
              <w:lang w:val="en-GB"/>
            </w:rPr>
            <w:id w:val="-1770227797"/>
            <w:placeholder>
              <w:docPart w:val="DefaultPlaceholder_-1854013440"/>
            </w:placeholder>
            <w:showingPlcHdr/>
          </w:sdtPr>
          <w:sdtEndPr/>
          <w:sdtContent>
            <w:tc>
              <w:tcPr>
                <w:tcW w:w="4803" w:type="dxa"/>
                <w:vAlign w:val="center"/>
              </w:tcPr>
              <w:p w14:paraId="59AC194F"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53" w14:textId="77777777" w:rsidTr="00F53DBA">
        <w:trPr>
          <w:trHeight w:val="733"/>
        </w:trPr>
        <w:tc>
          <w:tcPr>
            <w:tcW w:w="4802" w:type="dxa"/>
            <w:vAlign w:val="center"/>
          </w:tcPr>
          <w:p w14:paraId="59AC1951" w14:textId="77777777" w:rsidR="008D5BF0" w:rsidRDefault="008D5BF0" w:rsidP="00B1610B">
            <w:pPr>
              <w:rPr>
                <w:rFonts w:asciiTheme="minorHAnsi" w:hAnsiTheme="minorHAnsi"/>
                <w:color w:val="000000"/>
                <w:sz w:val="22"/>
                <w:szCs w:val="22"/>
                <w:lang w:val="en-GB"/>
              </w:rPr>
            </w:pPr>
            <w:r w:rsidRPr="00171FE5">
              <w:rPr>
                <w:rFonts w:ascii="Calibri" w:hAnsi="Calibri"/>
                <w:color w:val="000000"/>
                <w:sz w:val="22"/>
                <w:szCs w:val="22"/>
                <w:lang w:val="en-GB"/>
              </w:rPr>
              <w:t>for the Company</w:t>
            </w:r>
          </w:p>
        </w:tc>
        <w:sdt>
          <w:sdtPr>
            <w:rPr>
              <w:rFonts w:asciiTheme="minorHAnsi" w:hAnsiTheme="minorHAnsi"/>
              <w:color w:val="000000"/>
              <w:sz w:val="22"/>
              <w:szCs w:val="22"/>
              <w:lang w:val="en-GB"/>
            </w:rPr>
            <w:id w:val="-1457708664"/>
            <w:placeholder>
              <w:docPart w:val="DefaultPlaceholder_-1854013440"/>
            </w:placeholder>
            <w:showingPlcHdr/>
          </w:sdtPr>
          <w:sdtEndPr/>
          <w:sdtContent>
            <w:tc>
              <w:tcPr>
                <w:tcW w:w="4803" w:type="dxa"/>
                <w:vAlign w:val="center"/>
              </w:tcPr>
              <w:p w14:paraId="59AC1952"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DC19FC" w:rsidRPr="00674DA4" w14:paraId="59AC1956" w14:textId="77777777" w:rsidTr="00F53DBA">
        <w:trPr>
          <w:trHeight w:val="733"/>
        </w:trPr>
        <w:tc>
          <w:tcPr>
            <w:tcW w:w="4802" w:type="dxa"/>
            <w:vAlign w:val="center"/>
          </w:tcPr>
          <w:p w14:paraId="59AC1954" w14:textId="77777777" w:rsidR="00DC19FC" w:rsidRDefault="00DC19FC" w:rsidP="00B04B62">
            <w:pPr>
              <w:rPr>
                <w:rFonts w:asciiTheme="minorHAnsi" w:hAnsiTheme="minorHAnsi"/>
                <w:color w:val="000000"/>
                <w:sz w:val="22"/>
                <w:szCs w:val="22"/>
                <w:lang w:val="en-GB"/>
              </w:rPr>
            </w:pPr>
            <w:r>
              <w:rPr>
                <w:rFonts w:ascii="Calibri" w:hAnsi="Calibri"/>
                <w:color w:val="000000"/>
                <w:sz w:val="22"/>
                <w:szCs w:val="22"/>
                <w:lang w:val="en-GB"/>
              </w:rPr>
              <w:t>legally established</w:t>
            </w:r>
          </w:p>
        </w:tc>
        <w:sdt>
          <w:sdtPr>
            <w:rPr>
              <w:rFonts w:asciiTheme="minorHAnsi" w:hAnsiTheme="minorHAnsi"/>
              <w:color w:val="000000"/>
              <w:sz w:val="22"/>
              <w:szCs w:val="22"/>
              <w:lang w:val="en-GB"/>
            </w:rPr>
            <w:id w:val="-1482684690"/>
            <w:placeholder>
              <w:docPart w:val="5A244C86050B4023B435B297976339F0"/>
            </w:placeholder>
            <w:showingPlcHdr/>
          </w:sdtPr>
          <w:sdtEndPr/>
          <w:sdtContent>
            <w:tc>
              <w:tcPr>
                <w:tcW w:w="4803" w:type="dxa"/>
                <w:vAlign w:val="center"/>
              </w:tcPr>
              <w:p w14:paraId="59AC1955" w14:textId="77777777" w:rsidR="00DC19FC" w:rsidRDefault="00DC19FC" w:rsidP="00B04B62">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r w:rsidR="008D5BF0" w:rsidRPr="00674DA4" w14:paraId="59AC1959" w14:textId="77777777" w:rsidTr="00F53DBA">
        <w:trPr>
          <w:trHeight w:val="733"/>
        </w:trPr>
        <w:tc>
          <w:tcPr>
            <w:tcW w:w="4802" w:type="dxa"/>
            <w:vAlign w:val="center"/>
          </w:tcPr>
          <w:p w14:paraId="59AC1957" w14:textId="77777777" w:rsidR="008D5BF0" w:rsidRDefault="008D5BF0" w:rsidP="00B1610B">
            <w:pPr>
              <w:rPr>
                <w:rFonts w:asciiTheme="minorHAnsi" w:hAnsiTheme="minorHAnsi"/>
                <w:color w:val="000000"/>
                <w:sz w:val="22"/>
                <w:szCs w:val="22"/>
                <w:lang w:val="en-GB"/>
              </w:rPr>
            </w:pPr>
            <w:r w:rsidRPr="00AB3465">
              <w:rPr>
                <w:rFonts w:ascii="Calibri" w:hAnsi="Calibri"/>
                <w:color w:val="000000"/>
                <w:sz w:val="22"/>
                <w:szCs w:val="22"/>
                <w:lang w:val="en-GB"/>
              </w:rPr>
              <w:t>with administrative offices in</w:t>
            </w:r>
          </w:p>
        </w:tc>
        <w:sdt>
          <w:sdtPr>
            <w:rPr>
              <w:rFonts w:asciiTheme="minorHAnsi" w:hAnsiTheme="minorHAnsi"/>
              <w:color w:val="000000"/>
              <w:sz w:val="22"/>
              <w:szCs w:val="22"/>
              <w:lang w:val="en-GB"/>
            </w:rPr>
            <w:id w:val="-1289582967"/>
            <w:placeholder>
              <w:docPart w:val="DefaultPlaceholder_-1854013440"/>
            </w:placeholder>
            <w:showingPlcHdr/>
          </w:sdtPr>
          <w:sdtEndPr/>
          <w:sdtContent>
            <w:tc>
              <w:tcPr>
                <w:tcW w:w="4803" w:type="dxa"/>
                <w:vAlign w:val="center"/>
              </w:tcPr>
              <w:p w14:paraId="59AC1958" w14:textId="77777777" w:rsidR="008D5BF0" w:rsidRDefault="008D5BF0" w:rsidP="008D5BF0">
                <w:pPr>
                  <w:jc w:val="center"/>
                  <w:rPr>
                    <w:rFonts w:asciiTheme="minorHAnsi" w:hAnsiTheme="minorHAnsi"/>
                    <w:color w:val="000000"/>
                    <w:sz w:val="22"/>
                    <w:szCs w:val="22"/>
                    <w:lang w:val="en-GB"/>
                  </w:rPr>
                </w:pPr>
                <w:r w:rsidRPr="008D5BF0">
                  <w:rPr>
                    <w:rStyle w:val="PlaceholderText"/>
                    <w:lang w:val="en-GB"/>
                  </w:rPr>
                  <w:t>Click or tap here to enter text.</w:t>
                </w:r>
              </w:p>
            </w:tc>
          </w:sdtContent>
        </w:sdt>
      </w:tr>
    </w:tbl>
    <w:p w14:paraId="59AC195A" w14:textId="77777777" w:rsidR="004A5441" w:rsidRDefault="004A5441" w:rsidP="00B1610B">
      <w:pPr>
        <w:rPr>
          <w:rFonts w:asciiTheme="minorHAnsi" w:hAnsiTheme="minorHAnsi"/>
          <w:color w:val="000000"/>
          <w:sz w:val="22"/>
          <w:szCs w:val="22"/>
          <w:lang w:val="en-GB"/>
        </w:rPr>
      </w:pPr>
    </w:p>
    <w:p w14:paraId="59AC195B" w14:textId="77777777" w:rsidR="00C40600" w:rsidRPr="00372389" w:rsidRDefault="00C40600" w:rsidP="704F61E8">
      <w:pPr>
        <w:jc w:val="both"/>
        <w:rPr>
          <w:rFonts w:asciiTheme="minorHAnsi" w:hAnsiTheme="minorHAnsi"/>
          <w:color w:val="000000"/>
          <w:sz w:val="22"/>
          <w:szCs w:val="22"/>
          <w:lang w:val="en-GB"/>
        </w:rPr>
      </w:pPr>
    </w:p>
    <w:p w14:paraId="59AC195C" w14:textId="4D0388EE" w:rsidR="00E82637" w:rsidRPr="00F56C82" w:rsidRDefault="00F56C82" w:rsidP="704F61E8">
      <w:pPr>
        <w:jc w:val="both"/>
        <w:rPr>
          <w:rFonts w:asciiTheme="minorHAnsi" w:hAnsiTheme="minorHAnsi"/>
          <w:sz w:val="22"/>
          <w:szCs w:val="22"/>
          <w:lang w:val="en-GB"/>
        </w:rPr>
      </w:pPr>
      <w:r w:rsidRPr="704F61E8">
        <w:rPr>
          <w:rFonts w:asciiTheme="minorHAnsi" w:hAnsiTheme="minorHAnsi"/>
          <w:sz w:val="22"/>
          <w:szCs w:val="22"/>
          <w:lang w:val="en-GB"/>
        </w:rPr>
        <w:t xml:space="preserve">In order to contribute to the award of the contract for the supply of the services in question at the European University Institute, it expresses the following quotations net of VAT and the maximum mark-up that it plans to apply in the supplies of material involved in the interventions related to the on-site technical </w:t>
      </w:r>
      <w:r w:rsidRPr="704F61E8">
        <w:rPr>
          <w:rFonts w:asciiTheme="minorHAnsi" w:hAnsiTheme="minorHAnsi"/>
          <w:sz w:val="22"/>
          <w:szCs w:val="22"/>
          <w:lang w:val="en-GB"/>
        </w:rPr>
        <w:lastRenderedPageBreak/>
        <w:t>assistance services for the maintenance and expansion of the structured cabling of the European University Institute:</w:t>
      </w:r>
    </w:p>
    <w:p w14:paraId="3067FDF7" w14:textId="3D90AC7C" w:rsidR="002C2A8C" w:rsidRPr="00F56C82" w:rsidRDefault="002C2A8C" w:rsidP="0025465B">
      <w:pPr>
        <w:rPr>
          <w:rFonts w:asciiTheme="minorHAnsi" w:hAnsiTheme="minorHAnsi"/>
          <w:bCs/>
          <w:sz w:val="22"/>
          <w:szCs w:val="22"/>
          <w:lang w:val="en-GB"/>
        </w:rPr>
      </w:pPr>
    </w:p>
    <w:p w14:paraId="59AC195D" w14:textId="77777777" w:rsidR="004A5441" w:rsidRPr="00F56C82" w:rsidRDefault="004A5441" w:rsidP="00B92135">
      <w:pPr>
        <w:jc w:val="center"/>
        <w:rPr>
          <w:rFonts w:asciiTheme="minorHAnsi" w:hAnsiTheme="minorHAnsi"/>
          <w:bCs/>
          <w:sz w:val="22"/>
          <w:szCs w:val="22"/>
          <w:lang w:val="en-GB"/>
        </w:rPr>
      </w:pPr>
    </w:p>
    <w:tbl>
      <w:tblPr>
        <w:tblW w:w="10088" w:type="dxa"/>
        <w:tblInd w:w="-317" w:type="dxa"/>
        <w:tblLook w:val="04A0" w:firstRow="1" w:lastRow="0" w:firstColumn="1" w:lastColumn="0" w:noHBand="0" w:noVBand="1"/>
      </w:tblPr>
      <w:tblGrid>
        <w:gridCol w:w="809"/>
        <w:gridCol w:w="5168"/>
        <w:gridCol w:w="2835"/>
        <w:gridCol w:w="1276"/>
      </w:tblGrid>
      <w:tr w:rsidR="00362C1E" w:rsidRPr="002C2A8C" w14:paraId="01860001" w14:textId="16656DC5" w:rsidTr="005F694C">
        <w:trPr>
          <w:trHeight w:val="492"/>
        </w:trPr>
        <w:tc>
          <w:tcPr>
            <w:tcW w:w="809"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00E61E38" w14:textId="77777777" w:rsidR="00362C1E" w:rsidRPr="002C2A8C" w:rsidRDefault="00362C1E" w:rsidP="002C2A8C">
            <w:pPr>
              <w:jc w:val="center"/>
              <w:rPr>
                <w:rFonts w:ascii="Calibri" w:hAnsi="Calibri" w:cs="Calibri"/>
                <w:b/>
                <w:bCs/>
                <w:color w:val="000000"/>
                <w:lang w:eastAsia="en-GB"/>
              </w:rPr>
            </w:pPr>
            <w:r w:rsidRPr="002C2A8C">
              <w:rPr>
                <w:rFonts w:ascii="Calibri" w:hAnsi="Calibri" w:cs="Calibri"/>
                <w:b/>
                <w:bCs/>
                <w:smallCaps/>
                <w:color w:val="000000"/>
                <w:lang w:eastAsia="en-GB"/>
              </w:rPr>
              <w:t>Qtà</w:t>
            </w:r>
          </w:p>
        </w:tc>
        <w:tc>
          <w:tcPr>
            <w:tcW w:w="5168" w:type="dxa"/>
            <w:tcBorders>
              <w:top w:val="single" w:sz="8" w:space="0" w:color="auto"/>
              <w:left w:val="nil"/>
              <w:bottom w:val="single" w:sz="8" w:space="0" w:color="auto"/>
              <w:right w:val="single" w:sz="8" w:space="0" w:color="auto"/>
            </w:tcBorders>
            <w:shd w:val="clear" w:color="000000" w:fill="B6DDE8"/>
            <w:vAlign w:val="center"/>
            <w:hideMark/>
          </w:tcPr>
          <w:p w14:paraId="17220A56" w14:textId="6FCA575D" w:rsidR="00362C1E" w:rsidRPr="002C2A8C" w:rsidRDefault="00154E8A" w:rsidP="002C2A8C">
            <w:pPr>
              <w:jc w:val="center"/>
              <w:rPr>
                <w:rFonts w:ascii="Calibri" w:hAnsi="Calibri" w:cs="Calibri"/>
                <w:b/>
                <w:bCs/>
                <w:color w:val="000000"/>
                <w:lang w:eastAsia="en-GB"/>
              </w:rPr>
            </w:pPr>
            <w:r w:rsidRPr="00154E8A">
              <w:rPr>
                <w:rFonts w:ascii="Calibri" w:hAnsi="Calibri" w:cs="Calibri"/>
                <w:b/>
                <w:bCs/>
                <w:color w:val="000000"/>
                <w:lang w:eastAsia="en-GB"/>
              </w:rPr>
              <w:t>SERVICE DESCRIPTION</w:t>
            </w:r>
          </w:p>
        </w:tc>
        <w:tc>
          <w:tcPr>
            <w:tcW w:w="2835" w:type="dxa"/>
            <w:tcBorders>
              <w:top w:val="single" w:sz="12" w:space="0" w:color="auto"/>
              <w:left w:val="nil"/>
              <w:bottom w:val="single" w:sz="8" w:space="0" w:color="auto"/>
              <w:right w:val="single" w:sz="12" w:space="0" w:color="auto"/>
            </w:tcBorders>
            <w:shd w:val="clear" w:color="000000" w:fill="B6DDE8"/>
            <w:vAlign w:val="center"/>
            <w:hideMark/>
          </w:tcPr>
          <w:p w14:paraId="0FF33D5E" w14:textId="3E061916" w:rsidR="00362C1E" w:rsidRPr="0025465B" w:rsidRDefault="00154E8A" w:rsidP="002C2A8C">
            <w:pPr>
              <w:jc w:val="center"/>
              <w:rPr>
                <w:rFonts w:ascii="Calibri" w:hAnsi="Calibri" w:cs="Calibri"/>
                <w:b/>
                <w:bCs/>
                <w:color w:val="000000"/>
                <w:lang w:val="en-US" w:eastAsia="en-GB"/>
              </w:rPr>
            </w:pPr>
            <w:r w:rsidRPr="0025465B">
              <w:rPr>
                <w:rFonts w:ascii="Calibri" w:hAnsi="Calibri" w:cs="Calibri"/>
                <w:b/>
                <w:bCs/>
                <w:color w:val="000000"/>
                <w:lang w:val="en-US" w:eastAsia="en-GB"/>
              </w:rPr>
              <w:t>PRICE HOURLY INTERVENTION ON-SITE</w:t>
            </w:r>
          </w:p>
        </w:tc>
        <w:tc>
          <w:tcPr>
            <w:tcW w:w="1276" w:type="dxa"/>
            <w:tcBorders>
              <w:top w:val="single" w:sz="12" w:space="0" w:color="auto"/>
              <w:left w:val="nil"/>
              <w:bottom w:val="single" w:sz="8" w:space="0" w:color="auto"/>
              <w:right w:val="single" w:sz="12" w:space="0" w:color="auto"/>
            </w:tcBorders>
            <w:shd w:val="clear" w:color="000000" w:fill="B6DDE8"/>
          </w:tcPr>
          <w:p w14:paraId="4C30D710" w14:textId="22A3CE84" w:rsidR="00362C1E" w:rsidRPr="002C2A8C" w:rsidRDefault="000D1B54" w:rsidP="002C2A8C">
            <w:pPr>
              <w:jc w:val="center"/>
              <w:rPr>
                <w:rFonts w:ascii="Calibri" w:hAnsi="Calibri" w:cs="Calibri"/>
                <w:b/>
                <w:bCs/>
                <w:smallCaps/>
                <w:lang w:eastAsia="en-GB"/>
              </w:rPr>
            </w:pPr>
            <w:r>
              <w:rPr>
                <w:rFonts w:ascii="Calibri" w:hAnsi="Calibri" w:cs="Calibri"/>
                <w:b/>
                <w:bCs/>
                <w:smallCaps/>
                <w:lang w:eastAsia="en-GB"/>
              </w:rPr>
              <w:t>P</w:t>
            </w:r>
            <w:r w:rsidR="00F56C82">
              <w:rPr>
                <w:rFonts w:ascii="Calibri" w:hAnsi="Calibri" w:cs="Calibri"/>
                <w:b/>
                <w:bCs/>
                <w:smallCaps/>
                <w:lang w:eastAsia="en-GB"/>
              </w:rPr>
              <w:t>OINTS</w:t>
            </w:r>
          </w:p>
        </w:tc>
      </w:tr>
      <w:tr w:rsidR="00362C1E" w:rsidRPr="002C2A8C" w14:paraId="14F862D7" w14:textId="09EFC941" w:rsidTr="005F694C">
        <w:trPr>
          <w:trHeight w:val="1117"/>
        </w:trPr>
        <w:tc>
          <w:tcPr>
            <w:tcW w:w="809" w:type="dxa"/>
            <w:tcBorders>
              <w:top w:val="nil"/>
              <w:left w:val="single" w:sz="8" w:space="0" w:color="auto"/>
              <w:bottom w:val="single" w:sz="8" w:space="0" w:color="auto"/>
              <w:right w:val="single" w:sz="8" w:space="0" w:color="auto"/>
            </w:tcBorders>
            <w:shd w:val="clear" w:color="auto" w:fill="auto"/>
            <w:vAlign w:val="center"/>
            <w:hideMark/>
          </w:tcPr>
          <w:p w14:paraId="47D6F7E3" w14:textId="77777777" w:rsidR="00362C1E" w:rsidRPr="002C2A8C" w:rsidRDefault="00362C1E" w:rsidP="002C2A8C">
            <w:pPr>
              <w:jc w:val="center"/>
              <w:rPr>
                <w:rFonts w:ascii="Calibri" w:hAnsi="Calibri" w:cs="Calibri"/>
                <w:b/>
                <w:bCs/>
                <w:color w:val="000000"/>
                <w:sz w:val="24"/>
                <w:szCs w:val="24"/>
                <w:lang w:eastAsia="en-GB"/>
              </w:rPr>
            </w:pPr>
            <w:r w:rsidRPr="002C2A8C">
              <w:rPr>
                <w:rFonts w:ascii="Calibri" w:hAnsi="Calibri" w:cs="Calibri"/>
                <w:b/>
                <w:bCs/>
                <w:smallCaps/>
                <w:color w:val="000000"/>
                <w:sz w:val="24"/>
                <w:szCs w:val="24"/>
                <w:lang w:eastAsia="en-GB"/>
              </w:rPr>
              <w:t>1</w:t>
            </w:r>
          </w:p>
        </w:tc>
        <w:tc>
          <w:tcPr>
            <w:tcW w:w="5168" w:type="dxa"/>
            <w:tcBorders>
              <w:top w:val="nil"/>
              <w:left w:val="nil"/>
              <w:bottom w:val="single" w:sz="8" w:space="0" w:color="auto"/>
              <w:right w:val="single" w:sz="8" w:space="0" w:color="auto"/>
            </w:tcBorders>
            <w:shd w:val="clear" w:color="auto" w:fill="auto"/>
            <w:vAlign w:val="center"/>
            <w:hideMark/>
          </w:tcPr>
          <w:p w14:paraId="1CF0A059" w14:textId="7DA3CB96" w:rsidR="00362C1E" w:rsidRPr="0025465B" w:rsidRDefault="00F56C82" w:rsidP="002C2A8C">
            <w:pPr>
              <w:jc w:val="center"/>
              <w:rPr>
                <w:rFonts w:ascii="Calibri" w:hAnsi="Calibri" w:cs="Calibri"/>
                <w:b/>
                <w:bCs/>
                <w:color w:val="000000"/>
                <w:lang w:val="en-US" w:eastAsia="en-GB"/>
              </w:rPr>
            </w:pPr>
            <w:r w:rsidRPr="0025465B">
              <w:rPr>
                <w:rFonts w:ascii="Calibri" w:hAnsi="Calibri" w:cs="Calibri"/>
                <w:b/>
                <w:bCs/>
                <w:color w:val="000000"/>
                <w:lang w:val="en-US" w:eastAsia="en-GB"/>
              </w:rPr>
              <w:t>HOURLY COST FOR TECHNICAL ASSISTANCE SERVICE FOR THE MAINTENANCE OF PASSIVE LAN NETWORK COMPONENTS: ASSEMBLY, CONNECTION, TESTING AND CERTIFICATION OF UTP DATA CABLES, USER SOCKETS, CONNECTORS AND PERMUTATORS (PATCH PANELS) IN CAT 5E, 6 AND 7; OF SINGLE-MODE FIBER OPTIC CABLES 9/125 OS1-2 AND MULTIMODE 62.5/125 AND 50/125 OM 2-3-4, OPTICAL DRAWERS COMPLETE WITH COMPASSES OF ANY TYPE; INCLUDING THE EXECUTION OF REFLECTOMETRIC TESTS FOR OPTICAL FIBERS TO BE CARRIED OUT AT THE INSTITUTE'S PREMISES, (RIGHT OF CALL INCLUDED)</w:t>
            </w:r>
          </w:p>
        </w:tc>
        <w:tc>
          <w:tcPr>
            <w:tcW w:w="2835" w:type="dxa"/>
            <w:tcBorders>
              <w:top w:val="nil"/>
              <w:left w:val="nil"/>
              <w:bottom w:val="single" w:sz="8" w:space="0" w:color="auto"/>
              <w:right w:val="single" w:sz="12" w:space="0" w:color="auto"/>
            </w:tcBorders>
            <w:shd w:val="clear" w:color="auto" w:fill="auto"/>
            <w:vAlign w:val="center"/>
            <w:hideMark/>
          </w:tcPr>
          <w:p w14:paraId="56444ADA" w14:textId="006DBB99" w:rsidR="00362C1E" w:rsidRPr="002C2A8C" w:rsidRDefault="00362C1E" w:rsidP="002C2A8C">
            <w:pPr>
              <w:jc w:val="center"/>
              <w:rPr>
                <w:rFonts w:ascii="Calibri" w:hAnsi="Calibri" w:cs="Calibri"/>
                <w:color w:val="000000"/>
                <w:sz w:val="24"/>
                <w:szCs w:val="24"/>
                <w:lang w:eastAsia="en-GB"/>
              </w:rPr>
            </w:pPr>
            <w:r w:rsidRPr="002C2A8C">
              <w:rPr>
                <w:rFonts w:ascii="Calibri" w:hAnsi="Calibri" w:cs="Calibri"/>
                <w:color w:val="000000"/>
                <w:sz w:val="24"/>
                <w:szCs w:val="24"/>
                <w:lang w:eastAsia="en-GB"/>
              </w:rPr>
              <w:t xml:space="preserve">€   ________________ </w:t>
            </w:r>
          </w:p>
        </w:tc>
        <w:tc>
          <w:tcPr>
            <w:tcW w:w="1276" w:type="dxa"/>
            <w:tcBorders>
              <w:top w:val="nil"/>
              <w:left w:val="nil"/>
              <w:bottom w:val="single" w:sz="8" w:space="0" w:color="auto"/>
              <w:right w:val="single" w:sz="12" w:space="0" w:color="auto"/>
            </w:tcBorders>
          </w:tcPr>
          <w:p w14:paraId="4F08715E" w14:textId="7A1E37B6" w:rsidR="00362C1E" w:rsidRPr="002C2A8C" w:rsidRDefault="00FA2B56" w:rsidP="002C2A8C">
            <w:pPr>
              <w:jc w:val="center"/>
              <w:rPr>
                <w:rFonts w:ascii="Calibri" w:hAnsi="Calibri" w:cs="Calibri"/>
                <w:color w:val="000000"/>
                <w:sz w:val="24"/>
                <w:szCs w:val="24"/>
                <w:lang w:eastAsia="en-GB"/>
              </w:rPr>
            </w:pPr>
            <w:r>
              <w:rPr>
                <w:rFonts w:ascii="Calibri" w:hAnsi="Calibri" w:cs="Calibri"/>
                <w:color w:val="000000"/>
                <w:sz w:val="24"/>
                <w:szCs w:val="24"/>
                <w:lang w:eastAsia="en-GB"/>
              </w:rPr>
              <w:t>90</w:t>
            </w:r>
          </w:p>
        </w:tc>
      </w:tr>
      <w:tr w:rsidR="00362C1E" w:rsidRPr="002C2A8C" w14:paraId="7B05EF61" w14:textId="16C6C547" w:rsidTr="005F694C">
        <w:trPr>
          <w:trHeight w:val="470"/>
        </w:trPr>
        <w:tc>
          <w:tcPr>
            <w:tcW w:w="809" w:type="dxa"/>
            <w:tcBorders>
              <w:top w:val="nil"/>
              <w:left w:val="single" w:sz="8" w:space="0" w:color="auto"/>
              <w:bottom w:val="single" w:sz="8" w:space="0" w:color="auto"/>
              <w:right w:val="single" w:sz="8" w:space="0" w:color="auto"/>
            </w:tcBorders>
            <w:shd w:val="clear" w:color="000000" w:fill="B6DDE8"/>
            <w:vAlign w:val="center"/>
            <w:hideMark/>
          </w:tcPr>
          <w:p w14:paraId="17F49D30" w14:textId="77777777" w:rsidR="00362C1E" w:rsidRPr="002C2A8C" w:rsidRDefault="00362C1E" w:rsidP="002C2A8C">
            <w:pPr>
              <w:jc w:val="center"/>
              <w:rPr>
                <w:rFonts w:ascii="Calibri" w:hAnsi="Calibri" w:cs="Calibri"/>
                <w:b/>
                <w:bCs/>
                <w:color w:val="000000"/>
                <w:lang w:eastAsia="en-GB"/>
              </w:rPr>
            </w:pPr>
            <w:r w:rsidRPr="002C2A8C">
              <w:rPr>
                <w:rFonts w:ascii="Calibri" w:hAnsi="Calibri" w:cs="Calibri"/>
                <w:b/>
                <w:bCs/>
                <w:smallCaps/>
                <w:color w:val="000000"/>
                <w:lang w:eastAsia="en-GB"/>
              </w:rPr>
              <w:t>Qtà</w:t>
            </w:r>
          </w:p>
        </w:tc>
        <w:tc>
          <w:tcPr>
            <w:tcW w:w="5168" w:type="dxa"/>
            <w:tcBorders>
              <w:top w:val="nil"/>
              <w:left w:val="nil"/>
              <w:bottom w:val="single" w:sz="8" w:space="0" w:color="auto"/>
              <w:right w:val="single" w:sz="8" w:space="0" w:color="auto"/>
            </w:tcBorders>
            <w:shd w:val="clear" w:color="000000" w:fill="B6DDE8"/>
            <w:vAlign w:val="center"/>
            <w:hideMark/>
          </w:tcPr>
          <w:p w14:paraId="1E3EEE11" w14:textId="5F8365D7" w:rsidR="00362C1E" w:rsidRPr="00154E8A" w:rsidRDefault="00154E8A" w:rsidP="002C2A8C">
            <w:pPr>
              <w:jc w:val="center"/>
              <w:rPr>
                <w:rFonts w:ascii="Calibri" w:hAnsi="Calibri" w:cs="Calibri"/>
                <w:b/>
                <w:bCs/>
                <w:color w:val="000000"/>
                <w:lang w:val="en-GB" w:eastAsia="en-GB"/>
              </w:rPr>
            </w:pPr>
            <w:r w:rsidRPr="0025465B">
              <w:rPr>
                <w:rFonts w:ascii="Calibri" w:hAnsi="Calibri" w:cs="Calibri"/>
                <w:b/>
                <w:bCs/>
                <w:color w:val="000000"/>
                <w:lang w:val="en-US" w:eastAsia="en-GB"/>
              </w:rPr>
              <w:t>DESCRIPTION OF THE PRODUCT SUPPLIE</w:t>
            </w:r>
            <w:r>
              <w:rPr>
                <w:rFonts w:ascii="Calibri" w:hAnsi="Calibri" w:cs="Calibri"/>
                <w:b/>
                <w:bCs/>
                <w:color w:val="000000"/>
                <w:lang w:val="en-GB" w:eastAsia="en-GB"/>
              </w:rPr>
              <w:t>D</w:t>
            </w:r>
          </w:p>
        </w:tc>
        <w:tc>
          <w:tcPr>
            <w:tcW w:w="2835" w:type="dxa"/>
            <w:tcBorders>
              <w:top w:val="single" w:sz="12" w:space="0" w:color="auto"/>
              <w:left w:val="nil"/>
              <w:bottom w:val="single" w:sz="8" w:space="0" w:color="auto"/>
              <w:right w:val="single" w:sz="12" w:space="0" w:color="auto"/>
            </w:tcBorders>
            <w:shd w:val="clear" w:color="000000" w:fill="B6DDE8"/>
            <w:vAlign w:val="center"/>
            <w:hideMark/>
          </w:tcPr>
          <w:p w14:paraId="6F3FBB6B" w14:textId="5CF136D7" w:rsidR="00362C1E" w:rsidRPr="0025465B" w:rsidRDefault="00154E8A" w:rsidP="002C2A8C">
            <w:pPr>
              <w:jc w:val="center"/>
              <w:rPr>
                <w:rFonts w:ascii="Calibri" w:hAnsi="Calibri" w:cs="Calibri"/>
                <w:b/>
                <w:bCs/>
                <w:color w:val="000000"/>
                <w:lang w:val="en-US" w:eastAsia="en-GB"/>
              </w:rPr>
            </w:pPr>
            <w:r w:rsidRPr="0025465B">
              <w:rPr>
                <w:rFonts w:ascii="Calibri" w:hAnsi="Calibri" w:cs="Calibri"/>
                <w:b/>
                <w:bCs/>
                <w:color w:val="000000"/>
                <w:lang w:val="en-US" w:eastAsia="en-GB"/>
              </w:rPr>
              <w:t>MARK-UP COMPARED TO THE SUPPLY PRICE</w:t>
            </w:r>
          </w:p>
        </w:tc>
        <w:tc>
          <w:tcPr>
            <w:tcW w:w="1276" w:type="dxa"/>
            <w:tcBorders>
              <w:top w:val="single" w:sz="12" w:space="0" w:color="auto"/>
              <w:left w:val="nil"/>
              <w:bottom w:val="single" w:sz="8" w:space="0" w:color="auto"/>
              <w:right w:val="single" w:sz="12" w:space="0" w:color="auto"/>
            </w:tcBorders>
            <w:shd w:val="clear" w:color="000000" w:fill="B6DDE8"/>
          </w:tcPr>
          <w:p w14:paraId="628AF83A" w14:textId="32342753" w:rsidR="00362C1E" w:rsidRPr="002C2A8C" w:rsidRDefault="00FA2B56" w:rsidP="002C2A8C">
            <w:pPr>
              <w:jc w:val="center"/>
              <w:rPr>
                <w:rFonts w:ascii="Calibri" w:hAnsi="Calibri" w:cs="Calibri"/>
                <w:b/>
                <w:bCs/>
                <w:smallCaps/>
                <w:lang w:eastAsia="en-GB"/>
              </w:rPr>
            </w:pPr>
            <w:r>
              <w:rPr>
                <w:rFonts w:ascii="Calibri" w:hAnsi="Calibri" w:cs="Calibri"/>
                <w:b/>
                <w:bCs/>
                <w:smallCaps/>
                <w:lang w:eastAsia="en-GB"/>
              </w:rPr>
              <w:t>Punti</w:t>
            </w:r>
          </w:p>
        </w:tc>
      </w:tr>
      <w:tr w:rsidR="00362C1E" w:rsidRPr="002C2A8C" w14:paraId="3B949E80" w14:textId="33B76823" w:rsidTr="005F694C">
        <w:trPr>
          <w:trHeight w:val="263"/>
        </w:trPr>
        <w:tc>
          <w:tcPr>
            <w:tcW w:w="809" w:type="dxa"/>
            <w:tcBorders>
              <w:top w:val="nil"/>
              <w:left w:val="single" w:sz="8" w:space="0" w:color="auto"/>
              <w:bottom w:val="single" w:sz="8" w:space="0" w:color="auto"/>
              <w:right w:val="single" w:sz="8" w:space="0" w:color="auto"/>
            </w:tcBorders>
            <w:shd w:val="clear" w:color="auto" w:fill="auto"/>
            <w:vAlign w:val="center"/>
            <w:hideMark/>
          </w:tcPr>
          <w:p w14:paraId="2DBD51A7" w14:textId="77777777" w:rsidR="00362C1E" w:rsidRPr="002C2A8C" w:rsidRDefault="00362C1E" w:rsidP="002C2A8C">
            <w:pPr>
              <w:jc w:val="center"/>
              <w:rPr>
                <w:rFonts w:ascii="Calibri" w:hAnsi="Calibri" w:cs="Calibri"/>
                <w:b/>
                <w:bCs/>
                <w:color w:val="000000"/>
                <w:sz w:val="24"/>
                <w:szCs w:val="24"/>
                <w:lang w:eastAsia="en-GB"/>
              </w:rPr>
            </w:pPr>
            <w:r w:rsidRPr="002C2A8C">
              <w:rPr>
                <w:rFonts w:ascii="Calibri" w:hAnsi="Calibri" w:cs="Calibri"/>
                <w:b/>
                <w:bCs/>
                <w:color w:val="000000"/>
                <w:sz w:val="24"/>
                <w:szCs w:val="24"/>
                <w:lang w:eastAsia="en-GB"/>
              </w:rPr>
              <w:t>1</w:t>
            </w:r>
          </w:p>
        </w:tc>
        <w:tc>
          <w:tcPr>
            <w:tcW w:w="5168" w:type="dxa"/>
            <w:tcBorders>
              <w:top w:val="nil"/>
              <w:left w:val="nil"/>
              <w:bottom w:val="single" w:sz="8" w:space="0" w:color="auto"/>
              <w:right w:val="single" w:sz="8" w:space="0" w:color="auto"/>
            </w:tcBorders>
            <w:shd w:val="clear" w:color="auto" w:fill="auto"/>
            <w:vAlign w:val="center"/>
            <w:hideMark/>
          </w:tcPr>
          <w:p w14:paraId="37768468" w14:textId="77777777" w:rsidR="00154E8A" w:rsidRPr="0025465B" w:rsidRDefault="00154E8A" w:rsidP="00154E8A">
            <w:pPr>
              <w:jc w:val="center"/>
              <w:rPr>
                <w:rFonts w:ascii="Calibri" w:hAnsi="Calibri" w:cs="Calibri"/>
                <w:b/>
                <w:bCs/>
                <w:color w:val="000000"/>
                <w:lang w:val="en-US" w:eastAsia="en-GB"/>
              </w:rPr>
            </w:pPr>
            <w:r w:rsidRPr="0025465B">
              <w:rPr>
                <w:rFonts w:ascii="Calibri" w:hAnsi="Calibri" w:cs="Calibri"/>
                <w:b/>
                <w:bCs/>
                <w:color w:val="000000"/>
                <w:lang w:val="en-US" w:eastAsia="en-GB"/>
              </w:rPr>
              <w:t>CAT UTP Panel 6A 24 preloaded ports</w:t>
            </w:r>
          </w:p>
          <w:p w14:paraId="52F23F6B" w14:textId="583BB77A" w:rsidR="00362C1E" w:rsidRPr="0025465B" w:rsidRDefault="00362C1E" w:rsidP="00154E8A">
            <w:pPr>
              <w:jc w:val="center"/>
              <w:rPr>
                <w:rFonts w:ascii="Calibri" w:hAnsi="Calibri" w:cs="Calibri"/>
                <w:b/>
                <w:bCs/>
                <w:color w:val="000000"/>
                <w:lang w:val="en-US" w:eastAsia="en-GB"/>
              </w:rPr>
            </w:pPr>
          </w:p>
        </w:tc>
        <w:tc>
          <w:tcPr>
            <w:tcW w:w="2835" w:type="dxa"/>
            <w:tcBorders>
              <w:top w:val="nil"/>
              <w:left w:val="nil"/>
              <w:bottom w:val="single" w:sz="8" w:space="0" w:color="auto"/>
              <w:right w:val="single" w:sz="12" w:space="0" w:color="auto"/>
            </w:tcBorders>
            <w:shd w:val="clear" w:color="auto" w:fill="auto"/>
            <w:vAlign w:val="center"/>
            <w:hideMark/>
          </w:tcPr>
          <w:p w14:paraId="3277DE36" w14:textId="7C75A7C1" w:rsidR="00362C1E" w:rsidRPr="002C2A8C" w:rsidRDefault="00362C1E" w:rsidP="002C2A8C">
            <w:pPr>
              <w:jc w:val="center"/>
              <w:rPr>
                <w:rFonts w:ascii="Calibri" w:hAnsi="Calibri" w:cs="Calibri"/>
                <w:color w:val="000000"/>
                <w:sz w:val="24"/>
                <w:szCs w:val="24"/>
                <w:lang w:eastAsia="en-GB"/>
              </w:rPr>
            </w:pPr>
            <w:r w:rsidRPr="002C2A8C">
              <w:rPr>
                <w:rFonts w:ascii="Calibri" w:hAnsi="Calibri" w:cs="Calibri"/>
                <w:color w:val="000000"/>
                <w:sz w:val="24"/>
                <w:szCs w:val="24"/>
                <w:lang w:eastAsia="en-GB"/>
              </w:rPr>
              <w:t>________________ %</w:t>
            </w:r>
          </w:p>
        </w:tc>
        <w:tc>
          <w:tcPr>
            <w:tcW w:w="1276" w:type="dxa"/>
            <w:tcBorders>
              <w:top w:val="nil"/>
              <w:left w:val="nil"/>
              <w:bottom w:val="single" w:sz="8" w:space="0" w:color="auto"/>
              <w:right w:val="single" w:sz="12" w:space="0" w:color="auto"/>
            </w:tcBorders>
          </w:tcPr>
          <w:p w14:paraId="1E22E3A1" w14:textId="744C2B36" w:rsidR="00362C1E" w:rsidRPr="00FA2B56" w:rsidRDefault="00FA2B56" w:rsidP="002C2A8C">
            <w:pPr>
              <w:jc w:val="center"/>
              <w:rPr>
                <w:rFonts w:ascii="Calibri" w:hAnsi="Calibri" w:cs="Calibri"/>
                <w:color w:val="000000"/>
                <w:sz w:val="24"/>
                <w:szCs w:val="24"/>
                <w:lang w:eastAsia="en-GB"/>
              </w:rPr>
            </w:pPr>
            <w:r>
              <w:rPr>
                <w:rFonts w:ascii="Calibri" w:hAnsi="Calibri" w:cs="Calibri"/>
                <w:color w:val="000000"/>
                <w:sz w:val="24"/>
                <w:szCs w:val="24"/>
                <w:lang w:eastAsia="en-GB"/>
              </w:rPr>
              <w:t>2</w:t>
            </w:r>
          </w:p>
        </w:tc>
      </w:tr>
      <w:tr w:rsidR="00362C1E" w:rsidRPr="002C2A8C" w14:paraId="0B121E01" w14:textId="209DFCC6" w:rsidTr="005F694C">
        <w:trPr>
          <w:trHeight w:val="263"/>
        </w:trPr>
        <w:tc>
          <w:tcPr>
            <w:tcW w:w="809" w:type="dxa"/>
            <w:tcBorders>
              <w:top w:val="nil"/>
              <w:left w:val="single" w:sz="8" w:space="0" w:color="auto"/>
              <w:bottom w:val="single" w:sz="8" w:space="0" w:color="auto"/>
              <w:right w:val="single" w:sz="8" w:space="0" w:color="auto"/>
            </w:tcBorders>
            <w:shd w:val="clear" w:color="auto" w:fill="auto"/>
            <w:vAlign w:val="center"/>
            <w:hideMark/>
          </w:tcPr>
          <w:p w14:paraId="6138A986" w14:textId="77777777" w:rsidR="00362C1E" w:rsidRPr="002C2A8C" w:rsidRDefault="00362C1E" w:rsidP="002C2A8C">
            <w:pPr>
              <w:jc w:val="center"/>
              <w:rPr>
                <w:rFonts w:ascii="Calibri" w:hAnsi="Calibri" w:cs="Calibri"/>
                <w:b/>
                <w:bCs/>
                <w:color w:val="000000"/>
                <w:sz w:val="24"/>
                <w:szCs w:val="24"/>
                <w:lang w:eastAsia="en-GB"/>
              </w:rPr>
            </w:pPr>
            <w:r w:rsidRPr="002C2A8C">
              <w:rPr>
                <w:rFonts w:ascii="Calibri" w:hAnsi="Calibri" w:cs="Calibri"/>
                <w:b/>
                <w:bCs/>
                <w:color w:val="000000"/>
                <w:sz w:val="24"/>
                <w:szCs w:val="24"/>
                <w:lang w:eastAsia="en-GB"/>
              </w:rPr>
              <w:t>1</w:t>
            </w:r>
          </w:p>
        </w:tc>
        <w:tc>
          <w:tcPr>
            <w:tcW w:w="5168" w:type="dxa"/>
            <w:tcBorders>
              <w:top w:val="nil"/>
              <w:left w:val="nil"/>
              <w:bottom w:val="single" w:sz="8" w:space="0" w:color="auto"/>
              <w:right w:val="single" w:sz="8" w:space="0" w:color="auto"/>
            </w:tcBorders>
            <w:shd w:val="clear" w:color="auto" w:fill="auto"/>
            <w:vAlign w:val="center"/>
            <w:hideMark/>
          </w:tcPr>
          <w:p w14:paraId="55CC7130" w14:textId="3F946282" w:rsidR="00362C1E" w:rsidRPr="00FE7F2A" w:rsidRDefault="00FE7F2A" w:rsidP="00FE7F2A">
            <w:pPr>
              <w:jc w:val="center"/>
              <w:rPr>
                <w:rFonts w:ascii="Calibri" w:hAnsi="Calibri" w:cs="Calibri"/>
                <w:b/>
                <w:bCs/>
                <w:color w:val="000000"/>
                <w:lang w:val="en-US" w:eastAsia="en-GB"/>
              </w:rPr>
            </w:pPr>
            <w:r w:rsidRPr="00FE7F2A">
              <w:rPr>
                <w:rFonts w:ascii="Calibri" w:hAnsi="Calibri" w:cs="Calibri"/>
                <w:b/>
                <w:bCs/>
                <w:color w:val="000000"/>
                <w:lang w:val="en-US" w:eastAsia="en-GB"/>
              </w:rPr>
              <w:t>Removable optical enclosure from 1 rack unit, complete with accessories (compasses, pigtails and more) for 12 single-mode duplex LC ports 9/125 OS2</w:t>
            </w:r>
          </w:p>
        </w:tc>
        <w:tc>
          <w:tcPr>
            <w:tcW w:w="2835" w:type="dxa"/>
            <w:tcBorders>
              <w:top w:val="nil"/>
              <w:left w:val="nil"/>
              <w:bottom w:val="single" w:sz="8" w:space="0" w:color="auto"/>
              <w:right w:val="single" w:sz="12" w:space="0" w:color="auto"/>
            </w:tcBorders>
            <w:shd w:val="clear" w:color="auto" w:fill="auto"/>
            <w:vAlign w:val="center"/>
            <w:hideMark/>
          </w:tcPr>
          <w:p w14:paraId="1F1F33C7" w14:textId="1FDA6E3C" w:rsidR="00362C1E" w:rsidRPr="002C2A8C" w:rsidRDefault="00362C1E" w:rsidP="002C2A8C">
            <w:pPr>
              <w:jc w:val="center"/>
              <w:rPr>
                <w:rFonts w:ascii="Calibri" w:hAnsi="Calibri" w:cs="Calibri"/>
                <w:color w:val="000000"/>
                <w:sz w:val="24"/>
                <w:szCs w:val="24"/>
                <w:lang w:eastAsia="en-GB"/>
              </w:rPr>
            </w:pPr>
            <w:r w:rsidRPr="002C2A8C">
              <w:rPr>
                <w:rFonts w:ascii="Calibri" w:hAnsi="Calibri" w:cs="Calibri"/>
                <w:color w:val="000000"/>
                <w:sz w:val="24"/>
                <w:szCs w:val="24"/>
                <w:lang w:eastAsia="en-GB"/>
              </w:rPr>
              <w:t>________________ %</w:t>
            </w:r>
          </w:p>
        </w:tc>
        <w:tc>
          <w:tcPr>
            <w:tcW w:w="1276" w:type="dxa"/>
            <w:tcBorders>
              <w:top w:val="nil"/>
              <w:left w:val="nil"/>
              <w:bottom w:val="single" w:sz="8" w:space="0" w:color="auto"/>
              <w:right w:val="single" w:sz="12" w:space="0" w:color="auto"/>
            </w:tcBorders>
          </w:tcPr>
          <w:p w14:paraId="67F7057A" w14:textId="35BE37A4" w:rsidR="00362C1E" w:rsidRPr="001A30A0" w:rsidRDefault="001A30A0" w:rsidP="002C2A8C">
            <w:pPr>
              <w:jc w:val="center"/>
              <w:rPr>
                <w:rFonts w:ascii="Calibri" w:hAnsi="Calibri" w:cs="Calibri"/>
                <w:color w:val="000000"/>
                <w:sz w:val="24"/>
                <w:szCs w:val="24"/>
                <w:lang w:eastAsia="en-GB"/>
              </w:rPr>
            </w:pPr>
            <w:r>
              <w:rPr>
                <w:rFonts w:ascii="Calibri" w:hAnsi="Calibri" w:cs="Calibri"/>
                <w:color w:val="000000"/>
                <w:sz w:val="24"/>
                <w:szCs w:val="24"/>
                <w:lang w:eastAsia="en-GB"/>
              </w:rPr>
              <w:t>2</w:t>
            </w:r>
          </w:p>
        </w:tc>
      </w:tr>
      <w:tr w:rsidR="00362C1E" w:rsidRPr="002C2A8C" w14:paraId="4E1E79D2" w14:textId="7925A62D" w:rsidTr="005F694C">
        <w:trPr>
          <w:trHeight w:val="263"/>
        </w:trPr>
        <w:tc>
          <w:tcPr>
            <w:tcW w:w="809" w:type="dxa"/>
            <w:tcBorders>
              <w:top w:val="nil"/>
              <w:left w:val="single" w:sz="8" w:space="0" w:color="auto"/>
              <w:bottom w:val="single" w:sz="8" w:space="0" w:color="auto"/>
              <w:right w:val="single" w:sz="8" w:space="0" w:color="auto"/>
            </w:tcBorders>
            <w:shd w:val="clear" w:color="auto" w:fill="auto"/>
            <w:vAlign w:val="center"/>
            <w:hideMark/>
          </w:tcPr>
          <w:p w14:paraId="1D388FDE" w14:textId="77777777" w:rsidR="00362C1E" w:rsidRPr="002C2A8C" w:rsidRDefault="00362C1E" w:rsidP="002C2A8C">
            <w:pPr>
              <w:jc w:val="center"/>
              <w:rPr>
                <w:rFonts w:ascii="Calibri" w:hAnsi="Calibri" w:cs="Calibri"/>
                <w:b/>
                <w:bCs/>
                <w:color w:val="000000"/>
                <w:sz w:val="24"/>
                <w:szCs w:val="24"/>
                <w:lang w:eastAsia="en-GB"/>
              </w:rPr>
            </w:pPr>
            <w:r w:rsidRPr="002C2A8C">
              <w:rPr>
                <w:rFonts w:ascii="Calibri" w:hAnsi="Calibri" w:cs="Calibri"/>
                <w:b/>
                <w:bCs/>
                <w:color w:val="000000"/>
                <w:sz w:val="24"/>
                <w:szCs w:val="24"/>
                <w:lang w:eastAsia="en-GB"/>
              </w:rPr>
              <w:t>1</w:t>
            </w:r>
          </w:p>
        </w:tc>
        <w:tc>
          <w:tcPr>
            <w:tcW w:w="5168" w:type="dxa"/>
            <w:tcBorders>
              <w:top w:val="nil"/>
              <w:left w:val="nil"/>
              <w:bottom w:val="single" w:sz="8" w:space="0" w:color="auto"/>
              <w:right w:val="single" w:sz="8" w:space="0" w:color="auto"/>
            </w:tcBorders>
            <w:shd w:val="clear" w:color="auto" w:fill="auto"/>
            <w:vAlign w:val="center"/>
            <w:hideMark/>
          </w:tcPr>
          <w:p w14:paraId="1DF3FB03" w14:textId="65DFB706" w:rsidR="00362C1E" w:rsidRPr="0025465B" w:rsidRDefault="0056649B" w:rsidP="0056649B">
            <w:pPr>
              <w:jc w:val="center"/>
              <w:rPr>
                <w:rFonts w:ascii="Calibri" w:hAnsi="Calibri" w:cs="Calibri"/>
                <w:b/>
                <w:bCs/>
                <w:color w:val="000000"/>
                <w:lang w:val="en-US" w:eastAsia="en-GB"/>
              </w:rPr>
            </w:pPr>
            <w:r w:rsidRPr="0056649B">
              <w:rPr>
                <w:rFonts w:ascii="Calibri" w:hAnsi="Calibri" w:cs="Calibri"/>
                <w:b/>
                <w:bCs/>
                <w:color w:val="000000"/>
                <w:lang w:val="en-US" w:eastAsia="en-GB"/>
              </w:rPr>
              <w:t>OS2 single-mode fiber optic patch cord 9/125 LC LC length 2 mt</w:t>
            </w:r>
            <w:r w:rsidRPr="0025465B">
              <w:rPr>
                <w:rFonts w:ascii="Calibri" w:hAnsi="Calibri" w:cs="Calibri"/>
                <w:b/>
                <w:bCs/>
                <w:color w:val="000000"/>
                <w:lang w:val="en-US" w:eastAsia="en-GB"/>
              </w:rPr>
              <w:t xml:space="preserve"> </w:t>
            </w:r>
          </w:p>
        </w:tc>
        <w:tc>
          <w:tcPr>
            <w:tcW w:w="2835" w:type="dxa"/>
            <w:tcBorders>
              <w:top w:val="nil"/>
              <w:left w:val="nil"/>
              <w:bottom w:val="single" w:sz="8" w:space="0" w:color="auto"/>
              <w:right w:val="single" w:sz="12" w:space="0" w:color="auto"/>
            </w:tcBorders>
            <w:shd w:val="clear" w:color="auto" w:fill="auto"/>
            <w:vAlign w:val="center"/>
            <w:hideMark/>
          </w:tcPr>
          <w:p w14:paraId="33F160E1" w14:textId="0CE897D9" w:rsidR="00362C1E" w:rsidRPr="002C2A8C" w:rsidRDefault="00362C1E" w:rsidP="002C2A8C">
            <w:pPr>
              <w:jc w:val="center"/>
              <w:rPr>
                <w:rFonts w:ascii="Calibri" w:hAnsi="Calibri" w:cs="Calibri"/>
                <w:color w:val="000000"/>
                <w:sz w:val="24"/>
                <w:szCs w:val="24"/>
                <w:lang w:eastAsia="en-GB"/>
              </w:rPr>
            </w:pPr>
            <w:r w:rsidRPr="002C2A8C">
              <w:rPr>
                <w:rFonts w:ascii="Calibri" w:hAnsi="Calibri" w:cs="Calibri"/>
                <w:color w:val="000000"/>
                <w:sz w:val="24"/>
                <w:szCs w:val="24"/>
                <w:lang w:eastAsia="en-GB"/>
              </w:rPr>
              <w:t>________________ %</w:t>
            </w:r>
          </w:p>
        </w:tc>
        <w:tc>
          <w:tcPr>
            <w:tcW w:w="1276" w:type="dxa"/>
            <w:tcBorders>
              <w:top w:val="nil"/>
              <w:left w:val="nil"/>
              <w:bottom w:val="single" w:sz="8" w:space="0" w:color="auto"/>
              <w:right w:val="single" w:sz="12" w:space="0" w:color="auto"/>
            </w:tcBorders>
          </w:tcPr>
          <w:p w14:paraId="3464F27A" w14:textId="0C16B776" w:rsidR="00362C1E" w:rsidRPr="001A30A0" w:rsidRDefault="00541A44" w:rsidP="002C2A8C">
            <w:pPr>
              <w:jc w:val="center"/>
              <w:rPr>
                <w:rFonts w:ascii="Calibri" w:hAnsi="Calibri" w:cs="Calibri"/>
                <w:color w:val="000000"/>
                <w:sz w:val="24"/>
                <w:szCs w:val="24"/>
                <w:lang w:eastAsia="en-GB"/>
              </w:rPr>
            </w:pPr>
            <w:r>
              <w:rPr>
                <w:rFonts w:ascii="Calibri" w:hAnsi="Calibri" w:cs="Calibri"/>
                <w:color w:val="000000"/>
                <w:sz w:val="24"/>
                <w:szCs w:val="24"/>
                <w:lang w:eastAsia="en-GB"/>
              </w:rPr>
              <w:t>2</w:t>
            </w:r>
          </w:p>
        </w:tc>
      </w:tr>
      <w:tr w:rsidR="00362C1E" w:rsidRPr="002C2A8C" w14:paraId="5C7E361E" w14:textId="34B505AF" w:rsidTr="005F694C">
        <w:trPr>
          <w:trHeight w:val="263"/>
        </w:trPr>
        <w:tc>
          <w:tcPr>
            <w:tcW w:w="809" w:type="dxa"/>
            <w:tcBorders>
              <w:top w:val="nil"/>
              <w:left w:val="single" w:sz="8" w:space="0" w:color="auto"/>
              <w:bottom w:val="single" w:sz="8" w:space="0" w:color="auto"/>
              <w:right w:val="single" w:sz="8" w:space="0" w:color="auto"/>
            </w:tcBorders>
            <w:shd w:val="clear" w:color="auto" w:fill="auto"/>
            <w:vAlign w:val="center"/>
            <w:hideMark/>
          </w:tcPr>
          <w:p w14:paraId="02343E37" w14:textId="77777777" w:rsidR="00362C1E" w:rsidRPr="002C2A8C" w:rsidRDefault="00362C1E" w:rsidP="002C2A8C">
            <w:pPr>
              <w:jc w:val="center"/>
              <w:rPr>
                <w:rFonts w:ascii="Calibri" w:hAnsi="Calibri" w:cs="Calibri"/>
                <w:b/>
                <w:bCs/>
                <w:color w:val="000000"/>
                <w:sz w:val="24"/>
                <w:szCs w:val="24"/>
                <w:lang w:eastAsia="en-GB"/>
              </w:rPr>
            </w:pPr>
            <w:r w:rsidRPr="002C2A8C">
              <w:rPr>
                <w:rFonts w:ascii="Calibri" w:hAnsi="Calibri" w:cs="Calibri"/>
                <w:b/>
                <w:bCs/>
                <w:color w:val="000000"/>
                <w:sz w:val="24"/>
                <w:szCs w:val="24"/>
                <w:lang w:eastAsia="en-GB"/>
              </w:rPr>
              <w:t>1</w:t>
            </w:r>
          </w:p>
        </w:tc>
        <w:tc>
          <w:tcPr>
            <w:tcW w:w="5168" w:type="dxa"/>
            <w:tcBorders>
              <w:top w:val="nil"/>
              <w:left w:val="nil"/>
              <w:bottom w:val="single" w:sz="8" w:space="0" w:color="auto"/>
              <w:right w:val="single" w:sz="8" w:space="0" w:color="auto"/>
            </w:tcBorders>
            <w:shd w:val="clear" w:color="auto" w:fill="auto"/>
            <w:vAlign w:val="center"/>
            <w:hideMark/>
          </w:tcPr>
          <w:p w14:paraId="29437E0D" w14:textId="58E00911" w:rsidR="00362C1E" w:rsidRPr="00C32E5E" w:rsidRDefault="00C32E5E" w:rsidP="00C32E5E">
            <w:pPr>
              <w:jc w:val="center"/>
              <w:rPr>
                <w:rFonts w:ascii="Calibri" w:hAnsi="Calibri" w:cs="Calibri"/>
                <w:b/>
                <w:bCs/>
                <w:color w:val="000000"/>
                <w:lang w:val="en-US" w:eastAsia="en-GB"/>
              </w:rPr>
            </w:pPr>
            <w:r w:rsidRPr="00C32E5E">
              <w:rPr>
                <w:rFonts w:ascii="Calibri" w:hAnsi="Calibri" w:cs="Calibri"/>
                <w:b/>
                <w:bCs/>
                <w:color w:val="000000"/>
                <w:lang w:val="en-US" w:eastAsia="en-GB"/>
              </w:rPr>
              <w:t xml:space="preserve">OM4 multi-modal fiber optic patch cord 50/125 LC LC length 2 mt </w:t>
            </w:r>
          </w:p>
        </w:tc>
        <w:tc>
          <w:tcPr>
            <w:tcW w:w="2835" w:type="dxa"/>
            <w:tcBorders>
              <w:top w:val="nil"/>
              <w:left w:val="nil"/>
              <w:bottom w:val="single" w:sz="8" w:space="0" w:color="auto"/>
              <w:right w:val="single" w:sz="12" w:space="0" w:color="auto"/>
            </w:tcBorders>
            <w:shd w:val="clear" w:color="auto" w:fill="auto"/>
            <w:vAlign w:val="center"/>
            <w:hideMark/>
          </w:tcPr>
          <w:p w14:paraId="1D4789CD" w14:textId="74F9C8F0" w:rsidR="00362C1E" w:rsidRPr="002C2A8C" w:rsidRDefault="00362C1E" w:rsidP="002C2A8C">
            <w:pPr>
              <w:jc w:val="center"/>
              <w:rPr>
                <w:rFonts w:ascii="Calibri" w:hAnsi="Calibri" w:cs="Calibri"/>
                <w:color w:val="000000"/>
                <w:sz w:val="24"/>
                <w:szCs w:val="24"/>
                <w:lang w:eastAsia="en-GB"/>
              </w:rPr>
            </w:pPr>
            <w:r w:rsidRPr="002C2A8C">
              <w:rPr>
                <w:rFonts w:ascii="Calibri" w:hAnsi="Calibri" w:cs="Calibri"/>
                <w:color w:val="000000"/>
                <w:sz w:val="24"/>
                <w:szCs w:val="24"/>
                <w:lang w:eastAsia="en-GB"/>
              </w:rPr>
              <w:t>________________ %</w:t>
            </w:r>
          </w:p>
        </w:tc>
        <w:tc>
          <w:tcPr>
            <w:tcW w:w="1276" w:type="dxa"/>
            <w:tcBorders>
              <w:top w:val="nil"/>
              <w:left w:val="nil"/>
              <w:bottom w:val="single" w:sz="8" w:space="0" w:color="auto"/>
              <w:right w:val="single" w:sz="12" w:space="0" w:color="auto"/>
            </w:tcBorders>
          </w:tcPr>
          <w:p w14:paraId="1FA7D49B" w14:textId="77442E0F" w:rsidR="00362C1E" w:rsidRPr="001A30A0" w:rsidRDefault="003F5ED7" w:rsidP="002C2A8C">
            <w:pPr>
              <w:jc w:val="center"/>
              <w:rPr>
                <w:rFonts w:ascii="Calibri" w:hAnsi="Calibri" w:cs="Calibri"/>
                <w:color w:val="000000"/>
                <w:sz w:val="24"/>
                <w:szCs w:val="24"/>
                <w:lang w:eastAsia="en-GB"/>
              </w:rPr>
            </w:pPr>
            <w:r>
              <w:rPr>
                <w:rFonts w:ascii="Calibri" w:hAnsi="Calibri" w:cs="Calibri"/>
                <w:color w:val="000000"/>
                <w:sz w:val="24"/>
                <w:szCs w:val="24"/>
                <w:lang w:eastAsia="en-GB"/>
              </w:rPr>
              <w:t>2</w:t>
            </w:r>
          </w:p>
        </w:tc>
      </w:tr>
      <w:tr w:rsidR="00362C1E" w:rsidRPr="002C2A8C" w14:paraId="124BD64A" w14:textId="225F66E4" w:rsidTr="005F694C">
        <w:trPr>
          <w:trHeight w:val="263"/>
        </w:trPr>
        <w:tc>
          <w:tcPr>
            <w:tcW w:w="809" w:type="dxa"/>
            <w:tcBorders>
              <w:top w:val="nil"/>
              <w:left w:val="single" w:sz="8" w:space="0" w:color="auto"/>
              <w:bottom w:val="single" w:sz="8" w:space="0" w:color="auto"/>
              <w:right w:val="single" w:sz="8" w:space="0" w:color="auto"/>
            </w:tcBorders>
            <w:shd w:val="clear" w:color="auto" w:fill="auto"/>
            <w:vAlign w:val="center"/>
            <w:hideMark/>
          </w:tcPr>
          <w:p w14:paraId="70EF0306" w14:textId="77777777" w:rsidR="00362C1E" w:rsidRPr="002C2A8C" w:rsidRDefault="00362C1E" w:rsidP="002C2A8C">
            <w:pPr>
              <w:jc w:val="center"/>
              <w:rPr>
                <w:rFonts w:ascii="Calibri" w:hAnsi="Calibri" w:cs="Calibri"/>
                <w:b/>
                <w:bCs/>
                <w:color w:val="000000"/>
                <w:sz w:val="24"/>
                <w:szCs w:val="24"/>
                <w:lang w:eastAsia="en-GB"/>
              </w:rPr>
            </w:pPr>
            <w:r w:rsidRPr="002C2A8C">
              <w:rPr>
                <w:rFonts w:ascii="Calibri" w:hAnsi="Calibri" w:cs="Calibri"/>
                <w:b/>
                <w:bCs/>
                <w:color w:val="000000"/>
                <w:sz w:val="24"/>
                <w:szCs w:val="24"/>
                <w:lang w:eastAsia="en-GB"/>
              </w:rPr>
              <w:t>1</w:t>
            </w:r>
          </w:p>
        </w:tc>
        <w:tc>
          <w:tcPr>
            <w:tcW w:w="5168" w:type="dxa"/>
            <w:tcBorders>
              <w:top w:val="nil"/>
              <w:left w:val="nil"/>
              <w:bottom w:val="single" w:sz="8" w:space="0" w:color="auto"/>
              <w:right w:val="single" w:sz="8" w:space="0" w:color="auto"/>
            </w:tcBorders>
            <w:shd w:val="clear" w:color="auto" w:fill="auto"/>
            <w:vAlign w:val="center"/>
            <w:hideMark/>
          </w:tcPr>
          <w:p w14:paraId="1C53ED20" w14:textId="60F000B6" w:rsidR="00362C1E" w:rsidRPr="0025465B" w:rsidRDefault="00180484" w:rsidP="002C2A8C">
            <w:pPr>
              <w:jc w:val="center"/>
              <w:rPr>
                <w:rFonts w:ascii="Calibri" w:hAnsi="Calibri" w:cs="Calibri"/>
                <w:b/>
                <w:bCs/>
                <w:color w:val="000000"/>
                <w:lang w:val="en-US" w:eastAsia="en-GB"/>
              </w:rPr>
            </w:pPr>
            <w:r w:rsidRPr="00180484">
              <w:rPr>
                <w:rFonts w:ascii="Calibri" w:hAnsi="Calibri" w:cs="Calibri"/>
                <w:b/>
                <w:bCs/>
                <w:color w:val="000000"/>
                <w:lang w:val="en-US" w:eastAsia="en-GB"/>
              </w:rPr>
              <w:t>parch cord UTP cat 6a length 3 mt</w:t>
            </w:r>
          </w:p>
        </w:tc>
        <w:tc>
          <w:tcPr>
            <w:tcW w:w="2835" w:type="dxa"/>
            <w:tcBorders>
              <w:top w:val="nil"/>
              <w:left w:val="nil"/>
              <w:bottom w:val="single" w:sz="8" w:space="0" w:color="auto"/>
              <w:right w:val="single" w:sz="12" w:space="0" w:color="auto"/>
            </w:tcBorders>
            <w:shd w:val="clear" w:color="auto" w:fill="auto"/>
            <w:vAlign w:val="center"/>
            <w:hideMark/>
          </w:tcPr>
          <w:p w14:paraId="5ABCA67C" w14:textId="16C59974" w:rsidR="00362C1E" w:rsidRPr="002C2A8C" w:rsidRDefault="00362C1E" w:rsidP="002C2A8C">
            <w:pPr>
              <w:jc w:val="center"/>
              <w:rPr>
                <w:rFonts w:ascii="Calibri" w:hAnsi="Calibri" w:cs="Calibri"/>
                <w:color w:val="000000"/>
                <w:sz w:val="24"/>
                <w:szCs w:val="24"/>
                <w:lang w:eastAsia="en-GB"/>
              </w:rPr>
            </w:pPr>
            <w:r w:rsidRPr="002C2A8C">
              <w:rPr>
                <w:rFonts w:ascii="Calibri" w:hAnsi="Calibri" w:cs="Calibri"/>
                <w:color w:val="000000"/>
                <w:sz w:val="24"/>
                <w:szCs w:val="24"/>
                <w:lang w:eastAsia="en-GB"/>
              </w:rPr>
              <w:t>________________ %</w:t>
            </w:r>
          </w:p>
        </w:tc>
        <w:tc>
          <w:tcPr>
            <w:tcW w:w="1276" w:type="dxa"/>
            <w:tcBorders>
              <w:top w:val="nil"/>
              <w:left w:val="nil"/>
              <w:bottom w:val="single" w:sz="8" w:space="0" w:color="auto"/>
              <w:right w:val="single" w:sz="12" w:space="0" w:color="auto"/>
            </w:tcBorders>
          </w:tcPr>
          <w:p w14:paraId="40FAEC61" w14:textId="7D5FF23E" w:rsidR="00362C1E" w:rsidRPr="001A30A0" w:rsidRDefault="003F5ED7" w:rsidP="002C2A8C">
            <w:pPr>
              <w:jc w:val="center"/>
              <w:rPr>
                <w:rFonts w:ascii="Calibri" w:hAnsi="Calibri" w:cs="Calibri"/>
                <w:color w:val="000000"/>
                <w:sz w:val="24"/>
                <w:szCs w:val="24"/>
                <w:lang w:eastAsia="en-GB"/>
              </w:rPr>
            </w:pPr>
            <w:r>
              <w:rPr>
                <w:rFonts w:ascii="Calibri" w:hAnsi="Calibri" w:cs="Calibri"/>
                <w:color w:val="000000"/>
                <w:sz w:val="24"/>
                <w:szCs w:val="24"/>
                <w:lang w:eastAsia="en-GB"/>
              </w:rPr>
              <w:t>2</w:t>
            </w:r>
          </w:p>
        </w:tc>
      </w:tr>
    </w:tbl>
    <w:p w14:paraId="59AC195E" w14:textId="29D073DA" w:rsidR="00C40600" w:rsidRDefault="00C40600" w:rsidP="00B92135">
      <w:pPr>
        <w:jc w:val="center"/>
        <w:rPr>
          <w:rFonts w:asciiTheme="minorHAnsi" w:hAnsiTheme="minorHAnsi"/>
          <w:bCs/>
          <w:sz w:val="22"/>
          <w:szCs w:val="22"/>
        </w:rPr>
      </w:pPr>
    </w:p>
    <w:p w14:paraId="3CF94704" w14:textId="77777777" w:rsidR="00A3152D" w:rsidRPr="001312D8" w:rsidRDefault="00A3152D" w:rsidP="00A3152D">
      <w:pPr>
        <w:rPr>
          <w:rFonts w:asciiTheme="minorHAnsi" w:hAnsiTheme="minorHAnsi"/>
          <w:bCs/>
          <w:sz w:val="22"/>
          <w:szCs w:val="22"/>
        </w:rPr>
      </w:pPr>
    </w:p>
    <w:p w14:paraId="75E8C175" w14:textId="77777777" w:rsidR="007E3DE1" w:rsidRDefault="007E3DE1" w:rsidP="00F53DBA">
      <w:pPr>
        <w:jc w:val="both"/>
        <w:rPr>
          <w:rFonts w:asciiTheme="minorHAnsi" w:hAnsiTheme="minorHAnsi"/>
          <w:b/>
          <w:sz w:val="22"/>
          <w:szCs w:val="22"/>
        </w:rPr>
      </w:pPr>
    </w:p>
    <w:p w14:paraId="59AC197B" w14:textId="55F96B5C" w:rsidR="00DC19FC" w:rsidRDefault="00F56C82" w:rsidP="00532571">
      <w:pPr>
        <w:spacing w:before="120" w:after="120" w:line="360" w:lineRule="auto"/>
        <w:rPr>
          <w:rFonts w:ascii="Calibri" w:hAnsi="Calibri"/>
          <w:sz w:val="22"/>
          <w:szCs w:val="22"/>
          <w:lang w:val="en-GB"/>
        </w:rPr>
      </w:pPr>
      <w:r w:rsidRPr="00F56C82">
        <w:rPr>
          <w:rFonts w:ascii="Calibri" w:hAnsi="Calibri"/>
          <w:sz w:val="22"/>
          <w:szCs w:val="22"/>
          <w:lang w:val="en-GB"/>
        </w:rPr>
        <w:t xml:space="preserve">Place </w:t>
      </w:r>
      <w:r w:rsidR="00532571" w:rsidRPr="00581B26">
        <w:rPr>
          <w:rFonts w:ascii="Calibri" w:hAnsi="Calibri"/>
          <w:sz w:val="22"/>
          <w:szCs w:val="22"/>
          <w:lang w:val="en-GB"/>
        </w:rPr>
        <w:t xml:space="preserve"> </w:t>
      </w:r>
      <w:sdt>
        <w:sdtPr>
          <w:rPr>
            <w:rFonts w:ascii="Calibri" w:hAnsi="Calibri"/>
            <w:sz w:val="22"/>
            <w:szCs w:val="22"/>
            <w:lang w:val="en-GB"/>
          </w:rPr>
          <w:id w:val="891384207"/>
          <w:placeholder>
            <w:docPart w:val="DefaultPlaceholder_-1854013440"/>
          </w:placeholder>
          <w:showingPlcHdr/>
        </w:sdtPr>
        <w:sdtEndPr/>
        <w:sdtContent>
          <w:r w:rsidR="00DC19FC" w:rsidRPr="00DC19FC">
            <w:rPr>
              <w:rStyle w:val="PlaceholderText"/>
              <w:lang w:val="en-US"/>
            </w:rPr>
            <w:t>Click or tap here to enter text.</w:t>
          </w:r>
        </w:sdtContent>
      </w:sdt>
    </w:p>
    <w:p w14:paraId="59AC197C" w14:textId="71CA9BAD" w:rsidR="00532571" w:rsidRPr="00581B26" w:rsidRDefault="00F53DBA" w:rsidP="00532571">
      <w:pPr>
        <w:spacing w:before="120" w:after="120" w:line="360" w:lineRule="auto"/>
        <w:rPr>
          <w:rFonts w:ascii="Calibri" w:hAnsi="Calibri"/>
          <w:sz w:val="22"/>
          <w:szCs w:val="22"/>
          <w:lang w:val="en-GB"/>
        </w:rPr>
      </w:pPr>
      <w:r>
        <w:rPr>
          <w:rFonts w:ascii="Calibri" w:hAnsi="Calibri"/>
          <w:sz w:val="22"/>
          <w:szCs w:val="22"/>
          <w:lang w:val="en-GB"/>
        </w:rPr>
        <w:t xml:space="preserve"> Dat</w:t>
      </w:r>
      <w:r w:rsidR="00F56C82">
        <w:rPr>
          <w:rFonts w:ascii="Calibri" w:hAnsi="Calibri"/>
          <w:sz w:val="22"/>
          <w:szCs w:val="22"/>
          <w:lang w:val="en-GB"/>
        </w:rPr>
        <w:t>e</w:t>
      </w:r>
      <w:r w:rsidR="00DC19FC">
        <w:rPr>
          <w:rFonts w:ascii="Calibri" w:hAnsi="Calibri"/>
          <w:sz w:val="22"/>
          <w:szCs w:val="22"/>
          <w:lang w:val="en-GB"/>
        </w:rPr>
        <w:t xml:space="preserve"> </w:t>
      </w:r>
      <w:sdt>
        <w:sdtPr>
          <w:rPr>
            <w:rFonts w:ascii="Calibri" w:hAnsi="Calibri"/>
            <w:sz w:val="22"/>
            <w:szCs w:val="22"/>
            <w:lang w:val="en-GB"/>
          </w:rPr>
          <w:id w:val="-504822074"/>
          <w:placeholder>
            <w:docPart w:val="DefaultPlaceholder_-1854013440"/>
          </w:placeholder>
        </w:sdtPr>
        <w:sdtEndPr/>
        <w:sdtContent>
          <w:sdt>
            <w:sdtPr>
              <w:rPr>
                <w:rFonts w:ascii="Calibri" w:hAnsi="Calibri"/>
                <w:sz w:val="22"/>
                <w:szCs w:val="22"/>
                <w:lang w:val="en-GB"/>
              </w:rPr>
              <w:id w:val="835577069"/>
              <w:placeholder>
                <w:docPart w:val="DefaultPlaceholder_-1854013438"/>
              </w:placeholder>
              <w:showingPlcHdr/>
              <w:date>
                <w:dateFormat w:val="M/d/yyyy"/>
                <w:lid w:val="en-US"/>
                <w:storeMappedDataAs w:val="dateTime"/>
                <w:calendar w:val="gregorian"/>
              </w:date>
            </w:sdtPr>
            <w:sdtEndPr/>
            <w:sdtContent>
              <w:r w:rsidR="00DC19FC" w:rsidRPr="00DC19FC">
                <w:rPr>
                  <w:rStyle w:val="PlaceholderText"/>
                  <w:lang w:val="en-US"/>
                </w:rPr>
                <w:t>Click or tap to enter a date.</w:t>
              </w:r>
            </w:sdtContent>
          </w:sdt>
        </w:sdtContent>
      </w:sdt>
      <w:r w:rsidR="00532571" w:rsidRPr="00581B26">
        <w:rPr>
          <w:rFonts w:asciiTheme="minorHAnsi" w:hAnsiTheme="minorHAnsi"/>
          <w:sz w:val="22"/>
          <w:szCs w:val="22"/>
          <w:lang w:val="en-GB"/>
        </w:rPr>
        <w:br/>
      </w:r>
    </w:p>
    <w:p w14:paraId="59AC197D" w14:textId="2B501AF8" w:rsidR="00532571" w:rsidRPr="00F56C82" w:rsidRDefault="00F56C82" w:rsidP="00532571">
      <w:pPr>
        <w:spacing w:before="120" w:after="120" w:line="360" w:lineRule="auto"/>
        <w:rPr>
          <w:rFonts w:ascii="Calibri" w:hAnsi="Calibri"/>
          <w:sz w:val="22"/>
          <w:szCs w:val="22"/>
          <w:lang w:val="en-GB"/>
        </w:rPr>
      </w:pPr>
      <w:r w:rsidRPr="00F56C82">
        <w:rPr>
          <w:rFonts w:ascii="Calibri" w:hAnsi="Calibri"/>
          <w:sz w:val="22"/>
          <w:szCs w:val="22"/>
          <w:lang w:val="en-GB"/>
        </w:rPr>
        <w:t xml:space="preserve">Signature of the Legal Representative  </w:t>
      </w:r>
      <w:r w:rsidR="00532571" w:rsidRPr="00F56C82">
        <w:rPr>
          <w:rFonts w:ascii="Calibri" w:hAnsi="Calibri"/>
          <w:sz w:val="22"/>
          <w:szCs w:val="22"/>
          <w:lang w:val="en-GB"/>
        </w:rPr>
        <w:t>______________________________________________</w:t>
      </w:r>
    </w:p>
    <w:p w14:paraId="59AC197E" w14:textId="77777777" w:rsidR="00532571" w:rsidRPr="00F56C82" w:rsidRDefault="00532571" w:rsidP="00532571">
      <w:pPr>
        <w:rPr>
          <w:rFonts w:asciiTheme="minorHAnsi" w:eastAsia="Arial Unicode MS" w:hAnsiTheme="minorHAnsi"/>
          <w:b/>
          <w:bCs/>
          <w:sz w:val="22"/>
          <w:szCs w:val="22"/>
          <w:lang w:val="en-GB"/>
        </w:rPr>
      </w:pPr>
    </w:p>
    <w:p w14:paraId="59AC1980" w14:textId="3F86D6B1" w:rsidR="00532571" w:rsidRPr="00F56C82" w:rsidRDefault="00F56C82" w:rsidP="00532571">
      <w:pPr>
        <w:rPr>
          <w:rFonts w:ascii="Calibri" w:hAnsi="Calibri"/>
          <w:b/>
          <w:bCs/>
          <w:sz w:val="22"/>
          <w:szCs w:val="22"/>
          <w:lang w:val="en-GB"/>
        </w:rPr>
      </w:pPr>
      <w:r w:rsidRPr="00F56C82">
        <w:rPr>
          <w:rFonts w:ascii="Calibri" w:hAnsi="Calibri"/>
          <w:b/>
          <w:bCs/>
          <w:sz w:val="22"/>
          <w:szCs w:val="22"/>
          <w:lang w:val="en-GB"/>
        </w:rPr>
        <w:t>Attached to this declaration is a photostatic, unauthenticated copy of the subscriber's valid identity document.</w:t>
      </w:r>
    </w:p>
    <w:sectPr w:rsidR="00532571" w:rsidRPr="00F56C82" w:rsidSect="0009661A">
      <w:headerReference w:type="default" r:id="rId11"/>
      <w:footerReference w:type="even" r:id="rId12"/>
      <w:footerReference w:type="default" r:id="rId13"/>
      <w:pgSz w:w="12240" w:h="15840" w:code="1"/>
      <w:pgMar w:top="1529" w:right="1325" w:bottom="1418" w:left="1418" w:header="851"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47D0E" w14:textId="77777777" w:rsidR="00CB4DF9" w:rsidRDefault="00CB4DF9">
      <w:r>
        <w:separator/>
      </w:r>
    </w:p>
  </w:endnote>
  <w:endnote w:type="continuationSeparator" w:id="0">
    <w:p w14:paraId="6F49ED73" w14:textId="77777777" w:rsidR="00CB4DF9" w:rsidRDefault="00CB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C198A" w14:textId="77777777" w:rsidR="00E45BBB" w:rsidRDefault="00E45BBB"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C198B" w14:textId="77777777" w:rsidR="00E45BBB" w:rsidRDefault="00E45BBB" w:rsidP="00D23E81">
    <w:pPr>
      <w:pStyle w:val="Footer"/>
      <w:ind w:right="360"/>
    </w:pPr>
  </w:p>
  <w:p w14:paraId="59AC198C" w14:textId="77777777" w:rsidR="00E45BBB" w:rsidRDefault="00E45B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3174063"/>
      <w:docPartObj>
        <w:docPartGallery w:val="Page Numbers (Bottom of Page)"/>
        <w:docPartUnique/>
      </w:docPartObj>
    </w:sdtPr>
    <w:sdtEndPr/>
    <w:sdtContent>
      <w:sdt>
        <w:sdtPr>
          <w:rPr>
            <w:rFonts w:asciiTheme="minorHAnsi" w:hAnsiTheme="minorHAnsi"/>
            <w:sz w:val="22"/>
            <w:szCs w:val="22"/>
          </w:rPr>
          <w:id w:val="104734591"/>
          <w:docPartObj>
            <w:docPartGallery w:val="Page Numbers (Top of Page)"/>
            <w:docPartUnique/>
          </w:docPartObj>
        </w:sdtPr>
        <w:sdtEndPr/>
        <w:sdtContent>
          <w:p w14:paraId="59AC198D" w14:textId="43C6B38A" w:rsidR="00E45BBB" w:rsidRPr="00761252" w:rsidRDefault="00E45BBB">
            <w:pPr>
              <w:pStyle w:val="Footer"/>
              <w:jc w:val="right"/>
              <w:rPr>
                <w:rFonts w:asciiTheme="minorHAnsi" w:hAnsiTheme="minorHAnsi"/>
                <w:sz w:val="22"/>
                <w:szCs w:val="22"/>
              </w:rPr>
            </w:pPr>
            <w:r w:rsidRPr="00761252">
              <w:rPr>
                <w:rFonts w:asciiTheme="minorHAnsi" w:hAnsiTheme="minorHAnsi"/>
                <w:sz w:val="22"/>
                <w:szCs w:val="22"/>
              </w:rPr>
              <w:t xml:space="preserve">Pagina </w:t>
            </w:r>
            <w:r w:rsidRPr="00761252">
              <w:rPr>
                <w:rFonts w:asciiTheme="minorHAnsi" w:hAnsiTheme="minorHAnsi"/>
                <w:b/>
                <w:sz w:val="22"/>
                <w:szCs w:val="22"/>
              </w:rPr>
              <w:fldChar w:fldCharType="begin"/>
            </w:r>
            <w:r w:rsidRPr="00761252">
              <w:rPr>
                <w:rFonts w:asciiTheme="minorHAnsi" w:hAnsiTheme="minorHAnsi"/>
                <w:b/>
                <w:sz w:val="22"/>
                <w:szCs w:val="22"/>
              </w:rPr>
              <w:instrText>PAGE</w:instrText>
            </w:r>
            <w:r w:rsidRPr="00761252">
              <w:rPr>
                <w:rFonts w:asciiTheme="minorHAnsi" w:hAnsiTheme="minorHAnsi"/>
                <w:b/>
                <w:sz w:val="22"/>
                <w:szCs w:val="22"/>
              </w:rPr>
              <w:fldChar w:fldCharType="separate"/>
            </w:r>
            <w:r w:rsidR="00674DA4">
              <w:rPr>
                <w:rFonts w:asciiTheme="minorHAnsi" w:hAnsiTheme="minorHAnsi"/>
                <w:b/>
                <w:noProof/>
                <w:sz w:val="22"/>
                <w:szCs w:val="22"/>
              </w:rPr>
              <w:t>2</w:t>
            </w:r>
            <w:r w:rsidRPr="00761252">
              <w:rPr>
                <w:rFonts w:asciiTheme="minorHAnsi" w:hAnsiTheme="minorHAnsi"/>
                <w:b/>
                <w:sz w:val="22"/>
                <w:szCs w:val="22"/>
              </w:rPr>
              <w:fldChar w:fldCharType="end"/>
            </w:r>
            <w:r w:rsidRPr="00761252">
              <w:rPr>
                <w:rFonts w:asciiTheme="minorHAnsi" w:hAnsiTheme="minorHAnsi"/>
                <w:sz w:val="22"/>
                <w:szCs w:val="22"/>
              </w:rPr>
              <w:t>/</w:t>
            </w:r>
            <w:r w:rsidRPr="00761252">
              <w:rPr>
                <w:rFonts w:asciiTheme="minorHAnsi" w:hAnsiTheme="minorHAnsi"/>
                <w:b/>
                <w:sz w:val="22"/>
                <w:szCs w:val="22"/>
              </w:rPr>
              <w:fldChar w:fldCharType="begin"/>
            </w:r>
            <w:r w:rsidRPr="00761252">
              <w:rPr>
                <w:rFonts w:asciiTheme="minorHAnsi" w:hAnsiTheme="minorHAnsi"/>
                <w:b/>
                <w:sz w:val="22"/>
                <w:szCs w:val="22"/>
              </w:rPr>
              <w:instrText>NUMPAGES</w:instrText>
            </w:r>
            <w:r w:rsidRPr="00761252">
              <w:rPr>
                <w:rFonts w:asciiTheme="minorHAnsi" w:hAnsiTheme="minorHAnsi"/>
                <w:b/>
                <w:sz w:val="22"/>
                <w:szCs w:val="22"/>
              </w:rPr>
              <w:fldChar w:fldCharType="separate"/>
            </w:r>
            <w:r w:rsidR="00674DA4">
              <w:rPr>
                <w:rFonts w:asciiTheme="minorHAnsi" w:hAnsiTheme="minorHAnsi"/>
                <w:b/>
                <w:noProof/>
                <w:sz w:val="22"/>
                <w:szCs w:val="22"/>
              </w:rPr>
              <w:t>2</w:t>
            </w:r>
            <w:r w:rsidRPr="00761252">
              <w:rPr>
                <w:rFonts w:asciiTheme="minorHAnsi" w:hAnsiTheme="minorHAnsi"/>
                <w:b/>
                <w:sz w:val="22"/>
                <w:szCs w:val="22"/>
              </w:rPr>
              <w:fldChar w:fldCharType="end"/>
            </w:r>
          </w:p>
        </w:sdtContent>
      </w:sdt>
    </w:sdtContent>
  </w:sdt>
  <w:p w14:paraId="59AC198E" w14:textId="77777777" w:rsidR="00E45BBB" w:rsidRDefault="00E45BBB" w:rsidP="00D23E81">
    <w:pPr>
      <w:pStyle w:val="Footer"/>
      <w:ind w:right="360"/>
    </w:pPr>
  </w:p>
  <w:p w14:paraId="59AC198F" w14:textId="77777777" w:rsidR="00E45BBB" w:rsidRDefault="00E45B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5B923" w14:textId="77777777" w:rsidR="00CB4DF9" w:rsidRDefault="00CB4DF9">
      <w:r>
        <w:separator/>
      </w:r>
    </w:p>
  </w:footnote>
  <w:footnote w:type="continuationSeparator" w:id="0">
    <w:p w14:paraId="55B906C3" w14:textId="77777777" w:rsidR="00CB4DF9" w:rsidRDefault="00CB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E7C3" w14:textId="77777777" w:rsidR="00F56C82" w:rsidRPr="00F56C82" w:rsidRDefault="00F56C82" w:rsidP="00F56C82">
    <w:pPr>
      <w:ind w:left="2160" w:right="407"/>
      <w:jc w:val="center"/>
      <w:rPr>
        <w:rFonts w:ascii="Arial" w:eastAsia="Calibri" w:hAnsi="Arial" w:cs="Arial"/>
        <w:color w:val="2F5496"/>
        <w:sz w:val="18"/>
        <w:szCs w:val="18"/>
        <w:lang w:val="en-GB" w:eastAsia="en-US"/>
      </w:rPr>
    </w:pPr>
    <w:r w:rsidRPr="00F56C82">
      <w:rPr>
        <w:rFonts w:ascii="Arial" w:eastAsia="Calibri" w:hAnsi="Arial" w:cs="Arial"/>
        <w:color w:val="2F5496"/>
        <w:sz w:val="18"/>
        <w:szCs w:val="18"/>
        <w:lang w:val="en-GB" w:eastAsia="en-US"/>
      </w:rPr>
      <w:t>Open Procedure for the subscription of a services contract for installing and maintaining the network cabling for the European University Institute</w:t>
    </w:r>
  </w:p>
  <w:p w14:paraId="59AC1985" w14:textId="1540E39B" w:rsidR="00E45BBB" w:rsidRPr="0025465B" w:rsidRDefault="00E45BBB" w:rsidP="00E42C62">
    <w:pPr>
      <w:ind w:left="2160" w:right="407"/>
      <w:jc w:val="center"/>
      <w:rPr>
        <w:rFonts w:ascii="Arial" w:eastAsia="Calibri" w:hAnsi="Arial" w:cs="Arial"/>
        <w:color w:val="2F5496"/>
        <w:sz w:val="18"/>
        <w:szCs w:val="18"/>
        <w:lang w:val="en-US" w:eastAsia="en-US"/>
      </w:rPr>
    </w:pPr>
    <w:r w:rsidRPr="00F56C82">
      <w:rPr>
        <w:rFonts w:ascii="Arial" w:eastAsia="Calibri" w:hAnsi="Arial" w:cs="Arial"/>
        <w:noProof/>
        <w:color w:val="2F5496"/>
        <w:szCs w:val="22"/>
        <w:lang w:val="en-US" w:eastAsia="en-US"/>
      </w:rPr>
      <w:drawing>
        <wp:anchor distT="0" distB="0" distL="114300" distR="114300" simplePos="0" relativeHeight="251659264" behindDoc="1" locked="0" layoutInCell="1" allowOverlap="1" wp14:anchorId="59AC1990" wp14:editId="59AC1991">
          <wp:simplePos x="0" y="0"/>
          <wp:positionH relativeFrom="page">
            <wp:posOffset>496570</wp:posOffset>
          </wp:positionH>
          <wp:positionV relativeFrom="page">
            <wp:posOffset>495300</wp:posOffset>
          </wp:positionV>
          <wp:extent cx="1572768" cy="448056"/>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65B">
      <w:rPr>
        <w:rFonts w:ascii="Arial" w:eastAsia="Calibri" w:hAnsi="Arial" w:cs="Arial"/>
        <w:color w:val="2F5496"/>
        <w:sz w:val="18"/>
        <w:szCs w:val="18"/>
        <w:lang w:val="en-US" w:eastAsia="en-US"/>
      </w:rPr>
      <w:t xml:space="preserve">. </w:t>
    </w:r>
  </w:p>
  <w:p w14:paraId="59AC1986" w14:textId="4FCBE64A" w:rsidR="00E45BBB" w:rsidRPr="00F56C82" w:rsidRDefault="0098175B" w:rsidP="00E42C62">
    <w:pPr>
      <w:ind w:left="2160" w:right="407"/>
      <w:jc w:val="center"/>
      <w:rPr>
        <w:rFonts w:ascii="Arial" w:eastAsia="Calibri" w:hAnsi="Arial" w:cs="Arial"/>
        <w:color w:val="2F5496"/>
        <w:sz w:val="18"/>
        <w:szCs w:val="18"/>
        <w:lang w:val="en-GB" w:eastAsia="en-US"/>
      </w:rPr>
    </w:pPr>
    <w:bookmarkStart w:id="0" w:name="_Hlk103768211"/>
    <w:r w:rsidRPr="00F56C82">
      <w:rPr>
        <w:rFonts w:ascii="Arial" w:eastAsia="Calibri" w:hAnsi="Arial" w:cs="Arial"/>
        <w:color w:val="2F5496"/>
        <w:sz w:val="18"/>
        <w:szCs w:val="18"/>
        <w:lang w:val="en-GB" w:eastAsia="en-US"/>
      </w:rPr>
      <w:t xml:space="preserve">Ref.: </w:t>
    </w:r>
    <w:r w:rsidR="00F56C82" w:rsidRPr="00F56C82">
      <w:rPr>
        <w:rFonts w:ascii="Arial" w:eastAsia="Calibri" w:hAnsi="Arial" w:cs="Arial"/>
        <w:color w:val="2F5496"/>
        <w:sz w:val="18"/>
        <w:szCs w:val="18"/>
        <w:lang w:val="en-GB" w:eastAsia="en-US"/>
      </w:rPr>
      <w:t>OP</w:t>
    </w:r>
    <w:r w:rsidRPr="00F56C82">
      <w:rPr>
        <w:rFonts w:ascii="Arial" w:eastAsia="Calibri" w:hAnsi="Arial" w:cs="Arial"/>
        <w:color w:val="2F5496"/>
        <w:sz w:val="18"/>
        <w:szCs w:val="18"/>
        <w:lang w:val="en-GB" w:eastAsia="en-US"/>
      </w:rPr>
      <w:t>-EUI-ICTS-2022-0</w:t>
    </w:r>
    <w:r w:rsidR="00F56C82" w:rsidRPr="00F56C82">
      <w:rPr>
        <w:rFonts w:ascii="Arial" w:eastAsia="Calibri" w:hAnsi="Arial" w:cs="Arial"/>
        <w:color w:val="2F5496"/>
        <w:sz w:val="18"/>
        <w:szCs w:val="18"/>
        <w:lang w:val="en-GB" w:eastAsia="en-US"/>
      </w:rPr>
      <w:t>1</w:t>
    </w:r>
  </w:p>
  <w:bookmarkEnd w:id="0"/>
  <w:p w14:paraId="59AC1987" w14:textId="77777777" w:rsidR="00E45BBB" w:rsidRPr="00F56C82" w:rsidRDefault="00E45BBB" w:rsidP="00E42C62">
    <w:pPr>
      <w:ind w:left="2160" w:right="407"/>
      <w:jc w:val="center"/>
      <w:rPr>
        <w:rFonts w:ascii="Arial" w:eastAsia="Calibri" w:hAnsi="Arial" w:cs="Arial"/>
        <w:color w:val="2F5496"/>
        <w:sz w:val="18"/>
        <w:szCs w:val="18"/>
        <w:lang w:val="en-GB" w:eastAsia="en-US"/>
      </w:rPr>
    </w:pPr>
  </w:p>
  <w:p w14:paraId="59AC1988" w14:textId="7CE3508B" w:rsidR="00E45BBB" w:rsidRPr="00F56C82" w:rsidRDefault="00E45BBB" w:rsidP="00E42C62">
    <w:pPr>
      <w:ind w:left="2160" w:right="-403"/>
      <w:jc w:val="right"/>
      <w:rPr>
        <w:rFonts w:ascii="Arial" w:eastAsia="Calibri" w:hAnsi="Arial" w:cs="Arial"/>
        <w:color w:val="2F5496"/>
        <w:sz w:val="18"/>
        <w:szCs w:val="18"/>
        <w:lang w:val="en-GB" w:eastAsia="en-US"/>
      </w:rPr>
    </w:pPr>
    <w:r w:rsidRPr="00F56C82">
      <w:rPr>
        <w:rFonts w:ascii="Arial" w:eastAsia="Calibri" w:hAnsi="Arial" w:cs="Arial"/>
        <w:color w:val="2F5496"/>
        <w:sz w:val="18"/>
        <w:szCs w:val="18"/>
        <w:lang w:val="en-GB" w:eastAsia="en-US"/>
      </w:rPr>
      <w:t>A</w:t>
    </w:r>
    <w:r w:rsidR="00F56C82" w:rsidRPr="00F56C82">
      <w:rPr>
        <w:rFonts w:ascii="Arial" w:eastAsia="Calibri" w:hAnsi="Arial" w:cs="Arial"/>
        <w:color w:val="2F5496"/>
        <w:sz w:val="18"/>
        <w:szCs w:val="18"/>
        <w:lang w:val="en-GB" w:eastAsia="en-US"/>
      </w:rPr>
      <w:t>nnex</w:t>
    </w:r>
    <w:r w:rsidRPr="00F56C82">
      <w:rPr>
        <w:rFonts w:ascii="Arial" w:eastAsia="Calibri" w:hAnsi="Arial" w:cs="Arial"/>
        <w:color w:val="2F5496"/>
        <w:sz w:val="18"/>
        <w:szCs w:val="18"/>
        <w:lang w:val="en-GB" w:eastAsia="en-US"/>
      </w:rPr>
      <w:t xml:space="preserve"> </w:t>
    </w:r>
    <w:r w:rsidR="00F56C82" w:rsidRPr="00F56C82">
      <w:rPr>
        <w:rFonts w:ascii="Arial" w:eastAsia="Calibri" w:hAnsi="Arial" w:cs="Arial"/>
        <w:color w:val="2F5496"/>
        <w:sz w:val="18"/>
        <w:szCs w:val="18"/>
        <w:lang w:val="en-GB" w:eastAsia="en-US"/>
      </w:rPr>
      <w:t>D</w:t>
    </w:r>
    <w:r w:rsidRPr="00F56C82">
      <w:rPr>
        <w:rFonts w:ascii="Arial" w:eastAsia="Calibri" w:hAnsi="Arial" w:cs="Arial"/>
        <w:color w:val="2F5496"/>
        <w:sz w:val="18"/>
        <w:szCs w:val="18"/>
        <w:lang w:val="en-GB" w:eastAsia="en-US"/>
      </w:rPr>
      <w:t xml:space="preserve"> (</w:t>
    </w:r>
    <w:r w:rsidR="00F56C82" w:rsidRPr="00F56C82">
      <w:rPr>
        <w:rFonts w:ascii="Arial" w:eastAsia="Calibri" w:hAnsi="Arial" w:cs="Arial"/>
        <w:color w:val="2F5496"/>
        <w:sz w:val="18"/>
        <w:szCs w:val="18"/>
        <w:lang w:val="en-GB" w:eastAsia="en-US"/>
      </w:rPr>
      <w:t>Economic</w:t>
    </w:r>
    <w:r w:rsidRPr="00F56C82">
      <w:rPr>
        <w:rFonts w:ascii="Arial" w:eastAsia="Calibri" w:hAnsi="Arial" w:cs="Arial"/>
        <w:color w:val="2F5496"/>
        <w:sz w:val="18"/>
        <w:szCs w:val="18"/>
        <w:lang w:val="en-GB" w:eastAsia="en-US"/>
      </w:rPr>
      <w:t xml:space="preserve"> </w:t>
    </w:r>
    <w:r w:rsidR="00F56C82" w:rsidRPr="00F56C82">
      <w:rPr>
        <w:rFonts w:ascii="Arial" w:eastAsia="Calibri" w:hAnsi="Arial" w:cs="Arial"/>
        <w:color w:val="2F5496"/>
        <w:sz w:val="18"/>
        <w:szCs w:val="18"/>
        <w:lang w:val="en-GB" w:eastAsia="en-US"/>
      </w:rPr>
      <w:t>Offer</w:t>
    </w:r>
    <w:r w:rsidRPr="00F56C82">
      <w:rPr>
        <w:rFonts w:ascii="Arial" w:eastAsia="Calibri" w:hAnsi="Arial" w:cs="Arial"/>
        <w:color w:val="2F5496"/>
        <w:sz w:val="18"/>
        <w:szCs w:val="18"/>
        <w:lang w:val="en-GB" w:eastAsia="en-US"/>
      </w:rPr>
      <w:t xml:space="preserve">) </w:t>
    </w:r>
    <w:r w:rsidR="00F56C82" w:rsidRPr="00F56C82">
      <w:rPr>
        <w:rFonts w:ascii="Arial" w:eastAsia="Calibri" w:hAnsi="Arial" w:cs="Arial"/>
        <w:color w:val="2F5496"/>
        <w:sz w:val="18"/>
        <w:szCs w:val="18"/>
        <w:lang w:val="en-GB" w:eastAsia="en-US"/>
      </w:rPr>
      <w:t>ENVELOPE</w:t>
    </w:r>
    <w:r w:rsidRPr="00F56C82">
      <w:rPr>
        <w:rFonts w:ascii="Arial" w:eastAsia="Calibri" w:hAnsi="Arial" w:cs="Arial"/>
        <w:color w:val="2F5496"/>
        <w:sz w:val="18"/>
        <w:szCs w:val="18"/>
        <w:lang w:val="en-GB" w:eastAsia="en-US"/>
      </w:rPr>
      <w:t xml:space="preserve"> 3</w:t>
    </w:r>
  </w:p>
  <w:p w14:paraId="59AC1989" w14:textId="77777777" w:rsidR="00E45BBB" w:rsidRPr="00F56C82" w:rsidRDefault="00E45BBB">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35C5"/>
    <w:multiLevelType w:val="hybridMultilevel"/>
    <w:tmpl w:val="1B8C2346"/>
    <w:lvl w:ilvl="0" w:tplc="DEB4785C">
      <w:start w:val="1"/>
      <w:numFmt w:val="decimal"/>
      <w:lvlText w:val="%1)"/>
      <w:lvlJc w:val="left"/>
      <w:pPr>
        <w:tabs>
          <w:tab w:val="num" w:pos="720"/>
        </w:tabs>
        <w:ind w:left="720" w:hanging="360"/>
      </w:pPr>
      <w:rPr>
        <w:rFonts w:hint="default"/>
        <w:b w:val="0"/>
      </w:rPr>
    </w:lvl>
    <w:lvl w:ilvl="1" w:tplc="00190410" w:tentative="1">
      <w:start w:val="1"/>
      <w:numFmt w:val="lowerLetter"/>
      <w:lvlText w:val="%2."/>
      <w:lvlJc w:val="left"/>
      <w:pPr>
        <w:tabs>
          <w:tab w:val="num" w:pos="1800"/>
        </w:tabs>
        <w:ind w:left="1800" w:hanging="360"/>
      </w:pPr>
    </w:lvl>
    <w:lvl w:ilvl="2" w:tplc="001B0410" w:tentative="1">
      <w:start w:val="1"/>
      <w:numFmt w:val="lowerRoman"/>
      <w:lvlText w:val="%3."/>
      <w:lvlJc w:val="right"/>
      <w:pPr>
        <w:tabs>
          <w:tab w:val="num" w:pos="2520"/>
        </w:tabs>
        <w:ind w:left="2520" w:hanging="180"/>
      </w:pPr>
    </w:lvl>
    <w:lvl w:ilvl="3" w:tplc="000F0410" w:tentative="1">
      <w:start w:val="1"/>
      <w:numFmt w:val="decimal"/>
      <w:lvlText w:val="%4."/>
      <w:lvlJc w:val="left"/>
      <w:pPr>
        <w:tabs>
          <w:tab w:val="num" w:pos="3240"/>
        </w:tabs>
        <w:ind w:left="3240" w:hanging="360"/>
      </w:pPr>
    </w:lvl>
    <w:lvl w:ilvl="4" w:tplc="00190410" w:tentative="1">
      <w:start w:val="1"/>
      <w:numFmt w:val="lowerLetter"/>
      <w:lvlText w:val="%5."/>
      <w:lvlJc w:val="left"/>
      <w:pPr>
        <w:tabs>
          <w:tab w:val="num" w:pos="3960"/>
        </w:tabs>
        <w:ind w:left="3960" w:hanging="360"/>
      </w:pPr>
    </w:lvl>
    <w:lvl w:ilvl="5" w:tplc="001B0410" w:tentative="1">
      <w:start w:val="1"/>
      <w:numFmt w:val="lowerRoman"/>
      <w:lvlText w:val="%6."/>
      <w:lvlJc w:val="right"/>
      <w:pPr>
        <w:tabs>
          <w:tab w:val="num" w:pos="4680"/>
        </w:tabs>
        <w:ind w:left="4680" w:hanging="180"/>
      </w:pPr>
    </w:lvl>
    <w:lvl w:ilvl="6" w:tplc="000F0410" w:tentative="1">
      <w:start w:val="1"/>
      <w:numFmt w:val="decimal"/>
      <w:lvlText w:val="%7."/>
      <w:lvlJc w:val="left"/>
      <w:pPr>
        <w:tabs>
          <w:tab w:val="num" w:pos="5400"/>
        </w:tabs>
        <w:ind w:left="5400" w:hanging="360"/>
      </w:pPr>
    </w:lvl>
    <w:lvl w:ilvl="7" w:tplc="00190410" w:tentative="1">
      <w:start w:val="1"/>
      <w:numFmt w:val="lowerLetter"/>
      <w:lvlText w:val="%8."/>
      <w:lvlJc w:val="left"/>
      <w:pPr>
        <w:tabs>
          <w:tab w:val="num" w:pos="6120"/>
        </w:tabs>
        <w:ind w:left="6120" w:hanging="360"/>
      </w:pPr>
    </w:lvl>
    <w:lvl w:ilvl="8" w:tplc="001B0410" w:tentative="1">
      <w:start w:val="1"/>
      <w:numFmt w:val="lowerRoman"/>
      <w:lvlText w:val="%9."/>
      <w:lvlJc w:val="right"/>
      <w:pPr>
        <w:tabs>
          <w:tab w:val="num" w:pos="6840"/>
        </w:tabs>
        <w:ind w:left="6840" w:hanging="180"/>
      </w:pPr>
    </w:lvl>
  </w:abstractNum>
  <w:abstractNum w:abstractNumId="1" w15:restartNumberingAfterBreak="0">
    <w:nsid w:val="13487539"/>
    <w:multiLevelType w:val="hybridMultilevel"/>
    <w:tmpl w:val="CE345E8E"/>
    <w:lvl w:ilvl="0" w:tplc="08090001">
      <w:start w:val="1"/>
      <w:numFmt w:val="bullet"/>
      <w:lvlText w:val=""/>
      <w:lvlJc w:val="left"/>
      <w:pPr>
        <w:tabs>
          <w:tab w:val="num" w:pos="720"/>
        </w:tabs>
        <w:ind w:left="720" w:hanging="360"/>
      </w:pPr>
      <w:rPr>
        <w:rFonts w:ascii="Symbol" w:hAnsi="Symbol" w:hint="default"/>
      </w:rPr>
    </w:lvl>
    <w:lvl w:ilvl="1" w:tplc="00190410" w:tentative="1">
      <w:start w:val="1"/>
      <w:numFmt w:val="lowerLetter"/>
      <w:lvlText w:val="%2."/>
      <w:lvlJc w:val="left"/>
      <w:pPr>
        <w:tabs>
          <w:tab w:val="num" w:pos="1800"/>
        </w:tabs>
        <w:ind w:left="1800" w:hanging="360"/>
      </w:pPr>
    </w:lvl>
    <w:lvl w:ilvl="2" w:tplc="001B0410" w:tentative="1">
      <w:start w:val="1"/>
      <w:numFmt w:val="lowerRoman"/>
      <w:lvlText w:val="%3."/>
      <w:lvlJc w:val="right"/>
      <w:pPr>
        <w:tabs>
          <w:tab w:val="num" w:pos="2520"/>
        </w:tabs>
        <w:ind w:left="2520" w:hanging="180"/>
      </w:pPr>
    </w:lvl>
    <w:lvl w:ilvl="3" w:tplc="000F0410" w:tentative="1">
      <w:start w:val="1"/>
      <w:numFmt w:val="decimal"/>
      <w:lvlText w:val="%4."/>
      <w:lvlJc w:val="left"/>
      <w:pPr>
        <w:tabs>
          <w:tab w:val="num" w:pos="3240"/>
        </w:tabs>
        <w:ind w:left="3240" w:hanging="360"/>
      </w:pPr>
    </w:lvl>
    <w:lvl w:ilvl="4" w:tplc="00190410" w:tentative="1">
      <w:start w:val="1"/>
      <w:numFmt w:val="lowerLetter"/>
      <w:lvlText w:val="%5."/>
      <w:lvlJc w:val="left"/>
      <w:pPr>
        <w:tabs>
          <w:tab w:val="num" w:pos="3960"/>
        </w:tabs>
        <w:ind w:left="3960" w:hanging="360"/>
      </w:pPr>
    </w:lvl>
    <w:lvl w:ilvl="5" w:tplc="001B0410" w:tentative="1">
      <w:start w:val="1"/>
      <w:numFmt w:val="lowerRoman"/>
      <w:lvlText w:val="%6."/>
      <w:lvlJc w:val="right"/>
      <w:pPr>
        <w:tabs>
          <w:tab w:val="num" w:pos="4680"/>
        </w:tabs>
        <w:ind w:left="4680" w:hanging="180"/>
      </w:pPr>
    </w:lvl>
    <w:lvl w:ilvl="6" w:tplc="000F0410" w:tentative="1">
      <w:start w:val="1"/>
      <w:numFmt w:val="decimal"/>
      <w:lvlText w:val="%7."/>
      <w:lvlJc w:val="left"/>
      <w:pPr>
        <w:tabs>
          <w:tab w:val="num" w:pos="5400"/>
        </w:tabs>
        <w:ind w:left="5400" w:hanging="360"/>
      </w:pPr>
    </w:lvl>
    <w:lvl w:ilvl="7" w:tplc="00190410" w:tentative="1">
      <w:start w:val="1"/>
      <w:numFmt w:val="lowerLetter"/>
      <w:lvlText w:val="%8."/>
      <w:lvlJc w:val="left"/>
      <w:pPr>
        <w:tabs>
          <w:tab w:val="num" w:pos="6120"/>
        </w:tabs>
        <w:ind w:left="6120" w:hanging="360"/>
      </w:pPr>
    </w:lvl>
    <w:lvl w:ilvl="8" w:tplc="001B0410" w:tentative="1">
      <w:start w:val="1"/>
      <w:numFmt w:val="lowerRoman"/>
      <w:lvlText w:val="%9."/>
      <w:lvlJc w:val="right"/>
      <w:pPr>
        <w:tabs>
          <w:tab w:val="num" w:pos="6840"/>
        </w:tabs>
        <w:ind w:left="6840" w:hanging="180"/>
      </w:pPr>
    </w:lvl>
  </w:abstractNum>
  <w:abstractNum w:abstractNumId="2" w15:restartNumberingAfterBreak="0">
    <w:nsid w:val="18DF4B51"/>
    <w:multiLevelType w:val="hybridMultilevel"/>
    <w:tmpl w:val="899A7FD2"/>
    <w:lvl w:ilvl="0" w:tplc="96FA5E2E">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844EF"/>
    <w:multiLevelType w:val="hybridMultilevel"/>
    <w:tmpl w:val="F32ED2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1A7583"/>
    <w:multiLevelType w:val="hybridMultilevel"/>
    <w:tmpl w:val="71821EA4"/>
    <w:lvl w:ilvl="0" w:tplc="50B0C926">
      <w:start w:val="1"/>
      <w:numFmt w:val="decimal"/>
      <w:lvlText w:val="%1)"/>
      <w:lvlJc w:val="left"/>
      <w:pPr>
        <w:tabs>
          <w:tab w:val="num" w:pos="720"/>
        </w:tabs>
        <w:ind w:left="720" w:hanging="360"/>
      </w:pPr>
      <w:rPr>
        <w:rFonts w:hint="default"/>
      </w:rPr>
    </w:lvl>
    <w:lvl w:ilvl="1" w:tplc="00190410" w:tentative="1">
      <w:start w:val="1"/>
      <w:numFmt w:val="lowerLetter"/>
      <w:lvlText w:val="%2."/>
      <w:lvlJc w:val="left"/>
      <w:pPr>
        <w:tabs>
          <w:tab w:val="num" w:pos="1800"/>
        </w:tabs>
        <w:ind w:left="1800" w:hanging="360"/>
      </w:pPr>
    </w:lvl>
    <w:lvl w:ilvl="2" w:tplc="001B0410" w:tentative="1">
      <w:start w:val="1"/>
      <w:numFmt w:val="lowerRoman"/>
      <w:lvlText w:val="%3."/>
      <w:lvlJc w:val="right"/>
      <w:pPr>
        <w:tabs>
          <w:tab w:val="num" w:pos="2520"/>
        </w:tabs>
        <w:ind w:left="2520" w:hanging="180"/>
      </w:pPr>
    </w:lvl>
    <w:lvl w:ilvl="3" w:tplc="000F0410" w:tentative="1">
      <w:start w:val="1"/>
      <w:numFmt w:val="decimal"/>
      <w:lvlText w:val="%4."/>
      <w:lvlJc w:val="left"/>
      <w:pPr>
        <w:tabs>
          <w:tab w:val="num" w:pos="3240"/>
        </w:tabs>
        <w:ind w:left="3240" w:hanging="360"/>
      </w:pPr>
    </w:lvl>
    <w:lvl w:ilvl="4" w:tplc="00190410" w:tentative="1">
      <w:start w:val="1"/>
      <w:numFmt w:val="lowerLetter"/>
      <w:lvlText w:val="%5."/>
      <w:lvlJc w:val="left"/>
      <w:pPr>
        <w:tabs>
          <w:tab w:val="num" w:pos="3960"/>
        </w:tabs>
        <w:ind w:left="3960" w:hanging="360"/>
      </w:pPr>
    </w:lvl>
    <w:lvl w:ilvl="5" w:tplc="001B0410" w:tentative="1">
      <w:start w:val="1"/>
      <w:numFmt w:val="lowerRoman"/>
      <w:lvlText w:val="%6."/>
      <w:lvlJc w:val="right"/>
      <w:pPr>
        <w:tabs>
          <w:tab w:val="num" w:pos="4680"/>
        </w:tabs>
        <w:ind w:left="4680" w:hanging="180"/>
      </w:pPr>
    </w:lvl>
    <w:lvl w:ilvl="6" w:tplc="000F0410" w:tentative="1">
      <w:start w:val="1"/>
      <w:numFmt w:val="decimal"/>
      <w:lvlText w:val="%7."/>
      <w:lvlJc w:val="left"/>
      <w:pPr>
        <w:tabs>
          <w:tab w:val="num" w:pos="5400"/>
        </w:tabs>
        <w:ind w:left="5400" w:hanging="360"/>
      </w:pPr>
    </w:lvl>
    <w:lvl w:ilvl="7" w:tplc="00190410" w:tentative="1">
      <w:start w:val="1"/>
      <w:numFmt w:val="lowerLetter"/>
      <w:lvlText w:val="%8."/>
      <w:lvlJc w:val="left"/>
      <w:pPr>
        <w:tabs>
          <w:tab w:val="num" w:pos="6120"/>
        </w:tabs>
        <w:ind w:left="6120" w:hanging="360"/>
      </w:pPr>
    </w:lvl>
    <w:lvl w:ilvl="8" w:tplc="001B0410" w:tentative="1">
      <w:start w:val="1"/>
      <w:numFmt w:val="lowerRoman"/>
      <w:lvlText w:val="%9."/>
      <w:lvlJc w:val="right"/>
      <w:pPr>
        <w:tabs>
          <w:tab w:val="num" w:pos="6840"/>
        </w:tabs>
        <w:ind w:left="6840" w:hanging="180"/>
      </w:pPr>
    </w:lvl>
  </w:abstractNum>
  <w:abstractNum w:abstractNumId="5" w15:restartNumberingAfterBreak="0">
    <w:nsid w:val="454476C1"/>
    <w:multiLevelType w:val="hybridMultilevel"/>
    <w:tmpl w:val="A9A0027C"/>
    <w:lvl w:ilvl="0" w:tplc="D0DC106E">
      <w:start w:val="1"/>
      <w:numFmt w:val="decimal"/>
      <w:lvlText w:val="%1)"/>
      <w:lvlJc w:val="left"/>
      <w:pPr>
        <w:tabs>
          <w:tab w:val="num" w:pos="720"/>
        </w:tabs>
        <w:ind w:left="720" w:hanging="360"/>
      </w:pPr>
      <w:rPr>
        <w:rFonts w:hint="default"/>
      </w:rPr>
    </w:lvl>
    <w:lvl w:ilvl="1" w:tplc="00190410" w:tentative="1">
      <w:start w:val="1"/>
      <w:numFmt w:val="lowerLetter"/>
      <w:lvlText w:val="%2."/>
      <w:lvlJc w:val="left"/>
      <w:pPr>
        <w:tabs>
          <w:tab w:val="num" w:pos="1800"/>
        </w:tabs>
        <w:ind w:left="1800" w:hanging="360"/>
      </w:pPr>
    </w:lvl>
    <w:lvl w:ilvl="2" w:tplc="001B0410" w:tentative="1">
      <w:start w:val="1"/>
      <w:numFmt w:val="lowerRoman"/>
      <w:lvlText w:val="%3."/>
      <w:lvlJc w:val="right"/>
      <w:pPr>
        <w:tabs>
          <w:tab w:val="num" w:pos="2520"/>
        </w:tabs>
        <w:ind w:left="2520" w:hanging="180"/>
      </w:pPr>
    </w:lvl>
    <w:lvl w:ilvl="3" w:tplc="000F0410" w:tentative="1">
      <w:start w:val="1"/>
      <w:numFmt w:val="decimal"/>
      <w:lvlText w:val="%4."/>
      <w:lvlJc w:val="left"/>
      <w:pPr>
        <w:tabs>
          <w:tab w:val="num" w:pos="3240"/>
        </w:tabs>
        <w:ind w:left="3240" w:hanging="360"/>
      </w:pPr>
    </w:lvl>
    <w:lvl w:ilvl="4" w:tplc="00190410" w:tentative="1">
      <w:start w:val="1"/>
      <w:numFmt w:val="lowerLetter"/>
      <w:lvlText w:val="%5."/>
      <w:lvlJc w:val="left"/>
      <w:pPr>
        <w:tabs>
          <w:tab w:val="num" w:pos="3960"/>
        </w:tabs>
        <w:ind w:left="3960" w:hanging="360"/>
      </w:pPr>
    </w:lvl>
    <w:lvl w:ilvl="5" w:tplc="001B0410" w:tentative="1">
      <w:start w:val="1"/>
      <w:numFmt w:val="lowerRoman"/>
      <w:lvlText w:val="%6."/>
      <w:lvlJc w:val="right"/>
      <w:pPr>
        <w:tabs>
          <w:tab w:val="num" w:pos="4680"/>
        </w:tabs>
        <w:ind w:left="4680" w:hanging="180"/>
      </w:pPr>
    </w:lvl>
    <w:lvl w:ilvl="6" w:tplc="000F0410" w:tentative="1">
      <w:start w:val="1"/>
      <w:numFmt w:val="decimal"/>
      <w:lvlText w:val="%7."/>
      <w:lvlJc w:val="left"/>
      <w:pPr>
        <w:tabs>
          <w:tab w:val="num" w:pos="5400"/>
        </w:tabs>
        <w:ind w:left="5400" w:hanging="360"/>
      </w:pPr>
    </w:lvl>
    <w:lvl w:ilvl="7" w:tplc="00190410" w:tentative="1">
      <w:start w:val="1"/>
      <w:numFmt w:val="lowerLetter"/>
      <w:lvlText w:val="%8."/>
      <w:lvlJc w:val="left"/>
      <w:pPr>
        <w:tabs>
          <w:tab w:val="num" w:pos="6120"/>
        </w:tabs>
        <w:ind w:left="6120" w:hanging="360"/>
      </w:pPr>
    </w:lvl>
    <w:lvl w:ilvl="8" w:tplc="001B0410" w:tentative="1">
      <w:start w:val="1"/>
      <w:numFmt w:val="lowerRoman"/>
      <w:lvlText w:val="%9."/>
      <w:lvlJc w:val="right"/>
      <w:pPr>
        <w:tabs>
          <w:tab w:val="num" w:pos="6840"/>
        </w:tabs>
        <w:ind w:left="6840" w:hanging="180"/>
      </w:pPr>
    </w:lvl>
  </w:abstractNum>
  <w:abstractNum w:abstractNumId="6" w15:restartNumberingAfterBreak="0">
    <w:nsid w:val="4CC8668D"/>
    <w:multiLevelType w:val="hybridMultilevel"/>
    <w:tmpl w:val="0F32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C6D90"/>
    <w:multiLevelType w:val="hybridMultilevel"/>
    <w:tmpl w:val="0B80928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70216863"/>
    <w:multiLevelType w:val="hybridMultilevel"/>
    <w:tmpl w:val="8152A04A"/>
    <w:lvl w:ilvl="0" w:tplc="50B0C926">
      <w:start w:val="1"/>
      <w:numFmt w:val="decimal"/>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9" w15:restartNumberingAfterBreak="0">
    <w:nsid w:val="70B17D5B"/>
    <w:multiLevelType w:val="hybridMultilevel"/>
    <w:tmpl w:val="5B5A0C8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5"/>
  </w:num>
  <w:num w:numId="4">
    <w:abstractNumId w:val="3"/>
  </w:num>
  <w:num w:numId="5">
    <w:abstractNumId w:val="6"/>
  </w:num>
  <w:num w:numId="6">
    <w:abstractNumId w:val="7"/>
  </w:num>
  <w:num w:numId="7">
    <w:abstractNumId w:val="1"/>
  </w:num>
  <w:num w:numId="8">
    <w:abstractNumId w:val="0"/>
  </w:num>
  <w:num w:numId="9">
    <w:abstractNumId w:val="4"/>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EoCirNinQ4aHi/7VxWM0ORxKlVHYeXw8YhkOLZVjajm4dnmFj+St7xuX+JbiDD+CFK5MTBStNdNShs9N3p6g==" w:salt="fbqLZKUl/vYyjvKYSVkX8g=="/>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65FC"/>
    <w:rsid w:val="0001206D"/>
    <w:rsid w:val="00015E7D"/>
    <w:rsid w:val="00017084"/>
    <w:rsid w:val="0003103D"/>
    <w:rsid w:val="00033F4C"/>
    <w:rsid w:val="00041761"/>
    <w:rsid w:val="000441F5"/>
    <w:rsid w:val="000479A3"/>
    <w:rsid w:val="000544E4"/>
    <w:rsid w:val="0006086F"/>
    <w:rsid w:val="00061A4D"/>
    <w:rsid w:val="00063203"/>
    <w:rsid w:val="00063367"/>
    <w:rsid w:val="00063473"/>
    <w:rsid w:val="00063C30"/>
    <w:rsid w:val="00064959"/>
    <w:rsid w:val="0008065D"/>
    <w:rsid w:val="00081E9A"/>
    <w:rsid w:val="0009046C"/>
    <w:rsid w:val="00091F3C"/>
    <w:rsid w:val="00095CF8"/>
    <w:rsid w:val="0009661A"/>
    <w:rsid w:val="000A20EA"/>
    <w:rsid w:val="000A66A7"/>
    <w:rsid w:val="000A737C"/>
    <w:rsid w:val="000B33F8"/>
    <w:rsid w:val="000D1B54"/>
    <w:rsid w:val="000D41D6"/>
    <w:rsid w:val="000E127B"/>
    <w:rsid w:val="000E67ED"/>
    <w:rsid w:val="000F1506"/>
    <w:rsid w:val="000F332E"/>
    <w:rsid w:val="0010063B"/>
    <w:rsid w:val="00101868"/>
    <w:rsid w:val="001050C0"/>
    <w:rsid w:val="001157B9"/>
    <w:rsid w:val="001312D8"/>
    <w:rsid w:val="00132E34"/>
    <w:rsid w:val="00137F90"/>
    <w:rsid w:val="00153705"/>
    <w:rsid w:val="00154E8A"/>
    <w:rsid w:val="001557D6"/>
    <w:rsid w:val="00155F32"/>
    <w:rsid w:val="0016078F"/>
    <w:rsid w:val="00163850"/>
    <w:rsid w:val="00167416"/>
    <w:rsid w:val="001678C1"/>
    <w:rsid w:val="001765A6"/>
    <w:rsid w:val="00176A56"/>
    <w:rsid w:val="00180484"/>
    <w:rsid w:val="00180EB4"/>
    <w:rsid w:val="001A0ECE"/>
    <w:rsid w:val="001A173F"/>
    <w:rsid w:val="001A30A0"/>
    <w:rsid w:val="001B5FE1"/>
    <w:rsid w:val="001B638F"/>
    <w:rsid w:val="001B6796"/>
    <w:rsid w:val="001C6D4C"/>
    <w:rsid w:val="001C70D5"/>
    <w:rsid w:val="001D4788"/>
    <w:rsid w:val="001D5032"/>
    <w:rsid w:val="001E1C35"/>
    <w:rsid w:val="001E65B0"/>
    <w:rsid w:val="001E7D6C"/>
    <w:rsid w:val="001F6D77"/>
    <w:rsid w:val="00205D6E"/>
    <w:rsid w:val="00216299"/>
    <w:rsid w:val="002174E6"/>
    <w:rsid w:val="00217E1A"/>
    <w:rsid w:val="00230233"/>
    <w:rsid w:val="0023031C"/>
    <w:rsid w:val="00244F32"/>
    <w:rsid w:val="0024750E"/>
    <w:rsid w:val="0025040D"/>
    <w:rsid w:val="0025465B"/>
    <w:rsid w:val="00260D10"/>
    <w:rsid w:val="00263AA5"/>
    <w:rsid w:val="00267FC4"/>
    <w:rsid w:val="0027447D"/>
    <w:rsid w:val="00274BA4"/>
    <w:rsid w:val="00276354"/>
    <w:rsid w:val="0028288B"/>
    <w:rsid w:val="00286271"/>
    <w:rsid w:val="0029124C"/>
    <w:rsid w:val="002A43F4"/>
    <w:rsid w:val="002B0814"/>
    <w:rsid w:val="002C027D"/>
    <w:rsid w:val="002C2A8C"/>
    <w:rsid w:val="002D349A"/>
    <w:rsid w:val="002E3381"/>
    <w:rsid w:val="002E6766"/>
    <w:rsid w:val="00312EA6"/>
    <w:rsid w:val="003233E9"/>
    <w:rsid w:val="00334209"/>
    <w:rsid w:val="00356CB0"/>
    <w:rsid w:val="00362C1E"/>
    <w:rsid w:val="00367DF2"/>
    <w:rsid w:val="00371BD0"/>
    <w:rsid w:val="00372389"/>
    <w:rsid w:val="00373EC8"/>
    <w:rsid w:val="003A02D1"/>
    <w:rsid w:val="003A544A"/>
    <w:rsid w:val="003A6BA5"/>
    <w:rsid w:val="003C1531"/>
    <w:rsid w:val="003C20F4"/>
    <w:rsid w:val="003C69C1"/>
    <w:rsid w:val="003D05E8"/>
    <w:rsid w:val="003D2F6E"/>
    <w:rsid w:val="003D3DC6"/>
    <w:rsid w:val="003F5ED7"/>
    <w:rsid w:val="0040115E"/>
    <w:rsid w:val="00411529"/>
    <w:rsid w:val="00412EEC"/>
    <w:rsid w:val="00413A18"/>
    <w:rsid w:val="004163A0"/>
    <w:rsid w:val="0045579B"/>
    <w:rsid w:val="00473544"/>
    <w:rsid w:val="00477C8C"/>
    <w:rsid w:val="00483515"/>
    <w:rsid w:val="00497DEF"/>
    <w:rsid w:val="004A425F"/>
    <w:rsid w:val="004A5441"/>
    <w:rsid w:val="004B1733"/>
    <w:rsid w:val="004C3BC6"/>
    <w:rsid w:val="004D32A3"/>
    <w:rsid w:val="004D72AC"/>
    <w:rsid w:val="004D79E7"/>
    <w:rsid w:val="004E1E4E"/>
    <w:rsid w:val="004E2C26"/>
    <w:rsid w:val="00505E3B"/>
    <w:rsid w:val="00507493"/>
    <w:rsid w:val="0051222D"/>
    <w:rsid w:val="00523B04"/>
    <w:rsid w:val="00527C9D"/>
    <w:rsid w:val="00532571"/>
    <w:rsid w:val="00532DCF"/>
    <w:rsid w:val="00536ADD"/>
    <w:rsid w:val="00541A44"/>
    <w:rsid w:val="005456F1"/>
    <w:rsid w:val="00545FDD"/>
    <w:rsid w:val="0054757F"/>
    <w:rsid w:val="00551CB5"/>
    <w:rsid w:val="005524DB"/>
    <w:rsid w:val="0055334C"/>
    <w:rsid w:val="00565048"/>
    <w:rsid w:val="005659E5"/>
    <w:rsid w:val="0056649B"/>
    <w:rsid w:val="005815C2"/>
    <w:rsid w:val="00581B26"/>
    <w:rsid w:val="00582A94"/>
    <w:rsid w:val="0059237E"/>
    <w:rsid w:val="00592541"/>
    <w:rsid w:val="005A008F"/>
    <w:rsid w:val="005A4239"/>
    <w:rsid w:val="005B1F0E"/>
    <w:rsid w:val="005B2F5F"/>
    <w:rsid w:val="005C2AE1"/>
    <w:rsid w:val="005C7BBA"/>
    <w:rsid w:val="005E02D3"/>
    <w:rsid w:val="005E2442"/>
    <w:rsid w:val="005E447B"/>
    <w:rsid w:val="005F241E"/>
    <w:rsid w:val="005F2A6A"/>
    <w:rsid w:val="005F4CF0"/>
    <w:rsid w:val="005F694C"/>
    <w:rsid w:val="00601BCC"/>
    <w:rsid w:val="0060256D"/>
    <w:rsid w:val="00604E0C"/>
    <w:rsid w:val="0060635D"/>
    <w:rsid w:val="00612CB8"/>
    <w:rsid w:val="00620188"/>
    <w:rsid w:val="006218CA"/>
    <w:rsid w:val="0062445F"/>
    <w:rsid w:val="00627131"/>
    <w:rsid w:val="00652528"/>
    <w:rsid w:val="0065596A"/>
    <w:rsid w:val="00660189"/>
    <w:rsid w:val="00660ACA"/>
    <w:rsid w:val="00666081"/>
    <w:rsid w:val="00674DA4"/>
    <w:rsid w:val="0067741A"/>
    <w:rsid w:val="00683F98"/>
    <w:rsid w:val="00690F14"/>
    <w:rsid w:val="00691B55"/>
    <w:rsid w:val="00697F07"/>
    <w:rsid w:val="006A5AE6"/>
    <w:rsid w:val="006A6057"/>
    <w:rsid w:val="006A7265"/>
    <w:rsid w:val="006B32A6"/>
    <w:rsid w:val="006C4330"/>
    <w:rsid w:val="006C4A6C"/>
    <w:rsid w:val="006C63AA"/>
    <w:rsid w:val="006D3F83"/>
    <w:rsid w:val="006E39DF"/>
    <w:rsid w:val="006E3FCC"/>
    <w:rsid w:val="006F38D6"/>
    <w:rsid w:val="006F7D17"/>
    <w:rsid w:val="007013F8"/>
    <w:rsid w:val="007039AC"/>
    <w:rsid w:val="00707B13"/>
    <w:rsid w:val="007118EA"/>
    <w:rsid w:val="007169EC"/>
    <w:rsid w:val="00716B06"/>
    <w:rsid w:val="00725696"/>
    <w:rsid w:val="00733342"/>
    <w:rsid w:val="007361F3"/>
    <w:rsid w:val="00756E41"/>
    <w:rsid w:val="00757011"/>
    <w:rsid w:val="00761252"/>
    <w:rsid w:val="00773694"/>
    <w:rsid w:val="00782638"/>
    <w:rsid w:val="007837D1"/>
    <w:rsid w:val="00796343"/>
    <w:rsid w:val="007A7436"/>
    <w:rsid w:val="007D69A1"/>
    <w:rsid w:val="007E3DE1"/>
    <w:rsid w:val="007F24A4"/>
    <w:rsid w:val="007F3918"/>
    <w:rsid w:val="007F489A"/>
    <w:rsid w:val="007F5CD0"/>
    <w:rsid w:val="008043EA"/>
    <w:rsid w:val="00814617"/>
    <w:rsid w:val="0081530E"/>
    <w:rsid w:val="008424FF"/>
    <w:rsid w:val="0084762D"/>
    <w:rsid w:val="00851046"/>
    <w:rsid w:val="00862EF4"/>
    <w:rsid w:val="00871543"/>
    <w:rsid w:val="00882BDF"/>
    <w:rsid w:val="0089429C"/>
    <w:rsid w:val="008A0C4A"/>
    <w:rsid w:val="008A66D4"/>
    <w:rsid w:val="008A6925"/>
    <w:rsid w:val="008B71C5"/>
    <w:rsid w:val="008C3B6D"/>
    <w:rsid w:val="008D5BF0"/>
    <w:rsid w:val="008E2DF5"/>
    <w:rsid w:val="008E56EE"/>
    <w:rsid w:val="008E768E"/>
    <w:rsid w:val="008F7E59"/>
    <w:rsid w:val="009022BC"/>
    <w:rsid w:val="00902C21"/>
    <w:rsid w:val="009200EC"/>
    <w:rsid w:val="009210B8"/>
    <w:rsid w:val="00935E25"/>
    <w:rsid w:val="00945D7D"/>
    <w:rsid w:val="00966BDD"/>
    <w:rsid w:val="009700F7"/>
    <w:rsid w:val="009743E9"/>
    <w:rsid w:val="0098175B"/>
    <w:rsid w:val="00982430"/>
    <w:rsid w:val="00983276"/>
    <w:rsid w:val="00983A1E"/>
    <w:rsid w:val="0098655F"/>
    <w:rsid w:val="00991326"/>
    <w:rsid w:val="0099577D"/>
    <w:rsid w:val="00997B4E"/>
    <w:rsid w:val="009A4583"/>
    <w:rsid w:val="009B2B25"/>
    <w:rsid w:val="009C3BAB"/>
    <w:rsid w:val="009C40A1"/>
    <w:rsid w:val="009D498A"/>
    <w:rsid w:val="009E0334"/>
    <w:rsid w:val="009E1E6A"/>
    <w:rsid w:val="009E34E3"/>
    <w:rsid w:val="009F19F8"/>
    <w:rsid w:val="00A00091"/>
    <w:rsid w:val="00A07268"/>
    <w:rsid w:val="00A3087A"/>
    <w:rsid w:val="00A3152D"/>
    <w:rsid w:val="00A31B46"/>
    <w:rsid w:val="00A44902"/>
    <w:rsid w:val="00A46882"/>
    <w:rsid w:val="00A5773A"/>
    <w:rsid w:val="00A64EF1"/>
    <w:rsid w:val="00A6582F"/>
    <w:rsid w:val="00A665AC"/>
    <w:rsid w:val="00A92E7A"/>
    <w:rsid w:val="00A9535D"/>
    <w:rsid w:val="00AA63B4"/>
    <w:rsid w:val="00AB53AA"/>
    <w:rsid w:val="00AD0ED2"/>
    <w:rsid w:val="00AD55FE"/>
    <w:rsid w:val="00B04B62"/>
    <w:rsid w:val="00B1610B"/>
    <w:rsid w:val="00B23E33"/>
    <w:rsid w:val="00B25B6F"/>
    <w:rsid w:val="00B3386C"/>
    <w:rsid w:val="00B372D9"/>
    <w:rsid w:val="00B4595E"/>
    <w:rsid w:val="00B605EA"/>
    <w:rsid w:val="00B62080"/>
    <w:rsid w:val="00B66702"/>
    <w:rsid w:val="00B81129"/>
    <w:rsid w:val="00B90F53"/>
    <w:rsid w:val="00B92135"/>
    <w:rsid w:val="00B94ED6"/>
    <w:rsid w:val="00BA3AAC"/>
    <w:rsid w:val="00BB1BEA"/>
    <w:rsid w:val="00BC4803"/>
    <w:rsid w:val="00BC77D1"/>
    <w:rsid w:val="00BC79B9"/>
    <w:rsid w:val="00BE4FE1"/>
    <w:rsid w:val="00BF5CE2"/>
    <w:rsid w:val="00BF65B2"/>
    <w:rsid w:val="00C00513"/>
    <w:rsid w:val="00C073C1"/>
    <w:rsid w:val="00C14D7B"/>
    <w:rsid w:val="00C24898"/>
    <w:rsid w:val="00C26744"/>
    <w:rsid w:val="00C32E5E"/>
    <w:rsid w:val="00C40600"/>
    <w:rsid w:val="00C45AD7"/>
    <w:rsid w:val="00C51F27"/>
    <w:rsid w:val="00C70AFC"/>
    <w:rsid w:val="00C70BE7"/>
    <w:rsid w:val="00C87D71"/>
    <w:rsid w:val="00CB4DF9"/>
    <w:rsid w:val="00CB530C"/>
    <w:rsid w:val="00CB6CAA"/>
    <w:rsid w:val="00CB7E92"/>
    <w:rsid w:val="00CC4134"/>
    <w:rsid w:val="00CC56E1"/>
    <w:rsid w:val="00CC57AF"/>
    <w:rsid w:val="00CC6ABE"/>
    <w:rsid w:val="00CF429D"/>
    <w:rsid w:val="00D038D5"/>
    <w:rsid w:val="00D0540C"/>
    <w:rsid w:val="00D121DD"/>
    <w:rsid w:val="00D14BA9"/>
    <w:rsid w:val="00D15376"/>
    <w:rsid w:val="00D231C7"/>
    <w:rsid w:val="00D23E4C"/>
    <w:rsid w:val="00D23E81"/>
    <w:rsid w:val="00D2479D"/>
    <w:rsid w:val="00D30966"/>
    <w:rsid w:val="00D35C30"/>
    <w:rsid w:val="00D41E17"/>
    <w:rsid w:val="00D428E4"/>
    <w:rsid w:val="00D4778A"/>
    <w:rsid w:val="00D47DBD"/>
    <w:rsid w:val="00D502E7"/>
    <w:rsid w:val="00D5137A"/>
    <w:rsid w:val="00D56D66"/>
    <w:rsid w:val="00D5786F"/>
    <w:rsid w:val="00D66F65"/>
    <w:rsid w:val="00D74504"/>
    <w:rsid w:val="00D80C2B"/>
    <w:rsid w:val="00D8422F"/>
    <w:rsid w:val="00D95D2F"/>
    <w:rsid w:val="00DA49C2"/>
    <w:rsid w:val="00DB0B67"/>
    <w:rsid w:val="00DB7524"/>
    <w:rsid w:val="00DC0F3B"/>
    <w:rsid w:val="00DC19FC"/>
    <w:rsid w:val="00DC2DE9"/>
    <w:rsid w:val="00DE1809"/>
    <w:rsid w:val="00DF30B3"/>
    <w:rsid w:val="00DF30DD"/>
    <w:rsid w:val="00DF7172"/>
    <w:rsid w:val="00E04B80"/>
    <w:rsid w:val="00E11AB6"/>
    <w:rsid w:val="00E1247B"/>
    <w:rsid w:val="00E24140"/>
    <w:rsid w:val="00E365BE"/>
    <w:rsid w:val="00E416AB"/>
    <w:rsid w:val="00E41962"/>
    <w:rsid w:val="00E42C62"/>
    <w:rsid w:val="00E45BBB"/>
    <w:rsid w:val="00E61305"/>
    <w:rsid w:val="00E70120"/>
    <w:rsid w:val="00E718F7"/>
    <w:rsid w:val="00E723B9"/>
    <w:rsid w:val="00E72590"/>
    <w:rsid w:val="00E7270C"/>
    <w:rsid w:val="00E82637"/>
    <w:rsid w:val="00E843EF"/>
    <w:rsid w:val="00E910D5"/>
    <w:rsid w:val="00EA11B5"/>
    <w:rsid w:val="00EA12A1"/>
    <w:rsid w:val="00EA27F3"/>
    <w:rsid w:val="00EA2BF7"/>
    <w:rsid w:val="00EC17CA"/>
    <w:rsid w:val="00EC17EC"/>
    <w:rsid w:val="00EC7CF2"/>
    <w:rsid w:val="00ED5717"/>
    <w:rsid w:val="00ED65B1"/>
    <w:rsid w:val="00EE3B59"/>
    <w:rsid w:val="00EF23FD"/>
    <w:rsid w:val="00F108E6"/>
    <w:rsid w:val="00F1095D"/>
    <w:rsid w:val="00F21486"/>
    <w:rsid w:val="00F310B7"/>
    <w:rsid w:val="00F37BA2"/>
    <w:rsid w:val="00F37DFC"/>
    <w:rsid w:val="00F45608"/>
    <w:rsid w:val="00F458B1"/>
    <w:rsid w:val="00F531CD"/>
    <w:rsid w:val="00F53DBA"/>
    <w:rsid w:val="00F56C82"/>
    <w:rsid w:val="00F77E2A"/>
    <w:rsid w:val="00F821FF"/>
    <w:rsid w:val="00F8403C"/>
    <w:rsid w:val="00FA1925"/>
    <w:rsid w:val="00FA2B56"/>
    <w:rsid w:val="00FB39B9"/>
    <w:rsid w:val="00FC05CA"/>
    <w:rsid w:val="00FD1220"/>
    <w:rsid w:val="00FD30B4"/>
    <w:rsid w:val="00FD35FE"/>
    <w:rsid w:val="00FD4398"/>
    <w:rsid w:val="00FE3886"/>
    <w:rsid w:val="00FE7F2A"/>
    <w:rsid w:val="00FF125A"/>
    <w:rsid w:val="01298A7B"/>
    <w:rsid w:val="07C16A7F"/>
    <w:rsid w:val="0CBD19E8"/>
    <w:rsid w:val="0D078B63"/>
    <w:rsid w:val="13DA5090"/>
    <w:rsid w:val="19FF2E73"/>
    <w:rsid w:val="1A1195E0"/>
    <w:rsid w:val="1F522BE5"/>
    <w:rsid w:val="238B00F5"/>
    <w:rsid w:val="3201BCEF"/>
    <w:rsid w:val="36FF4902"/>
    <w:rsid w:val="372CFE0F"/>
    <w:rsid w:val="3A15FC25"/>
    <w:rsid w:val="3A9A56CE"/>
    <w:rsid w:val="3C82B519"/>
    <w:rsid w:val="54FC3F77"/>
    <w:rsid w:val="56980FD8"/>
    <w:rsid w:val="5A5339FC"/>
    <w:rsid w:val="609B539E"/>
    <w:rsid w:val="66B62128"/>
    <w:rsid w:val="6773614B"/>
    <w:rsid w:val="6851F189"/>
    <w:rsid w:val="6A7E48EE"/>
    <w:rsid w:val="6E30179D"/>
    <w:rsid w:val="6F5FB509"/>
    <w:rsid w:val="704F61E8"/>
    <w:rsid w:val="714DD55C"/>
    <w:rsid w:val="7C3DABE9"/>
    <w:rsid w:val="7C7A50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1936"/>
  <w15:docId w15:val="{225A8E50-8E13-4647-A750-0ABE6A8F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57F"/>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paragraph" w:styleId="BalloonText">
    <w:name w:val="Balloon Text"/>
    <w:basedOn w:val="Normal"/>
    <w:link w:val="BalloonTextChar"/>
    <w:rsid w:val="00532DCF"/>
    <w:rPr>
      <w:rFonts w:ascii="Tahoma" w:hAnsi="Tahoma" w:cs="Tahoma"/>
      <w:sz w:val="16"/>
      <w:szCs w:val="16"/>
    </w:rPr>
  </w:style>
  <w:style w:type="character" w:customStyle="1" w:styleId="BalloonTextChar">
    <w:name w:val="Balloon Text Char"/>
    <w:basedOn w:val="DefaultParagraphFont"/>
    <w:link w:val="BalloonText"/>
    <w:rsid w:val="00532DCF"/>
    <w:rPr>
      <w:rFonts w:ascii="Tahoma" w:hAnsi="Tahoma" w:cs="Tahoma"/>
      <w:sz w:val="16"/>
      <w:szCs w:val="16"/>
    </w:rPr>
  </w:style>
  <w:style w:type="character" w:customStyle="1" w:styleId="FooterChar">
    <w:name w:val="Footer Char"/>
    <w:basedOn w:val="DefaultParagraphFont"/>
    <w:link w:val="Footer"/>
    <w:uiPriority w:val="99"/>
    <w:rsid w:val="00D428E4"/>
    <w:rPr>
      <w:sz w:val="24"/>
    </w:rPr>
  </w:style>
  <w:style w:type="paragraph" w:styleId="ListParagraph">
    <w:name w:val="List Paragraph"/>
    <w:basedOn w:val="Normal"/>
    <w:uiPriority w:val="34"/>
    <w:qFormat/>
    <w:rsid w:val="00497DEF"/>
    <w:pPr>
      <w:ind w:left="720"/>
      <w:contextualSpacing/>
    </w:pPr>
  </w:style>
  <w:style w:type="character" w:customStyle="1" w:styleId="HeaderChar">
    <w:name w:val="Header Char"/>
    <w:basedOn w:val="DefaultParagraphFont"/>
    <w:link w:val="Header"/>
    <w:rsid w:val="00683F98"/>
  </w:style>
  <w:style w:type="paragraph" w:styleId="EndnoteText">
    <w:name w:val="endnote text"/>
    <w:basedOn w:val="Normal"/>
    <w:link w:val="EndnoteTextChar"/>
    <w:rsid w:val="00716B06"/>
  </w:style>
  <w:style w:type="character" w:customStyle="1" w:styleId="EndnoteTextChar">
    <w:name w:val="Endnote Text Char"/>
    <w:basedOn w:val="DefaultParagraphFont"/>
    <w:link w:val="EndnoteText"/>
    <w:rsid w:val="00716B06"/>
  </w:style>
  <w:style w:type="character" w:styleId="EndnoteReference">
    <w:name w:val="endnote reference"/>
    <w:basedOn w:val="DefaultParagraphFont"/>
    <w:rsid w:val="00716B06"/>
    <w:rPr>
      <w:vertAlign w:val="superscript"/>
    </w:rPr>
  </w:style>
  <w:style w:type="paragraph" w:customStyle="1" w:styleId="Corpodeltesto31">
    <w:name w:val="Corpo del testo 31"/>
    <w:basedOn w:val="Normal"/>
    <w:rsid w:val="0099577D"/>
    <w:pPr>
      <w:suppressAutoHyphens/>
      <w:spacing w:before="120" w:after="120" w:line="480" w:lineRule="atLeast"/>
      <w:jc w:val="center"/>
    </w:pPr>
    <w:rPr>
      <w:rFonts w:ascii="New York" w:hAnsi="New York"/>
      <w:b/>
      <w:lang w:eastAsia="ar-SA"/>
    </w:rPr>
  </w:style>
  <w:style w:type="paragraph" w:styleId="Caption">
    <w:name w:val="caption"/>
    <w:basedOn w:val="Normal"/>
    <w:next w:val="Normal"/>
    <w:unhideWhenUsed/>
    <w:qFormat/>
    <w:rsid w:val="007D69A1"/>
    <w:pPr>
      <w:spacing w:after="200"/>
    </w:pPr>
    <w:rPr>
      <w:b/>
      <w:bCs/>
      <w:color w:val="4F81BD" w:themeColor="accent1"/>
      <w:sz w:val="18"/>
      <w:szCs w:val="18"/>
    </w:rPr>
  </w:style>
  <w:style w:type="paragraph" w:styleId="CommentText">
    <w:name w:val="annotation text"/>
    <w:basedOn w:val="Normal"/>
    <w:link w:val="CommentTextChar"/>
    <w:semiHidden/>
    <w:unhideWhenUsed/>
    <w:rsid w:val="00EC7CF2"/>
  </w:style>
  <w:style w:type="character" w:customStyle="1" w:styleId="CommentTextChar">
    <w:name w:val="Comment Text Char"/>
    <w:basedOn w:val="DefaultParagraphFont"/>
    <w:link w:val="CommentText"/>
    <w:semiHidden/>
    <w:rsid w:val="00EC7CF2"/>
  </w:style>
  <w:style w:type="paragraph" w:styleId="CommentSubject">
    <w:name w:val="annotation subject"/>
    <w:basedOn w:val="CommentText"/>
    <w:next w:val="CommentText"/>
    <w:link w:val="CommentSubjectChar"/>
    <w:semiHidden/>
    <w:unhideWhenUsed/>
    <w:rsid w:val="00EC7CF2"/>
    <w:rPr>
      <w:b/>
      <w:bCs/>
    </w:rPr>
  </w:style>
  <w:style w:type="character" w:customStyle="1" w:styleId="CommentSubjectChar">
    <w:name w:val="Comment Subject Char"/>
    <w:basedOn w:val="CommentTextChar"/>
    <w:link w:val="CommentSubject"/>
    <w:semiHidden/>
    <w:rsid w:val="00EC7CF2"/>
    <w:rPr>
      <w:b/>
      <w:bCs/>
    </w:rPr>
  </w:style>
  <w:style w:type="paragraph" w:styleId="Revision">
    <w:name w:val="Revision"/>
    <w:hidden/>
    <w:uiPriority w:val="99"/>
    <w:semiHidden/>
    <w:rsid w:val="00DF7172"/>
  </w:style>
  <w:style w:type="character" w:styleId="PlaceholderText">
    <w:name w:val="Placeholder Text"/>
    <w:basedOn w:val="DefaultParagraphFont"/>
    <w:uiPriority w:val="99"/>
    <w:semiHidden/>
    <w:rsid w:val="008D5B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8240">
      <w:bodyDiv w:val="1"/>
      <w:marLeft w:val="0"/>
      <w:marRight w:val="0"/>
      <w:marTop w:val="0"/>
      <w:marBottom w:val="0"/>
      <w:divBdr>
        <w:top w:val="none" w:sz="0" w:space="0" w:color="auto"/>
        <w:left w:val="none" w:sz="0" w:space="0" w:color="auto"/>
        <w:bottom w:val="none" w:sz="0" w:space="0" w:color="auto"/>
        <w:right w:val="none" w:sz="0" w:space="0" w:color="auto"/>
      </w:divBdr>
    </w:div>
    <w:div w:id="217326884">
      <w:bodyDiv w:val="1"/>
      <w:marLeft w:val="0"/>
      <w:marRight w:val="0"/>
      <w:marTop w:val="0"/>
      <w:marBottom w:val="0"/>
      <w:divBdr>
        <w:top w:val="none" w:sz="0" w:space="0" w:color="auto"/>
        <w:left w:val="none" w:sz="0" w:space="0" w:color="auto"/>
        <w:bottom w:val="none" w:sz="0" w:space="0" w:color="auto"/>
        <w:right w:val="none" w:sz="0" w:space="0" w:color="auto"/>
      </w:divBdr>
    </w:div>
    <w:div w:id="268388777">
      <w:bodyDiv w:val="1"/>
      <w:marLeft w:val="0"/>
      <w:marRight w:val="0"/>
      <w:marTop w:val="0"/>
      <w:marBottom w:val="0"/>
      <w:divBdr>
        <w:top w:val="none" w:sz="0" w:space="0" w:color="auto"/>
        <w:left w:val="none" w:sz="0" w:space="0" w:color="auto"/>
        <w:bottom w:val="none" w:sz="0" w:space="0" w:color="auto"/>
        <w:right w:val="none" w:sz="0" w:space="0" w:color="auto"/>
      </w:divBdr>
    </w:div>
    <w:div w:id="304631228">
      <w:bodyDiv w:val="1"/>
      <w:marLeft w:val="0"/>
      <w:marRight w:val="0"/>
      <w:marTop w:val="0"/>
      <w:marBottom w:val="0"/>
      <w:divBdr>
        <w:top w:val="none" w:sz="0" w:space="0" w:color="auto"/>
        <w:left w:val="none" w:sz="0" w:space="0" w:color="auto"/>
        <w:bottom w:val="none" w:sz="0" w:space="0" w:color="auto"/>
        <w:right w:val="none" w:sz="0" w:space="0" w:color="auto"/>
      </w:divBdr>
    </w:div>
    <w:div w:id="462388356">
      <w:bodyDiv w:val="1"/>
      <w:marLeft w:val="0"/>
      <w:marRight w:val="0"/>
      <w:marTop w:val="0"/>
      <w:marBottom w:val="0"/>
      <w:divBdr>
        <w:top w:val="none" w:sz="0" w:space="0" w:color="auto"/>
        <w:left w:val="none" w:sz="0" w:space="0" w:color="auto"/>
        <w:bottom w:val="none" w:sz="0" w:space="0" w:color="auto"/>
        <w:right w:val="none" w:sz="0" w:space="0" w:color="auto"/>
      </w:divBdr>
    </w:div>
    <w:div w:id="566963530">
      <w:bodyDiv w:val="1"/>
      <w:marLeft w:val="0"/>
      <w:marRight w:val="0"/>
      <w:marTop w:val="0"/>
      <w:marBottom w:val="0"/>
      <w:divBdr>
        <w:top w:val="none" w:sz="0" w:space="0" w:color="auto"/>
        <w:left w:val="none" w:sz="0" w:space="0" w:color="auto"/>
        <w:bottom w:val="none" w:sz="0" w:space="0" w:color="auto"/>
        <w:right w:val="none" w:sz="0" w:space="0" w:color="auto"/>
      </w:divBdr>
      <w:divsChild>
        <w:div w:id="1884517859">
          <w:marLeft w:val="0"/>
          <w:marRight w:val="0"/>
          <w:marTop w:val="0"/>
          <w:marBottom w:val="0"/>
          <w:divBdr>
            <w:top w:val="none" w:sz="0" w:space="0" w:color="auto"/>
            <w:left w:val="none" w:sz="0" w:space="0" w:color="auto"/>
            <w:bottom w:val="none" w:sz="0" w:space="0" w:color="auto"/>
            <w:right w:val="none" w:sz="0" w:space="0" w:color="auto"/>
          </w:divBdr>
        </w:div>
      </w:divsChild>
    </w:div>
    <w:div w:id="784615765">
      <w:bodyDiv w:val="1"/>
      <w:marLeft w:val="0"/>
      <w:marRight w:val="0"/>
      <w:marTop w:val="0"/>
      <w:marBottom w:val="0"/>
      <w:divBdr>
        <w:top w:val="none" w:sz="0" w:space="0" w:color="auto"/>
        <w:left w:val="none" w:sz="0" w:space="0" w:color="auto"/>
        <w:bottom w:val="none" w:sz="0" w:space="0" w:color="auto"/>
        <w:right w:val="none" w:sz="0" w:space="0" w:color="auto"/>
      </w:divBdr>
    </w:div>
    <w:div w:id="1205172719">
      <w:bodyDiv w:val="1"/>
      <w:marLeft w:val="0"/>
      <w:marRight w:val="0"/>
      <w:marTop w:val="0"/>
      <w:marBottom w:val="0"/>
      <w:divBdr>
        <w:top w:val="none" w:sz="0" w:space="0" w:color="auto"/>
        <w:left w:val="none" w:sz="0" w:space="0" w:color="auto"/>
        <w:bottom w:val="none" w:sz="0" w:space="0" w:color="auto"/>
        <w:right w:val="none" w:sz="0" w:space="0" w:color="auto"/>
      </w:divBdr>
    </w:div>
    <w:div w:id="1547064982">
      <w:bodyDiv w:val="1"/>
      <w:marLeft w:val="0"/>
      <w:marRight w:val="0"/>
      <w:marTop w:val="0"/>
      <w:marBottom w:val="0"/>
      <w:divBdr>
        <w:top w:val="none" w:sz="0" w:space="0" w:color="auto"/>
        <w:left w:val="none" w:sz="0" w:space="0" w:color="auto"/>
        <w:bottom w:val="none" w:sz="0" w:space="0" w:color="auto"/>
        <w:right w:val="none" w:sz="0" w:space="0" w:color="auto"/>
      </w:divBdr>
      <w:divsChild>
        <w:div w:id="82073338">
          <w:marLeft w:val="0"/>
          <w:marRight w:val="0"/>
          <w:marTop w:val="0"/>
          <w:marBottom w:val="0"/>
          <w:divBdr>
            <w:top w:val="none" w:sz="0" w:space="0" w:color="auto"/>
            <w:left w:val="none" w:sz="0" w:space="0" w:color="auto"/>
            <w:bottom w:val="none" w:sz="0" w:space="0" w:color="auto"/>
            <w:right w:val="none" w:sz="0" w:space="0" w:color="auto"/>
          </w:divBdr>
        </w:div>
      </w:divsChild>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28611689">
      <w:bodyDiv w:val="1"/>
      <w:marLeft w:val="0"/>
      <w:marRight w:val="0"/>
      <w:marTop w:val="0"/>
      <w:marBottom w:val="0"/>
      <w:divBdr>
        <w:top w:val="none" w:sz="0" w:space="0" w:color="auto"/>
        <w:left w:val="none" w:sz="0" w:space="0" w:color="auto"/>
        <w:bottom w:val="none" w:sz="0" w:space="0" w:color="auto"/>
        <w:right w:val="none" w:sz="0" w:space="0" w:color="auto"/>
      </w:divBdr>
    </w:div>
    <w:div w:id="2026442314">
      <w:bodyDiv w:val="1"/>
      <w:marLeft w:val="0"/>
      <w:marRight w:val="0"/>
      <w:marTop w:val="0"/>
      <w:marBottom w:val="0"/>
      <w:divBdr>
        <w:top w:val="none" w:sz="0" w:space="0" w:color="auto"/>
        <w:left w:val="none" w:sz="0" w:space="0" w:color="auto"/>
        <w:bottom w:val="none" w:sz="0" w:space="0" w:color="auto"/>
        <w:right w:val="none" w:sz="0" w:space="0" w:color="auto"/>
      </w:divBdr>
    </w:div>
    <w:div w:id="206818708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 w:id="21302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198B2F-6938-405E-8573-BEF23A3EE3C3}"/>
      </w:docPartPr>
      <w:docPartBody>
        <w:p w:rsidR="00132E34" w:rsidRDefault="00997B4E">
          <w:r w:rsidRPr="00B325F6">
            <w:rPr>
              <w:rStyle w:val="PlaceholderText"/>
            </w:rPr>
            <w:t>Click or tap here to enter text.</w:t>
          </w:r>
        </w:p>
      </w:docPartBody>
    </w:docPart>
    <w:docPart>
      <w:docPartPr>
        <w:name w:val="5A244C86050B4023B435B297976339F0"/>
        <w:category>
          <w:name w:val="General"/>
          <w:gallery w:val="placeholder"/>
        </w:category>
        <w:types>
          <w:type w:val="bbPlcHdr"/>
        </w:types>
        <w:behaviors>
          <w:behavior w:val="content"/>
        </w:behaviors>
        <w:guid w:val="{057D89BC-92A5-427C-A7DB-570B450F8DC1}"/>
      </w:docPartPr>
      <w:docPartBody>
        <w:p w:rsidR="00B904EB" w:rsidRDefault="00132E34" w:rsidP="00132E34">
          <w:pPr>
            <w:pStyle w:val="5A244C86050B4023B435B297976339F0"/>
          </w:pPr>
          <w:r w:rsidRPr="00B325F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86CC570-F3D4-4732-99BA-C6EB2E7DFE43}"/>
      </w:docPartPr>
      <w:docPartBody>
        <w:p w:rsidR="00B904EB" w:rsidRDefault="00132E34">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A6991"/>
    <w:rsid w:val="00132E34"/>
    <w:rsid w:val="00270E1E"/>
    <w:rsid w:val="00273644"/>
    <w:rsid w:val="003E3CDD"/>
    <w:rsid w:val="00840825"/>
    <w:rsid w:val="00997B4E"/>
    <w:rsid w:val="00B904EB"/>
    <w:rsid w:val="00B95E71"/>
    <w:rsid w:val="00DF33DD"/>
    <w:rsid w:val="00FA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E34"/>
    <w:rPr>
      <w:color w:val="808080"/>
    </w:rPr>
  </w:style>
  <w:style w:type="paragraph" w:customStyle="1" w:styleId="5A244C86050B4023B435B297976339F0">
    <w:name w:val="5A244C86050B4023B435B297976339F0"/>
    <w:rsid w:val="00132E3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9E83D1C1A1446A321C86884128EC9" ma:contentTypeVersion="4" ma:contentTypeDescription="Create a new document." ma:contentTypeScope="" ma:versionID="28c87fbf9073db7f64bf62f4f7505b97">
  <xsd:schema xmlns:xsd="http://www.w3.org/2001/XMLSchema" xmlns:xs="http://www.w3.org/2001/XMLSchema" xmlns:p="http://schemas.microsoft.com/office/2006/metadata/properties" xmlns:ns2="09014fa4-e999-482f-a602-0a7ab1346904" targetNamespace="http://schemas.microsoft.com/office/2006/metadata/properties" ma:root="true" ma:fieldsID="47dc6a1c29ec268470871fe824246099" ns2:_="">
    <xsd:import namespace="09014fa4-e999-482f-a602-0a7ab1346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14fa4-e999-482f-a602-0a7ab134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B587F-14FD-4FC8-A500-E80E1104B0E7}">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9014fa4-e999-482f-a602-0a7ab1346904"/>
    <ds:schemaRef ds:uri="http://schemas.microsoft.com/office/2006/metadata/properties"/>
  </ds:schemaRefs>
</ds:datastoreItem>
</file>

<file path=customXml/itemProps2.xml><?xml version="1.0" encoding="utf-8"?>
<ds:datastoreItem xmlns:ds="http://schemas.openxmlformats.org/officeDocument/2006/customXml" ds:itemID="{5849D0C9-4711-4EC5-8693-48CF0D0E4CD2}">
  <ds:schemaRefs>
    <ds:schemaRef ds:uri="http://schemas.microsoft.com/sharepoint/v3/contenttype/forms"/>
  </ds:schemaRefs>
</ds:datastoreItem>
</file>

<file path=customXml/itemProps3.xml><?xml version="1.0" encoding="utf-8"?>
<ds:datastoreItem xmlns:ds="http://schemas.openxmlformats.org/officeDocument/2006/customXml" ds:itemID="{05FB4563-9DCA-4D88-997A-77E44F8B2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14fa4-e999-482f-a602-0a7ab134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679A8-1F6C-47FB-82D5-2D447955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2211</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ISTANZA DI AMMISSIONE ALLA GARA E DICHIARAZIONE UNICA</vt:lpstr>
    </vt:vector>
  </TitlesOfParts>
  <Company>Politecnico di Torino</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Accorsi, Giorgio</cp:lastModifiedBy>
  <cp:revision>2</cp:revision>
  <cp:lastPrinted>2022-03-02T13:54:00Z</cp:lastPrinted>
  <dcterms:created xsi:type="dcterms:W3CDTF">2022-06-27T13:54:00Z</dcterms:created>
  <dcterms:modified xsi:type="dcterms:W3CDTF">2022-06-27T13:54:00Z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0x0101001359E83D1C1A1446A321C86884128EC9</vt:lpwstr>
  </property>
</Properties>
</file>