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CE563F" w14:textId="77777777" w:rsidR="0096080A" w:rsidRDefault="0096080A" w:rsidP="00D534DC"/>
    <w:p w14:paraId="52EF9DE8" w14:textId="0F92BFD6" w:rsidR="00D534DC" w:rsidRDefault="00D534DC" w:rsidP="0096080A">
      <w:pPr>
        <w:jc w:val="both"/>
      </w:pPr>
      <w:r w:rsidRPr="007847FE">
        <w:t xml:space="preserve">The rules for assigning </w:t>
      </w:r>
      <w:r w:rsidR="0096080A">
        <w:t>p</w:t>
      </w:r>
      <w:r w:rsidRPr="007847FE">
        <w:t xml:space="preserve">riority levels will be restricted to a limited number of scenarios agreed between </w:t>
      </w:r>
      <w:r w:rsidR="0096080A">
        <w:t xml:space="preserve">the </w:t>
      </w:r>
      <w:r>
        <w:t>C</w:t>
      </w:r>
      <w:r w:rsidR="0096080A">
        <w:t>ontracting</w:t>
      </w:r>
      <w:r w:rsidRPr="007847FE">
        <w:t xml:space="preserve"> and the </w:t>
      </w:r>
      <w:r w:rsidR="0096080A">
        <w:t xml:space="preserve">Service </w:t>
      </w:r>
      <w:r w:rsidRPr="007847FE">
        <w:t xml:space="preserve">Provider, as defined in </w:t>
      </w:r>
      <w:r w:rsidR="0096080A">
        <w:t xml:space="preserve">the </w:t>
      </w:r>
      <w:r w:rsidRPr="007847FE">
        <w:t>following table:</w:t>
      </w:r>
    </w:p>
    <w:p w14:paraId="0E9A9D21" w14:textId="77777777" w:rsidR="0096080A" w:rsidRPr="007847FE" w:rsidRDefault="0096080A" w:rsidP="00D534DC"/>
    <w:p w14:paraId="52EF9DE9" w14:textId="77777777" w:rsidR="00D534DC" w:rsidRPr="007847FE" w:rsidRDefault="00D534DC" w:rsidP="00D534DC"/>
    <w:tbl>
      <w:tblPr>
        <w:tblW w:w="9000" w:type="dxa"/>
        <w:tblInd w:w="6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68"/>
        <w:gridCol w:w="7932"/>
      </w:tblGrid>
      <w:tr w:rsidR="00D534DC" w14:paraId="52EF9DEC" w14:textId="77777777" w:rsidTr="000D40E2">
        <w:trPr>
          <w:trHeight w:val="340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F9DEA" w14:textId="77777777" w:rsidR="00D534DC" w:rsidRDefault="00D534DC" w:rsidP="000D40E2">
            <w:r>
              <w:t xml:space="preserve">Priority </w:t>
            </w:r>
          </w:p>
        </w:tc>
        <w:tc>
          <w:tcPr>
            <w:tcW w:w="7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F9DEB" w14:textId="77777777" w:rsidR="00D534DC" w:rsidRDefault="00D534DC" w:rsidP="000D40E2">
            <w:r>
              <w:t>Scenarios</w:t>
            </w:r>
          </w:p>
        </w:tc>
      </w:tr>
      <w:tr w:rsidR="00D534DC" w:rsidRPr="002C6A19" w14:paraId="52EF9DF1" w14:textId="77777777" w:rsidTr="000D40E2"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F9DED" w14:textId="77777777" w:rsidR="00D534DC" w:rsidRDefault="00D534DC" w:rsidP="000D40E2">
            <w:r>
              <w:t>Critical</w:t>
            </w:r>
          </w:p>
          <w:p w14:paraId="52EF9DEE" w14:textId="77777777" w:rsidR="00D534DC" w:rsidRDefault="00D534DC" w:rsidP="000D40E2"/>
        </w:tc>
        <w:tc>
          <w:tcPr>
            <w:tcW w:w="7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F9DEF" w14:textId="577D7433" w:rsidR="00D534DC" w:rsidRPr="007847FE" w:rsidRDefault="00D534DC" w:rsidP="00D534DC">
            <w:pPr>
              <w:numPr>
                <w:ilvl w:val="0"/>
                <w:numId w:val="3"/>
              </w:numPr>
              <w:spacing w:before="120" w:after="120"/>
              <w:ind w:hanging="360"/>
              <w:jc w:val="both"/>
            </w:pPr>
            <w:r w:rsidRPr="007847FE">
              <w:t xml:space="preserve">Total loss of service </w:t>
            </w:r>
            <w:r w:rsidR="0096080A">
              <w:t>in a full site/building</w:t>
            </w:r>
            <w:r w:rsidRPr="007847FE">
              <w:t>, a group of users or a single user, impacting their ability to conduct business (N</w:t>
            </w:r>
            <w:r w:rsidR="0096080A">
              <w:t>O w</w:t>
            </w:r>
            <w:r w:rsidRPr="007847FE">
              <w:t>ork-around)</w:t>
            </w:r>
          </w:p>
          <w:p w14:paraId="52EF9DF0" w14:textId="39D2B523" w:rsidR="00D534DC" w:rsidRPr="007847FE" w:rsidRDefault="00D534DC" w:rsidP="0096080A">
            <w:pPr>
              <w:numPr>
                <w:ilvl w:val="0"/>
                <w:numId w:val="3"/>
              </w:numPr>
              <w:spacing w:before="120" w:after="120"/>
              <w:ind w:hanging="360"/>
              <w:jc w:val="both"/>
            </w:pPr>
            <w:r w:rsidRPr="007847FE">
              <w:t>Spe</w:t>
            </w:r>
            <w:r w:rsidR="0096080A">
              <w:t>cific cases as described in the SLAs</w:t>
            </w:r>
          </w:p>
        </w:tc>
      </w:tr>
      <w:tr w:rsidR="00D534DC" w:rsidRPr="002C6A19" w14:paraId="52EF9DF6" w14:textId="77777777" w:rsidTr="000D40E2"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F9DF2" w14:textId="77777777" w:rsidR="00D534DC" w:rsidRDefault="00D534DC" w:rsidP="000D40E2">
            <w:r>
              <w:t>High</w:t>
            </w:r>
          </w:p>
          <w:p w14:paraId="52EF9DF3" w14:textId="77777777" w:rsidR="00D534DC" w:rsidRDefault="00D534DC" w:rsidP="000D40E2"/>
        </w:tc>
        <w:tc>
          <w:tcPr>
            <w:tcW w:w="7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F9DF4" w14:textId="4B37F089" w:rsidR="00D534DC" w:rsidRDefault="00D534DC" w:rsidP="00D534DC">
            <w:pPr>
              <w:numPr>
                <w:ilvl w:val="0"/>
                <w:numId w:val="3"/>
              </w:numPr>
              <w:spacing w:before="120" w:after="120"/>
              <w:ind w:hanging="360"/>
              <w:jc w:val="both"/>
            </w:pPr>
            <w:r w:rsidRPr="007847FE">
              <w:t xml:space="preserve">Total loss of service to a group of users or a single user, </w:t>
            </w:r>
            <w:r w:rsidR="0096080A" w:rsidRPr="007847FE">
              <w:t>affecting</w:t>
            </w:r>
            <w:r w:rsidRPr="007847FE">
              <w:t xml:space="preserve"> their ability to conduct business. </w:t>
            </w:r>
            <w:r>
              <w:t xml:space="preserve">A </w:t>
            </w:r>
            <w:r w:rsidR="0096080A">
              <w:t>w</w:t>
            </w:r>
            <w:r>
              <w:t>ork-around is available to the user(s).</w:t>
            </w:r>
          </w:p>
          <w:p w14:paraId="52EF9DF5" w14:textId="184BE931" w:rsidR="00D534DC" w:rsidRPr="007847FE" w:rsidRDefault="00D534DC" w:rsidP="0096080A">
            <w:pPr>
              <w:numPr>
                <w:ilvl w:val="0"/>
                <w:numId w:val="3"/>
              </w:numPr>
              <w:spacing w:before="120" w:after="120"/>
              <w:ind w:hanging="360"/>
              <w:jc w:val="both"/>
            </w:pPr>
            <w:r w:rsidRPr="007847FE">
              <w:t xml:space="preserve">Specific cases as described in </w:t>
            </w:r>
            <w:r w:rsidR="0096080A">
              <w:t xml:space="preserve">the </w:t>
            </w:r>
            <w:r w:rsidRPr="007847FE">
              <w:t>SLA</w:t>
            </w:r>
            <w:r w:rsidR="0096080A">
              <w:t>s</w:t>
            </w:r>
          </w:p>
        </w:tc>
      </w:tr>
      <w:tr w:rsidR="00D534DC" w:rsidRPr="002C6A19" w14:paraId="52EF9DFC" w14:textId="77777777" w:rsidTr="000D40E2"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F9DF7" w14:textId="77777777" w:rsidR="00D534DC" w:rsidRDefault="00D534DC" w:rsidP="000D40E2">
            <w:r>
              <w:t>Medium</w:t>
            </w:r>
          </w:p>
          <w:p w14:paraId="52EF9DF8" w14:textId="77777777" w:rsidR="00D534DC" w:rsidRDefault="00D534DC" w:rsidP="000D40E2"/>
        </w:tc>
        <w:tc>
          <w:tcPr>
            <w:tcW w:w="7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F9DF9" w14:textId="078F9212" w:rsidR="00D534DC" w:rsidRPr="007847FE" w:rsidRDefault="00D534DC" w:rsidP="00D534DC">
            <w:pPr>
              <w:numPr>
                <w:ilvl w:val="0"/>
                <w:numId w:val="3"/>
              </w:numPr>
              <w:spacing w:before="120" w:after="120"/>
              <w:ind w:hanging="360"/>
              <w:jc w:val="both"/>
            </w:pPr>
            <w:r w:rsidRPr="007847FE">
              <w:t xml:space="preserve">Degradation of service or intermittent problem, which has no impact on </w:t>
            </w:r>
            <w:r w:rsidR="0096080A">
              <w:t>Contracting</w:t>
            </w:r>
            <w:r w:rsidRPr="007847FE">
              <w:t>’s business operations</w:t>
            </w:r>
          </w:p>
          <w:p w14:paraId="52EF9DFA" w14:textId="4D2DE05A" w:rsidR="00D534DC" w:rsidRPr="007847FE" w:rsidRDefault="00D534DC" w:rsidP="00D534DC">
            <w:pPr>
              <w:numPr>
                <w:ilvl w:val="0"/>
                <w:numId w:val="3"/>
              </w:numPr>
              <w:spacing w:before="120" w:after="120"/>
              <w:ind w:hanging="360"/>
              <w:jc w:val="both"/>
            </w:pPr>
            <w:r w:rsidRPr="007847FE">
              <w:t xml:space="preserve">Specific cases as described in </w:t>
            </w:r>
            <w:r w:rsidR="0096080A">
              <w:t xml:space="preserve">the </w:t>
            </w:r>
            <w:r w:rsidRPr="007847FE">
              <w:t>SLAs</w:t>
            </w:r>
          </w:p>
          <w:p w14:paraId="52EF9DFB" w14:textId="77777777" w:rsidR="00D534DC" w:rsidRPr="007847FE" w:rsidRDefault="00D534DC" w:rsidP="00D534DC">
            <w:pPr>
              <w:numPr>
                <w:ilvl w:val="0"/>
                <w:numId w:val="3"/>
              </w:numPr>
              <w:spacing w:before="120" w:after="120"/>
              <w:ind w:hanging="360"/>
              <w:jc w:val="both"/>
            </w:pPr>
            <w:r w:rsidRPr="007847FE">
              <w:t xml:space="preserve">This is the default priority for any incident </w:t>
            </w:r>
          </w:p>
        </w:tc>
      </w:tr>
      <w:tr w:rsidR="00D534DC" w:rsidRPr="002C6A19" w14:paraId="52EF9DFF" w14:textId="77777777" w:rsidTr="000D40E2"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F9DFD" w14:textId="77777777" w:rsidR="00D534DC" w:rsidRDefault="00D534DC" w:rsidP="000D40E2">
            <w:r>
              <w:t>Low</w:t>
            </w:r>
          </w:p>
        </w:tc>
        <w:tc>
          <w:tcPr>
            <w:tcW w:w="7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F9DFE" w14:textId="77777777" w:rsidR="00D534DC" w:rsidRPr="007847FE" w:rsidRDefault="00D534DC" w:rsidP="00D534DC">
            <w:pPr>
              <w:numPr>
                <w:ilvl w:val="0"/>
                <w:numId w:val="3"/>
              </w:numPr>
              <w:spacing w:before="120" w:after="120"/>
              <w:ind w:hanging="360"/>
              <w:jc w:val="both"/>
            </w:pPr>
            <w:r w:rsidRPr="007847FE">
              <w:t>Tickets not classified in the categories above</w:t>
            </w:r>
          </w:p>
        </w:tc>
      </w:tr>
    </w:tbl>
    <w:p w14:paraId="52EF9E00" w14:textId="77777777" w:rsidR="00D534DC" w:rsidRPr="007847FE" w:rsidRDefault="00D534DC" w:rsidP="00D534DC">
      <w:pPr>
        <w:ind w:left="913"/>
      </w:pPr>
    </w:p>
    <w:p w14:paraId="52EF9E01" w14:textId="77777777" w:rsidR="00D534DC" w:rsidRPr="007847FE" w:rsidRDefault="00D534DC" w:rsidP="00D534DC">
      <w:pPr>
        <w:numPr>
          <w:ilvl w:val="0"/>
          <w:numId w:val="2"/>
        </w:numPr>
        <w:spacing w:before="120" w:after="120"/>
        <w:ind w:hanging="346"/>
        <w:jc w:val="both"/>
      </w:pPr>
      <w:r w:rsidRPr="007847FE">
        <w:t>Under normal circumstances, the number of Incidents with Priority “Critical” will not exceed 10% of the total number of Incidents.</w:t>
      </w:r>
    </w:p>
    <w:p w14:paraId="52EF9E02" w14:textId="77777777" w:rsidR="00D534DC" w:rsidRPr="007847FE" w:rsidRDefault="00D534DC" w:rsidP="00D534DC">
      <w:pPr>
        <w:numPr>
          <w:ilvl w:val="0"/>
          <w:numId w:val="2"/>
        </w:numPr>
        <w:spacing w:before="120" w:after="120"/>
        <w:ind w:hanging="346"/>
        <w:jc w:val="both"/>
      </w:pPr>
      <w:r w:rsidRPr="007847FE">
        <w:t>Under normal circumstances, the number of “emergency” IMACs will not exceed 10% of the total number of IMACs.</w:t>
      </w:r>
    </w:p>
    <w:p w14:paraId="52EF9E03" w14:textId="272D7C51" w:rsidR="00D534DC" w:rsidRPr="007847FE" w:rsidRDefault="00D534DC" w:rsidP="00D534DC">
      <w:pPr>
        <w:numPr>
          <w:ilvl w:val="0"/>
          <w:numId w:val="2"/>
        </w:numPr>
        <w:spacing w:before="120" w:after="120"/>
        <w:ind w:hanging="346"/>
        <w:jc w:val="both"/>
      </w:pPr>
      <w:r w:rsidRPr="007847FE">
        <w:t>The priority may be modified through escalation</w:t>
      </w:r>
      <w:r w:rsidR="0096080A">
        <w:t>.</w:t>
      </w:r>
    </w:p>
    <w:p w14:paraId="52EF9E04" w14:textId="500BB922" w:rsidR="00D25478" w:rsidRDefault="00D25478"/>
    <w:p w14:paraId="6CCA1D4C" w14:textId="76A06E78" w:rsidR="00231873" w:rsidRDefault="00231873"/>
    <w:p w14:paraId="03BAEA62" w14:textId="34BE5D96" w:rsidR="009A22A7" w:rsidRDefault="009A22A7"/>
    <w:p w14:paraId="06190EE0" w14:textId="0A5C5084" w:rsidR="009A22A7" w:rsidRDefault="009A22A7"/>
    <w:p w14:paraId="128980B8" w14:textId="401BBF20" w:rsidR="009A22A7" w:rsidRDefault="009A22A7"/>
    <w:p w14:paraId="038015E1" w14:textId="63D417C0" w:rsidR="009A22A7" w:rsidRDefault="009A22A7"/>
    <w:p w14:paraId="5AA017BC" w14:textId="77777777" w:rsidR="009A22A7" w:rsidRDefault="009A22A7"/>
    <w:p w14:paraId="55BCE5EE" w14:textId="4ACDAC88" w:rsidR="00231873" w:rsidRDefault="00231873"/>
    <w:p w14:paraId="4F765A1F" w14:textId="77777777" w:rsidR="00231873" w:rsidRDefault="00231873" w:rsidP="00231873">
      <w:pPr>
        <w:spacing w:before="120" w:after="120" w:line="360" w:lineRule="auto"/>
        <w:rPr>
          <w:rFonts w:ascii="Calibri" w:hAnsi="Calibri"/>
          <w:sz w:val="22"/>
          <w:szCs w:val="22"/>
          <w:lang w:val="en-GB"/>
        </w:rPr>
      </w:pPr>
      <w:r w:rsidRPr="00581B26">
        <w:rPr>
          <w:rFonts w:ascii="Calibri" w:hAnsi="Calibri"/>
          <w:sz w:val="22"/>
          <w:szCs w:val="22"/>
          <w:lang w:val="en-GB"/>
        </w:rPr>
        <w:t>Place</w:t>
      </w:r>
      <w:r>
        <w:rPr>
          <w:rFonts w:ascii="Calibri" w:hAnsi="Calibri"/>
          <w:sz w:val="22"/>
          <w:szCs w:val="22"/>
          <w:lang w:val="en-GB"/>
        </w:rPr>
        <w:t xml:space="preserve">:  </w:t>
      </w:r>
      <w:r w:rsidRPr="00581B26">
        <w:rPr>
          <w:rFonts w:ascii="Calibri" w:hAnsi="Calibri"/>
          <w:sz w:val="22"/>
          <w:szCs w:val="22"/>
          <w:lang w:val="en-GB"/>
        </w:rPr>
        <w:t xml:space="preserve"> </w:t>
      </w:r>
      <w:sdt>
        <w:sdtPr>
          <w:rPr>
            <w:rFonts w:ascii="Calibri" w:hAnsi="Calibri"/>
            <w:sz w:val="22"/>
            <w:szCs w:val="22"/>
            <w:lang w:val="en-GB"/>
          </w:rPr>
          <w:alias w:val="Place"/>
          <w:tag w:val="Place"/>
          <w:id w:val="891384207"/>
          <w:placeholder>
            <w:docPart w:val="66F2457865D4439D808C6E2E2E44FD00"/>
          </w:placeholder>
          <w:showingPlcHdr/>
        </w:sdtPr>
        <w:sdtEndPr/>
        <w:sdtContent>
          <w:bookmarkStart w:id="0" w:name="_GoBack"/>
          <w:r w:rsidRPr="00DC19FC">
            <w:rPr>
              <w:rStyle w:val="PlaceholderText"/>
            </w:rPr>
            <w:t>Click or tap here to enter text.</w:t>
          </w:r>
          <w:bookmarkEnd w:id="0"/>
        </w:sdtContent>
      </w:sdt>
    </w:p>
    <w:p w14:paraId="0A6C4662" w14:textId="13928261" w:rsidR="00231873" w:rsidRPr="00581B26" w:rsidRDefault="00231873" w:rsidP="00231873">
      <w:pPr>
        <w:spacing w:before="120" w:after="120" w:line="360" w:lineRule="auto"/>
        <w:rPr>
          <w:rFonts w:ascii="Calibri" w:hAnsi="Calibri"/>
          <w:sz w:val="22"/>
          <w:szCs w:val="22"/>
          <w:lang w:val="en-GB"/>
        </w:rPr>
      </w:pPr>
      <w:r>
        <w:rPr>
          <w:rFonts w:ascii="Calibri" w:hAnsi="Calibri"/>
          <w:sz w:val="22"/>
          <w:szCs w:val="22"/>
          <w:lang w:val="en-GB"/>
        </w:rPr>
        <w:t xml:space="preserve">Date: </w:t>
      </w:r>
      <w:sdt>
        <w:sdtPr>
          <w:rPr>
            <w:rFonts w:ascii="Calibri" w:hAnsi="Calibri"/>
            <w:sz w:val="22"/>
            <w:szCs w:val="22"/>
            <w:lang w:val="en-GB"/>
          </w:rPr>
          <w:id w:val="-504822074"/>
          <w:placeholder>
            <w:docPart w:val="66F2457865D4439D808C6E2E2E44FD00"/>
          </w:placeholder>
        </w:sdtPr>
        <w:sdtEndPr/>
        <w:sdtContent>
          <w:sdt>
            <w:sdtPr>
              <w:rPr>
                <w:rFonts w:ascii="Calibri" w:hAnsi="Calibri"/>
                <w:sz w:val="22"/>
                <w:szCs w:val="22"/>
                <w:lang w:val="en-GB"/>
              </w:rPr>
              <w:alias w:val="Choose a Date"/>
              <w:tag w:val="Choose a Date"/>
              <w:id w:val="835577069"/>
              <w:placeholder>
                <w:docPart w:val="4879A1A5737D4677ABB1C0995C638449"/>
              </w:placeholder>
              <w:showingPlcHdr/>
              <w:date w:fullDate="2021-11-11T00:00:00Z">
                <w:dateFormat w:val="dddd, MMMM d, yyyy"/>
                <w:lid w:val="en-US"/>
                <w:storeMappedDataAs w:val="dateTime"/>
                <w:calendar w:val="gregorian"/>
              </w:date>
            </w:sdtPr>
            <w:sdtEndPr/>
            <w:sdtContent>
              <w:r w:rsidRPr="00B614F4">
                <w:rPr>
                  <w:rStyle w:val="PlaceholderText"/>
                </w:rPr>
                <w:t>Click or tap to enter a date.</w:t>
              </w:r>
            </w:sdtContent>
          </w:sdt>
        </w:sdtContent>
      </w:sdt>
      <w:r w:rsidRPr="00581B26">
        <w:rPr>
          <w:rFonts w:asciiTheme="minorHAnsi" w:hAnsiTheme="minorHAnsi"/>
          <w:sz w:val="22"/>
          <w:szCs w:val="22"/>
          <w:lang w:val="en-GB"/>
        </w:rPr>
        <w:br/>
      </w:r>
    </w:p>
    <w:p w14:paraId="76D4DF63" w14:textId="77777777" w:rsidR="00231873" w:rsidRPr="00581B26" w:rsidRDefault="00231873" w:rsidP="00231873">
      <w:pPr>
        <w:spacing w:before="120" w:after="120" w:line="360" w:lineRule="auto"/>
        <w:rPr>
          <w:rFonts w:ascii="Calibri" w:hAnsi="Calibri"/>
          <w:sz w:val="22"/>
          <w:szCs w:val="22"/>
          <w:lang w:val="en-GB"/>
        </w:rPr>
      </w:pPr>
      <w:r w:rsidRPr="00581B26">
        <w:rPr>
          <w:rFonts w:ascii="Calibri" w:hAnsi="Calibri"/>
          <w:sz w:val="22"/>
          <w:szCs w:val="22"/>
          <w:lang w:val="en-GB"/>
        </w:rPr>
        <w:t xml:space="preserve">Signature of Legal Representative </w:t>
      </w:r>
      <w:r>
        <w:rPr>
          <w:rFonts w:ascii="Calibri" w:hAnsi="Calibri"/>
          <w:sz w:val="22"/>
          <w:szCs w:val="22"/>
          <w:lang w:val="en-GB"/>
        </w:rPr>
        <w:t xml:space="preserve">        </w:t>
      </w:r>
      <w:r w:rsidRPr="00581B26">
        <w:rPr>
          <w:rFonts w:ascii="Calibri" w:hAnsi="Calibri"/>
          <w:sz w:val="22"/>
          <w:szCs w:val="22"/>
          <w:lang w:val="en-GB"/>
        </w:rPr>
        <w:t>______________________________________________</w:t>
      </w:r>
    </w:p>
    <w:p w14:paraId="5F8AC53C" w14:textId="77777777" w:rsidR="00231873" w:rsidRDefault="00231873" w:rsidP="00231873">
      <w:pPr>
        <w:rPr>
          <w:rFonts w:asciiTheme="minorHAnsi" w:eastAsia="Arial Unicode MS" w:hAnsiTheme="minorHAnsi"/>
          <w:b/>
          <w:bCs/>
          <w:sz w:val="22"/>
          <w:szCs w:val="22"/>
          <w:lang w:val="en-GB"/>
        </w:rPr>
      </w:pPr>
    </w:p>
    <w:p w14:paraId="69BD7AC4" w14:textId="77777777" w:rsidR="00231873" w:rsidRPr="00581B26" w:rsidRDefault="00231873" w:rsidP="00231873">
      <w:pPr>
        <w:rPr>
          <w:rFonts w:asciiTheme="minorHAnsi" w:eastAsia="Arial Unicode MS" w:hAnsiTheme="minorHAnsi"/>
          <w:b/>
          <w:bCs/>
          <w:sz w:val="22"/>
          <w:szCs w:val="22"/>
          <w:lang w:val="en-GB"/>
        </w:rPr>
      </w:pPr>
    </w:p>
    <w:p w14:paraId="251BA797" w14:textId="77777777" w:rsidR="00231873" w:rsidRPr="00FA3690" w:rsidRDefault="00231873" w:rsidP="00231873">
      <w:pPr>
        <w:rPr>
          <w:rFonts w:ascii="Calibri" w:hAnsi="Calibri"/>
          <w:sz w:val="24"/>
          <w:szCs w:val="24"/>
          <w:lang w:val="en-GB"/>
        </w:rPr>
      </w:pPr>
      <w:r w:rsidRPr="00581B26">
        <w:rPr>
          <w:rFonts w:ascii="Calibri" w:hAnsi="Calibri"/>
          <w:b/>
          <w:bCs/>
          <w:sz w:val="22"/>
          <w:szCs w:val="22"/>
          <w:lang w:val="en-GB"/>
        </w:rPr>
        <w:t>A non-authenticated photocopy of the valid ID document of the signatory is enclosed.</w:t>
      </w:r>
    </w:p>
    <w:p w14:paraId="4F60CBC6" w14:textId="77777777" w:rsidR="00231873" w:rsidRPr="00231873" w:rsidRDefault="00231873">
      <w:pPr>
        <w:rPr>
          <w:lang w:val="en-GB"/>
        </w:rPr>
      </w:pPr>
    </w:p>
    <w:sectPr w:rsidR="00231873" w:rsidRPr="00231873">
      <w:headerReference w:type="default" r:id="rId10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7986AD" w14:textId="77777777" w:rsidR="005640DA" w:rsidRDefault="005640DA" w:rsidP="00D63F7F">
      <w:r>
        <w:separator/>
      </w:r>
    </w:p>
  </w:endnote>
  <w:endnote w:type="continuationSeparator" w:id="0">
    <w:p w14:paraId="63125AF8" w14:textId="77777777" w:rsidR="005640DA" w:rsidRDefault="005640DA" w:rsidP="00D63F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8774AF" w14:textId="77777777" w:rsidR="005640DA" w:rsidRDefault="005640DA" w:rsidP="00D63F7F">
      <w:r>
        <w:separator/>
      </w:r>
    </w:p>
  </w:footnote>
  <w:footnote w:type="continuationSeparator" w:id="0">
    <w:p w14:paraId="1FE8942B" w14:textId="77777777" w:rsidR="005640DA" w:rsidRDefault="005640DA" w:rsidP="00D63F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F5BE2B" w14:textId="77777777" w:rsidR="009D70B1" w:rsidRPr="00C40600" w:rsidRDefault="009D70B1" w:rsidP="009D70B1">
    <w:pPr>
      <w:ind w:left="2160" w:right="407"/>
      <w:jc w:val="center"/>
      <w:rPr>
        <w:rFonts w:ascii="Arial" w:eastAsia="Calibri" w:hAnsi="Arial" w:cs="Arial"/>
        <w:color w:val="2F5496"/>
        <w:sz w:val="18"/>
        <w:szCs w:val="18"/>
      </w:rPr>
    </w:pPr>
    <w:r w:rsidRPr="00704BCD">
      <w:rPr>
        <w:rFonts w:ascii="Arial" w:eastAsia="Calibri" w:hAnsi="Arial" w:cs="Arial"/>
        <w:color w:val="2F5496"/>
        <w:sz w:val="18"/>
        <w:szCs w:val="18"/>
      </w:rPr>
      <w:t xml:space="preserve">Open Procedure for the subscription to a services contract </w:t>
    </w:r>
    <w:r w:rsidRPr="00704BCD">
      <w:rPr>
        <w:rFonts w:ascii="Arial" w:eastAsia="Calibri" w:hAnsi="Arial" w:cs="Arial"/>
        <w:color w:val="2F5496"/>
        <w:sz w:val="18"/>
        <w:szCs w:val="18"/>
        <w:lang w:val="en-GB"/>
      </w:rPr>
      <w:t xml:space="preserve">for the Supply of IT Technical Support Services to End Users of the </w:t>
    </w:r>
    <w:r w:rsidRPr="00704BCD">
      <w:rPr>
        <w:rFonts w:ascii="Arial" w:eastAsia="Calibri" w:hAnsi="Arial" w:cs="Arial"/>
        <w:color w:val="2F5496"/>
        <w:sz w:val="18"/>
        <w:szCs w:val="18"/>
      </w:rPr>
      <w:t>European University Institute</w:t>
    </w:r>
    <w:r w:rsidRPr="00C40600">
      <w:rPr>
        <w:rFonts w:ascii="Arial" w:eastAsia="Calibri" w:hAnsi="Arial" w:cs="Arial"/>
        <w:noProof/>
        <w:color w:val="2F5496"/>
        <w:szCs w:val="22"/>
      </w:rPr>
      <w:drawing>
        <wp:anchor distT="0" distB="0" distL="114300" distR="114300" simplePos="0" relativeHeight="251659264" behindDoc="1" locked="0" layoutInCell="1" allowOverlap="1" wp14:anchorId="4D063FE2" wp14:editId="03CD95C6">
          <wp:simplePos x="0" y="0"/>
          <wp:positionH relativeFrom="page">
            <wp:posOffset>496570</wp:posOffset>
          </wp:positionH>
          <wp:positionV relativeFrom="page">
            <wp:posOffset>495300</wp:posOffset>
          </wp:positionV>
          <wp:extent cx="1572768" cy="448056"/>
          <wp:effectExtent l="0" t="0" r="0" b="9525"/>
          <wp:wrapNone/>
          <wp:docPr id="5" name="Picture 5" descr="A picture containing 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A picture containing ico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2768" cy="4480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40600">
      <w:rPr>
        <w:rFonts w:ascii="Arial" w:eastAsia="Calibri" w:hAnsi="Arial" w:cs="Arial"/>
        <w:color w:val="2F5496"/>
        <w:sz w:val="18"/>
        <w:szCs w:val="18"/>
      </w:rPr>
      <w:t xml:space="preserve">. </w:t>
    </w:r>
  </w:p>
  <w:p w14:paraId="6C8D3EA7" w14:textId="77777777" w:rsidR="009D70B1" w:rsidRDefault="009D70B1" w:rsidP="009D70B1">
    <w:pPr>
      <w:ind w:left="2160" w:right="407"/>
      <w:jc w:val="center"/>
      <w:rPr>
        <w:rFonts w:ascii="Arial" w:eastAsia="Calibri" w:hAnsi="Arial" w:cs="Arial"/>
        <w:color w:val="2F5496"/>
        <w:sz w:val="18"/>
        <w:szCs w:val="18"/>
      </w:rPr>
    </w:pPr>
    <w:r>
      <w:rPr>
        <w:rFonts w:ascii="Arial" w:eastAsia="Calibri" w:hAnsi="Arial" w:cs="Arial"/>
        <w:color w:val="2F5496"/>
        <w:sz w:val="18"/>
        <w:szCs w:val="18"/>
      </w:rPr>
      <w:t>Ref.: OP-EUI-ICTS-2022-03</w:t>
    </w:r>
  </w:p>
  <w:p w14:paraId="01A96E01" w14:textId="77777777" w:rsidR="009D70B1" w:rsidRDefault="009D70B1" w:rsidP="009D70B1">
    <w:pPr>
      <w:ind w:left="2160" w:right="407"/>
      <w:jc w:val="center"/>
      <w:rPr>
        <w:rFonts w:ascii="Arial" w:eastAsia="Calibri" w:hAnsi="Arial" w:cs="Arial"/>
        <w:color w:val="2F5496"/>
        <w:sz w:val="18"/>
        <w:szCs w:val="18"/>
      </w:rPr>
    </w:pPr>
  </w:p>
  <w:p w14:paraId="5BEDCE0A" w14:textId="4E59EA8B" w:rsidR="009D70B1" w:rsidRPr="00E42C62" w:rsidRDefault="009D70B1" w:rsidP="009D70B1">
    <w:pPr>
      <w:ind w:left="2160" w:right="-403"/>
      <w:jc w:val="right"/>
      <w:rPr>
        <w:rFonts w:ascii="Arial" w:eastAsia="Calibri" w:hAnsi="Arial" w:cs="Arial"/>
        <w:color w:val="2F5496"/>
        <w:sz w:val="18"/>
        <w:szCs w:val="18"/>
      </w:rPr>
    </w:pPr>
    <w:r>
      <w:rPr>
        <w:rFonts w:ascii="Arial" w:eastAsia="Calibri" w:hAnsi="Arial" w:cs="Arial"/>
        <w:color w:val="2F5496"/>
        <w:sz w:val="18"/>
        <w:szCs w:val="18"/>
      </w:rPr>
      <w:t>Annex II</w:t>
    </w:r>
    <w:r w:rsidR="007F5E2B">
      <w:rPr>
        <w:rFonts w:ascii="Arial" w:eastAsia="Calibri" w:hAnsi="Arial" w:cs="Arial"/>
        <w:color w:val="2F5496"/>
        <w:sz w:val="18"/>
        <w:szCs w:val="18"/>
      </w:rPr>
      <w:t xml:space="preserve"> </w:t>
    </w:r>
    <w:r>
      <w:rPr>
        <w:rFonts w:ascii="Arial" w:eastAsia="Calibri" w:hAnsi="Arial" w:cs="Arial"/>
        <w:color w:val="2F5496"/>
        <w:sz w:val="18"/>
        <w:szCs w:val="18"/>
      </w:rPr>
      <w:t>-</w:t>
    </w:r>
    <w:r w:rsidR="007F5E2B">
      <w:rPr>
        <w:rFonts w:ascii="Arial" w:eastAsia="Calibri" w:hAnsi="Arial" w:cs="Arial"/>
        <w:color w:val="2F5496"/>
        <w:sz w:val="18"/>
        <w:szCs w:val="18"/>
      </w:rPr>
      <w:t xml:space="preserve"> K</w:t>
    </w:r>
    <w:r w:rsidRPr="00E42C62">
      <w:rPr>
        <w:rFonts w:ascii="Arial" w:eastAsia="Calibri" w:hAnsi="Arial" w:cs="Arial"/>
        <w:color w:val="2F5496"/>
        <w:sz w:val="18"/>
        <w:szCs w:val="18"/>
      </w:rPr>
      <w:t xml:space="preserve"> (</w:t>
    </w:r>
    <w:r w:rsidR="007F5E2B">
      <w:rPr>
        <w:rFonts w:ascii="Arial" w:eastAsia="Calibri" w:hAnsi="Arial" w:cs="Arial"/>
        <w:color w:val="2F5496"/>
        <w:sz w:val="18"/>
        <w:szCs w:val="18"/>
      </w:rPr>
      <w:t>Priority Levels</w:t>
    </w:r>
    <w:r w:rsidRPr="00E42C62">
      <w:rPr>
        <w:rFonts w:ascii="Arial" w:eastAsia="Calibri" w:hAnsi="Arial" w:cs="Arial"/>
        <w:color w:val="2F5496"/>
        <w:sz w:val="18"/>
        <w:szCs w:val="18"/>
      </w:rPr>
      <w:t>) ENVELOPE</w:t>
    </w:r>
    <w:r w:rsidRPr="00E42C62">
      <w:rPr>
        <w:rFonts w:ascii="Arial" w:eastAsia="Calibri" w:hAnsi="Arial" w:cs="Arial"/>
        <w:b/>
        <w:color w:val="2F5496"/>
        <w:sz w:val="18"/>
        <w:szCs w:val="18"/>
      </w:rPr>
      <w:t xml:space="preserve"> </w:t>
    </w:r>
    <w:r>
      <w:rPr>
        <w:rFonts w:ascii="Arial" w:eastAsia="Calibri" w:hAnsi="Arial" w:cs="Arial"/>
        <w:color w:val="2F5496"/>
        <w:sz w:val="18"/>
        <w:szCs w:val="18"/>
      </w:rPr>
      <w:t>3</w:t>
    </w:r>
  </w:p>
  <w:p w14:paraId="1CFBD4CD" w14:textId="77777777" w:rsidR="00D63F7F" w:rsidRDefault="00D63F7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4C6CFF"/>
    <w:multiLevelType w:val="multilevel"/>
    <w:tmpl w:val="6F129266"/>
    <w:lvl w:ilvl="0">
      <w:start w:val="1"/>
      <w:numFmt w:val="bullet"/>
      <w:lvlText w:val="●"/>
      <w:lvlJc w:val="left"/>
      <w:pPr>
        <w:ind w:left="913" w:firstLine="567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numFmt w:val="bullet"/>
      <w:lvlText w:val="-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1" w15:restartNumberingAfterBreak="0">
    <w:nsid w:val="70CD40E6"/>
    <w:multiLevelType w:val="multilevel"/>
    <w:tmpl w:val="FF40F68A"/>
    <w:lvl w:ilvl="0">
      <w:start w:val="1"/>
      <w:numFmt w:val="bullet"/>
      <w:lvlText w:val="▪"/>
      <w:lvlJc w:val="left"/>
      <w:pPr>
        <w:ind w:left="720" w:firstLine="360"/>
      </w:pPr>
      <w:rPr>
        <w:rFonts w:ascii="Arial" w:eastAsia="Arial" w:hAnsi="Arial" w:cs="Arial"/>
        <w:sz w:val="16"/>
        <w:szCs w:val="16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2" w15:restartNumberingAfterBreak="0">
    <w:nsid w:val="75BF5F67"/>
    <w:multiLevelType w:val="multilevel"/>
    <w:tmpl w:val="3E0E065A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718"/>
        </w:tabs>
        <w:ind w:left="718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3lJd0rbaz7tNxqTeY9wKZHjGzEvezfoya0VkXHJBHendrhebt7FpA15cKnTEpxy08dZ/b12yVVaNsNbgheoWAg==" w:salt="le8UWHkSpUrf7OIq63IVRA=="/>
  <w:defaultTabStop w:val="720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4DC"/>
    <w:rsid w:val="001C2D1E"/>
    <w:rsid w:val="00231873"/>
    <w:rsid w:val="002D3CF6"/>
    <w:rsid w:val="00495CEB"/>
    <w:rsid w:val="005640DA"/>
    <w:rsid w:val="007F5E2B"/>
    <w:rsid w:val="0096080A"/>
    <w:rsid w:val="009A22A7"/>
    <w:rsid w:val="009D70B1"/>
    <w:rsid w:val="00D25478"/>
    <w:rsid w:val="00D534DC"/>
    <w:rsid w:val="00D63F7F"/>
    <w:rsid w:val="00F45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2EF9DE7"/>
  <w15:docId w15:val="{08758C71-31AE-4F82-8DC1-02B82D0B8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34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aliases w:val="hoofdstuk 1,h1,H1,L1,1st level,I1,heading 1,Chapter title,l1,l1+toc 1,Level 1,Level 11,Head 1,Head 11,Head 12,Head 111,Head 13,Head 112,Head 14,Head 113,Head 15,Head 114,Head 16,Head 115,Head 17,Head 116,Head 18,Head 117,Head 19,Head 118"/>
    <w:basedOn w:val="Normal"/>
    <w:next w:val="Normal"/>
    <w:link w:val="Heading1Char"/>
    <w:autoRedefine/>
    <w:qFormat/>
    <w:rsid w:val="00D534DC"/>
    <w:pPr>
      <w:keepNext/>
      <w:numPr>
        <w:numId w:val="1"/>
      </w:numPr>
      <w:spacing w:before="480" w:after="60"/>
      <w:outlineLvl w:val="0"/>
    </w:pPr>
    <w:rPr>
      <w:rFonts w:ascii="Arial" w:hAnsi="Arial" w:cs="Arial"/>
      <w:b/>
      <w:bCs/>
      <w:kern w:val="32"/>
      <w:sz w:val="28"/>
      <w:szCs w:val="32"/>
    </w:rPr>
  </w:style>
  <w:style w:type="paragraph" w:styleId="Heading2">
    <w:name w:val="heading 2"/>
    <w:aliases w:val="H2,hoofdstuk 1.1,Heading 2 Char1 Char,Heading 2 Char Char Char,Paragrf 2,h2,L2,Paragraaf,1.1Heading 2,UNDERRUBRIK 1-2,Heading 2 Hidden,CHS,H2-Heading 2,2,Header 2,l2,Header2,22,heading2,list2,A,A.B.C.,list 2,Heading2,Heading Indent No L2,I2,o"/>
    <w:basedOn w:val="Normal"/>
    <w:next w:val="Normal"/>
    <w:link w:val="Heading2Char"/>
    <w:qFormat/>
    <w:rsid w:val="00D534DC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4"/>
      <w:szCs w:val="28"/>
    </w:rPr>
  </w:style>
  <w:style w:type="paragraph" w:styleId="Heading3">
    <w:name w:val="heading 3"/>
    <w:aliases w:val="H3,hoofdstuk 1.1.1,Heading 3 Char1 Char,Heading 3 Char Char Char,Paragrf 3,h3,HeadC,3scr,H31,H32,H33,H311,H321,H34,H35,H36,H37,H38,H39,H310,H312,H313,Table Attribute Heading,Heading 3 Char3,Heading 3 Char1 Char1,H3 Char2 Char1,l"/>
    <w:basedOn w:val="Normal"/>
    <w:next w:val="Normal"/>
    <w:link w:val="Heading3Char"/>
    <w:autoRedefine/>
    <w:qFormat/>
    <w:rsid w:val="00D534DC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</w:rPr>
  </w:style>
  <w:style w:type="paragraph" w:styleId="Heading4">
    <w:name w:val="heading 4"/>
    <w:aliases w:val="H4,Org Heading 2,H41,Org Heading 21,h21,H42,Org Heading 22,h22,H43,Org Heading 23,h23,H411,Org Heading 211,h211,H421,Org Heading 221,h221,H44,Org Heading 24,h24,H45,Org Heading 25,h25,H46,Org Heading 26,h26,H47,Org Heading 27,h27,H48,h28,h4,4"/>
    <w:basedOn w:val="Normal"/>
    <w:next w:val="Normal"/>
    <w:link w:val="Heading4Char"/>
    <w:autoRedefine/>
    <w:qFormat/>
    <w:rsid w:val="00D534DC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</w:rPr>
  </w:style>
  <w:style w:type="paragraph" w:styleId="Heading5">
    <w:name w:val="heading 5"/>
    <w:aliases w:val="Block Label,h5,Second Subheading,h51,Second Subheading1,Second Level Subtopic"/>
    <w:basedOn w:val="Normal"/>
    <w:next w:val="Normal"/>
    <w:link w:val="Heading5Char"/>
    <w:qFormat/>
    <w:rsid w:val="00D534DC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D534DC"/>
    <w:pPr>
      <w:keepNext/>
      <w:numPr>
        <w:ilvl w:val="5"/>
        <w:numId w:val="1"/>
      </w:numPr>
      <w:outlineLvl w:val="5"/>
    </w:pPr>
    <w:rPr>
      <w:b/>
    </w:rPr>
  </w:style>
  <w:style w:type="paragraph" w:styleId="Heading7">
    <w:name w:val="heading 7"/>
    <w:basedOn w:val="Normal"/>
    <w:next w:val="Normal"/>
    <w:link w:val="Heading7Char"/>
    <w:qFormat/>
    <w:rsid w:val="00D534DC"/>
    <w:pPr>
      <w:keepNext/>
      <w:numPr>
        <w:ilvl w:val="6"/>
        <w:numId w:val="1"/>
      </w:numPr>
      <w:outlineLvl w:val="6"/>
    </w:pPr>
    <w:rPr>
      <w:b/>
    </w:rPr>
  </w:style>
  <w:style w:type="paragraph" w:styleId="Heading8">
    <w:name w:val="heading 8"/>
    <w:basedOn w:val="Normal"/>
    <w:next w:val="Normal"/>
    <w:link w:val="Heading8Char"/>
    <w:qFormat/>
    <w:rsid w:val="00D534DC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lang w:val="fr-FR"/>
    </w:rPr>
  </w:style>
  <w:style w:type="paragraph" w:styleId="Heading9">
    <w:name w:val="heading 9"/>
    <w:aliases w:val="appendix"/>
    <w:basedOn w:val="Normal"/>
    <w:next w:val="Normal"/>
    <w:link w:val="Heading9Char"/>
    <w:qFormat/>
    <w:rsid w:val="00D534DC"/>
    <w:pPr>
      <w:numPr>
        <w:ilvl w:val="8"/>
        <w:numId w:val="1"/>
      </w:numPr>
      <w:spacing w:before="240" w:after="60"/>
      <w:outlineLvl w:val="8"/>
    </w:pPr>
    <w:rPr>
      <w:rFonts w:ascii="Arial" w:hAnsi="Arial"/>
      <w:i/>
      <w:sz w:val="18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oofdstuk 1 Char,h1 Char,H1 Char,L1 Char,1st level Char,I1 Char,heading 1 Char,Chapter title Char,l1 Char,l1+toc 1 Char,Level 1 Char,Level 11 Char,Head 1 Char,Head 11 Char,Head 12 Char,Head 111 Char,Head 13 Char,Head 112 Char,Head 14 Char"/>
    <w:basedOn w:val="DefaultParagraphFont"/>
    <w:link w:val="Heading1"/>
    <w:rsid w:val="00D534DC"/>
    <w:rPr>
      <w:rFonts w:ascii="Arial" w:eastAsia="Times New Roman" w:hAnsi="Arial" w:cs="Arial"/>
      <w:b/>
      <w:bCs/>
      <w:kern w:val="32"/>
      <w:sz w:val="28"/>
      <w:szCs w:val="32"/>
    </w:rPr>
  </w:style>
  <w:style w:type="character" w:customStyle="1" w:styleId="Heading2Char">
    <w:name w:val="Heading 2 Char"/>
    <w:aliases w:val="H2 Char,hoofdstuk 1.1 Char,Heading 2 Char1 Char Char,Heading 2 Char Char Char Char,Paragrf 2 Char,h2 Char,L2 Char,Paragraaf Char,1.1Heading 2 Char,UNDERRUBRIK 1-2 Char,Heading 2 Hidden Char,CHS Char,H2-Heading 2 Char,2 Char,Header 2 Char"/>
    <w:basedOn w:val="DefaultParagraphFont"/>
    <w:link w:val="Heading2"/>
    <w:rsid w:val="00D534DC"/>
    <w:rPr>
      <w:rFonts w:ascii="Arial" w:eastAsia="Times New Roman" w:hAnsi="Arial" w:cs="Arial"/>
      <w:b/>
      <w:bCs/>
      <w:i/>
      <w:iCs/>
      <w:sz w:val="24"/>
      <w:szCs w:val="28"/>
    </w:rPr>
  </w:style>
  <w:style w:type="character" w:customStyle="1" w:styleId="Heading3Char">
    <w:name w:val="Heading 3 Char"/>
    <w:aliases w:val="H3 Char,hoofdstuk 1.1.1 Char,Heading 3 Char1 Char Char,Heading 3 Char Char Char Char,Paragrf 3 Char,h3 Char,HeadC Char,3scr Char,H31 Char,H32 Char,H33 Char,H311 Char,H321 Char,H34 Char,H35 Char,H36 Char,H37 Char,H38 Char,H39 Char,l Char"/>
    <w:basedOn w:val="DefaultParagraphFont"/>
    <w:link w:val="Heading3"/>
    <w:rsid w:val="00D534DC"/>
    <w:rPr>
      <w:rFonts w:ascii="Arial" w:eastAsia="Times New Roman" w:hAnsi="Arial" w:cs="Times New Roman"/>
      <w:b/>
      <w:sz w:val="20"/>
      <w:szCs w:val="20"/>
    </w:rPr>
  </w:style>
  <w:style w:type="character" w:customStyle="1" w:styleId="Heading4Char">
    <w:name w:val="Heading 4 Char"/>
    <w:aliases w:val="H4 Char,Org Heading 2 Char,H41 Char,Org Heading 21 Char,h21 Char,H42 Char,Org Heading 22 Char,h22 Char,H43 Char,Org Heading 23 Char,h23 Char,H411 Char,Org Heading 211 Char,h211 Char,H421 Char,Org Heading 221 Char,h221 Char,H44 Char,4 Char"/>
    <w:basedOn w:val="DefaultParagraphFont"/>
    <w:link w:val="Heading4"/>
    <w:rsid w:val="00D534DC"/>
    <w:rPr>
      <w:rFonts w:ascii="Arial" w:eastAsia="Times New Roman" w:hAnsi="Arial" w:cs="Times New Roman"/>
      <w:b/>
      <w:sz w:val="20"/>
      <w:szCs w:val="20"/>
    </w:rPr>
  </w:style>
  <w:style w:type="character" w:customStyle="1" w:styleId="Heading5Char">
    <w:name w:val="Heading 5 Char"/>
    <w:aliases w:val="Block Label Char,h5 Char,Second Subheading Char,h51 Char,Second Subheading1 Char,Second Level Subtopic Char"/>
    <w:basedOn w:val="DefaultParagraphFont"/>
    <w:link w:val="Heading5"/>
    <w:rsid w:val="00D534DC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D534DC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Heading7Char">
    <w:name w:val="Heading 7 Char"/>
    <w:basedOn w:val="DefaultParagraphFont"/>
    <w:link w:val="Heading7"/>
    <w:rsid w:val="00D534DC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Heading8Char">
    <w:name w:val="Heading 8 Char"/>
    <w:basedOn w:val="DefaultParagraphFont"/>
    <w:link w:val="Heading8"/>
    <w:rsid w:val="00D534DC"/>
    <w:rPr>
      <w:rFonts w:ascii="Arial" w:eastAsia="Times New Roman" w:hAnsi="Arial" w:cs="Times New Roman"/>
      <w:i/>
      <w:sz w:val="20"/>
      <w:szCs w:val="20"/>
      <w:lang w:val="fr-FR"/>
    </w:rPr>
  </w:style>
  <w:style w:type="character" w:customStyle="1" w:styleId="Heading9Char">
    <w:name w:val="Heading 9 Char"/>
    <w:aliases w:val="appendix Char"/>
    <w:basedOn w:val="DefaultParagraphFont"/>
    <w:link w:val="Heading9"/>
    <w:rsid w:val="00D534DC"/>
    <w:rPr>
      <w:rFonts w:ascii="Arial" w:eastAsia="Times New Roman" w:hAnsi="Arial" w:cs="Times New Roman"/>
      <w:i/>
      <w:sz w:val="18"/>
      <w:szCs w:val="20"/>
      <w:lang w:val="fr-FR"/>
    </w:rPr>
  </w:style>
  <w:style w:type="paragraph" w:styleId="Header">
    <w:name w:val="header"/>
    <w:basedOn w:val="Normal"/>
    <w:link w:val="HeaderChar"/>
    <w:uiPriority w:val="99"/>
    <w:unhideWhenUsed/>
    <w:rsid w:val="00D63F7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63F7F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D63F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63F7F"/>
    <w:rPr>
      <w:rFonts w:ascii="Times New Roman" w:eastAsia="Times New Roman" w:hAnsi="Times New Roman" w:cs="Times New Roman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23187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6F2457865D4439D808C6E2E2E44FD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7C1B05-D4C4-46F2-B885-C1959F3DB337}"/>
      </w:docPartPr>
      <w:docPartBody>
        <w:p w:rsidR="00C53237" w:rsidRDefault="001463EE" w:rsidP="001463EE">
          <w:pPr>
            <w:pStyle w:val="66F2457865D4439D808C6E2E2E44FD00"/>
          </w:pPr>
          <w:r w:rsidRPr="00B325F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879A1A5737D4677ABB1C0995C6384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8F2611-0A29-4902-9E2B-5079D99F0A52}"/>
      </w:docPartPr>
      <w:docPartBody>
        <w:p w:rsidR="00C53237" w:rsidRDefault="001463EE" w:rsidP="001463EE">
          <w:pPr>
            <w:pStyle w:val="4879A1A5737D4677ABB1C0995C638449"/>
          </w:pPr>
          <w:r w:rsidRPr="004D6510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3EE"/>
    <w:rsid w:val="001463EE"/>
    <w:rsid w:val="00C53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463EE"/>
    <w:rPr>
      <w:color w:val="808080"/>
    </w:rPr>
  </w:style>
  <w:style w:type="paragraph" w:customStyle="1" w:styleId="66F2457865D4439D808C6E2E2E44FD00">
    <w:name w:val="66F2457865D4439D808C6E2E2E44FD00"/>
    <w:rsid w:val="001463EE"/>
  </w:style>
  <w:style w:type="paragraph" w:customStyle="1" w:styleId="4879A1A5737D4677ABB1C0995C638449">
    <w:name w:val="4879A1A5737D4677ABB1C0995C638449"/>
    <w:rsid w:val="001463E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E18E164C07EE42A78070C1759BE4AE" ma:contentTypeVersion="4" ma:contentTypeDescription="Create a new document." ma:contentTypeScope="" ma:versionID="b4141176813e74ff0b840f2d522b57eb">
  <xsd:schema xmlns:xsd="http://www.w3.org/2001/XMLSchema" xmlns:xs="http://www.w3.org/2001/XMLSchema" xmlns:p="http://schemas.microsoft.com/office/2006/metadata/properties" xmlns:ns2="9bc0b561-789f-46f2-b259-ee809d5a115f" targetNamespace="http://schemas.microsoft.com/office/2006/metadata/properties" ma:root="true" ma:fieldsID="945af4f9392fcec1c8e33b0a8d68bcac" ns2:_="">
    <xsd:import namespace="9bc0b561-789f-46f2-b259-ee809d5a11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c0b561-789f-46f2-b259-ee809d5a11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8104F8E-F99C-4F33-9185-B70055C007A7}">
  <ds:schemaRefs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elements/1.1/"/>
    <ds:schemaRef ds:uri="http://schemas.openxmlformats.org/package/2006/metadata/core-properties"/>
    <ds:schemaRef ds:uri="5e9b7216-6885-4c1d-9f43-fd5ca6ae73d7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29F67887-BA40-4D06-AC39-0C335C6EE32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84617EF-3119-4C5E-BC20-60FE2191F3C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226</Words>
  <Characters>1185</Characters>
  <Application>Microsoft Office Word</Application>
  <DocSecurity>0</DocSecurity>
  <Lines>21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EUI</Company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Legner</dc:creator>
  <cp:lastModifiedBy>Accorsi, Giorgio</cp:lastModifiedBy>
  <cp:revision>7</cp:revision>
  <dcterms:created xsi:type="dcterms:W3CDTF">2017-05-13T09:36:00Z</dcterms:created>
  <dcterms:modified xsi:type="dcterms:W3CDTF">2022-05-06T16:09:00Z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0x01010089E18E164C07EE42A78070C1759BE4AE</vt:lpwstr>
  </property>
</Properties>
</file>