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9922D4" w14:textId="131AC062" w:rsidR="00561D05" w:rsidRPr="00A623AA" w:rsidRDefault="00561D05" w:rsidP="00A623AA">
      <w:pPr>
        <w:pStyle w:val="Heading1"/>
        <w:rPr>
          <w:rFonts w:asciiTheme="minorHAnsi" w:hAnsiTheme="minorHAnsi" w:cstheme="minorHAnsi"/>
        </w:rPr>
      </w:pPr>
      <w:bookmarkStart w:id="0" w:name="_Toc449369452"/>
      <w:r w:rsidRPr="00A623AA">
        <w:rPr>
          <w:rFonts w:asciiTheme="minorHAnsi" w:hAnsiTheme="minorHAnsi" w:cstheme="minorHAnsi"/>
        </w:rPr>
        <w:t xml:space="preserve">Maximum </w:t>
      </w:r>
      <w:r w:rsidR="00A623AA">
        <w:rPr>
          <w:rFonts w:asciiTheme="minorHAnsi" w:hAnsiTheme="minorHAnsi" w:cstheme="minorHAnsi"/>
        </w:rPr>
        <w:t>D</w:t>
      </w:r>
      <w:r w:rsidRPr="00A623AA">
        <w:rPr>
          <w:rFonts w:asciiTheme="minorHAnsi" w:hAnsiTheme="minorHAnsi" w:cstheme="minorHAnsi"/>
        </w:rPr>
        <w:t xml:space="preserve">elay to </w:t>
      </w:r>
      <w:r w:rsidR="00A623AA">
        <w:rPr>
          <w:rFonts w:asciiTheme="minorHAnsi" w:hAnsiTheme="minorHAnsi" w:cstheme="minorHAnsi"/>
        </w:rPr>
        <w:t>W</w:t>
      </w:r>
      <w:r w:rsidRPr="00A623AA">
        <w:rPr>
          <w:rFonts w:asciiTheme="minorHAnsi" w:hAnsiTheme="minorHAnsi" w:cstheme="minorHAnsi"/>
        </w:rPr>
        <w:t xml:space="preserve">ork on </w:t>
      </w:r>
      <w:r w:rsidR="00A623AA">
        <w:rPr>
          <w:rFonts w:asciiTheme="minorHAnsi" w:hAnsiTheme="minorHAnsi" w:cstheme="minorHAnsi"/>
        </w:rPr>
        <w:t>R</w:t>
      </w:r>
      <w:r w:rsidRPr="00A623AA">
        <w:rPr>
          <w:rFonts w:asciiTheme="minorHAnsi" w:hAnsiTheme="minorHAnsi" w:cstheme="minorHAnsi"/>
        </w:rPr>
        <w:t xml:space="preserve">equests </w:t>
      </w:r>
      <w:r w:rsidR="00A623AA">
        <w:rPr>
          <w:rFonts w:asciiTheme="minorHAnsi" w:hAnsiTheme="minorHAnsi" w:cstheme="minorHAnsi"/>
        </w:rPr>
        <w:t>R</w:t>
      </w:r>
      <w:r w:rsidRPr="00A623AA">
        <w:rPr>
          <w:rFonts w:asciiTheme="minorHAnsi" w:hAnsiTheme="minorHAnsi" w:cstheme="minorHAnsi"/>
        </w:rPr>
        <w:t xml:space="preserve">eceived by </w:t>
      </w:r>
      <w:r w:rsidR="00A623AA">
        <w:rPr>
          <w:rFonts w:asciiTheme="minorHAnsi" w:hAnsiTheme="minorHAnsi" w:cstheme="minorHAnsi"/>
        </w:rPr>
        <w:t>E</w:t>
      </w:r>
      <w:r w:rsidRPr="00A623AA">
        <w:rPr>
          <w:rFonts w:asciiTheme="minorHAnsi" w:hAnsiTheme="minorHAnsi" w:cstheme="minorHAnsi"/>
        </w:rPr>
        <w:t xml:space="preserve">mail or </w:t>
      </w:r>
      <w:bookmarkEnd w:id="0"/>
      <w:r w:rsidR="00A623AA">
        <w:rPr>
          <w:rFonts w:asciiTheme="minorHAnsi" w:hAnsiTheme="minorHAnsi" w:cstheme="minorHAnsi"/>
        </w:rPr>
        <w:t>ITSM portal</w:t>
      </w:r>
    </w:p>
    <w:p w14:paraId="5C9922D5" w14:textId="77777777" w:rsidR="00561D05" w:rsidRPr="00A623AA" w:rsidRDefault="00561D05" w:rsidP="00561D05">
      <w:pPr>
        <w:rPr>
          <w:rFonts w:asciiTheme="minorHAnsi" w:hAnsiTheme="minorHAnsi" w:cstheme="minorHAnsi"/>
        </w:rPr>
      </w:pPr>
    </w:p>
    <w:tbl>
      <w:tblPr>
        <w:tblW w:w="9742"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8"/>
        <w:gridCol w:w="8324"/>
      </w:tblGrid>
      <w:tr w:rsidR="00561D05" w:rsidRPr="00325F62" w14:paraId="5C9922D8" w14:textId="77777777" w:rsidTr="000A76EE">
        <w:tc>
          <w:tcPr>
            <w:tcW w:w="1418" w:type="dxa"/>
          </w:tcPr>
          <w:p w14:paraId="5C9922D6" w14:textId="1368D627" w:rsidR="00561D05" w:rsidRPr="00325F62" w:rsidRDefault="00A623AA" w:rsidP="000D40E2">
            <w:pPr>
              <w:rPr>
                <w:rFonts w:asciiTheme="minorHAnsi" w:hAnsiTheme="minorHAnsi" w:cstheme="minorHAnsi"/>
                <w:sz w:val="16"/>
                <w:szCs w:val="16"/>
              </w:rPr>
            </w:pPr>
            <w:r w:rsidRPr="00325F62">
              <w:rPr>
                <w:rFonts w:asciiTheme="minorHAnsi" w:hAnsiTheme="minorHAnsi" w:cstheme="minorHAnsi"/>
                <w:sz w:val="16"/>
                <w:szCs w:val="16"/>
              </w:rPr>
              <w:t>KPI</w:t>
            </w:r>
          </w:p>
        </w:tc>
        <w:tc>
          <w:tcPr>
            <w:tcW w:w="8324" w:type="dxa"/>
          </w:tcPr>
          <w:p w14:paraId="05F9967B" w14:textId="46D91976" w:rsidR="00561D05" w:rsidRPr="00325F62" w:rsidRDefault="00561D05" w:rsidP="000D40E2">
            <w:pPr>
              <w:rPr>
                <w:rFonts w:asciiTheme="minorHAnsi" w:hAnsiTheme="minorHAnsi" w:cstheme="minorHAnsi"/>
                <w:sz w:val="16"/>
                <w:szCs w:val="16"/>
              </w:rPr>
            </w:pPr>
            <w:r w:rsidRPr="00325F62">
              <w:rPr>
                <w:rFonts w:asciiTheme="minorHAnsi" w:hAnsiTheme="minorHAnsi" w:cstheme="minorHAnsi"/>
                <w:sz w:val="16"/>
                <w:szCs w:val="16"/>
              </w:rPr>
              <w:t xml:space="preserve">Maximum delay to assign an agent to requests received by </w:t>
            </w:r>
            <w:r w:rsidR="000A76EE" w:rsidRPr="00325F62">
              <w:rPr>
                <w:rFonts w:asciiTheme="minorHAnsi" w:hAnsiTheme="minorHAnsi" w:cstheme="minorHAnsi"/>
                <w:sz w:val="16"/>
                <w:szCs w:val="16"/>
              </w:rPr>
              <w:t>e</w:t>
            </w:r>
            <w:r w:rsidRPr="00325F62">
              <w:rPr>
                <w:rFonts w:asciiTheme="minorHAnsi" w:hAnsiTheme="minorHAnsi" w:cstheme="minorHAnsi"/>
                <w:sz w:val="16"/>
                <w:szCs w:val="16"/>
              </w:rPr>
              <w:t xml:space="preserve">mail or through </w:t>
            </w:r>
            <w:r w:rsidR="000A76EE" w:rsidRPr="00325F62">
              <w:rPr>
                <w:rFonts w:asciiTheme="minorHAnsi" w:hAnsiTheme="minorHAnsi" w:cstheme="minorHAnsi"/>
                <w:sz w:val="16"/>
                <w:szCs w:val="16"/>
              </w:rPr>
              <w:t>ITSM portal</w:t>
            </w:r>
          </w:p>
          <w:p w14:paraId="5C9922D7" w14:textId="04532D32" w:rsidR="00A623AA" w:rsidRPr="00325F62" w:rsidRDefault="00A623AA" w:rsidP="000D40E2">
            <w:pPr>
              <w:rPr>
                <w:rFonts w:asciiTheme="minorHAnsi" w:hAnsiTheme="minorHAnsi" w:cstheme="minorHAnsi"/>
                <w:sz w:val="16"/>
                <w:szCs w:val="16"/>
              </w:rPr>
            </w:pPr>
          </w:p>
        </w:tc>
      </w:tr>
      <w:tr w:rsidR="00561D05" w:rsidRPr="00325F62" w14:paraId="5C9922DB" w14:textId="77777777" w:rsidTr="000A76EE">
        <w:tc>
          <w:tcPr>
            <w:tcW w:w="1418" w:type="dxa"/>
          </w:tcPr>
          <w:p w14:paraId="5C9922D9" w14:textId="77777777" w:rsidR="00561D05" w:rsidRPr="00325F62" w:rsidRDefault="00561D05" w:rsidP="000D40E2">
            <w:pPr>
              <w:rPr>
                <w:rFonts w:asciiTheme="minorHAnsi" w:hAnsiTheme="minorHAnsi" w:cstheme="minorHAnsi"/>
                <w:sz w:val="16"/>
                <w:szCs w:val="16"/>
              </w:rPr>
            </w:pPr>
            <w:r w:rsidRPr="00325F62">
              <w:rPr>
                <w:rFonts w:asciiTheme="minorHAnsi" w:hAnsiTheme="minorHAnsi" w:cstheme="minorHAnsi"/>
                <w:sz w:val="16"/>
                <w:szCs w:val="16"/>
              </w:rPr>
              <w:t>Definition</w:t>
            </w:r>
          </w:p>
        </w:tc>
        <w:tc>
          <w:tcPr>
            <w:tcW w:w="8324" w:type="dxa"/>
          </w:tcPr>
          <w:p w14:paraId="75EED65C" w14:textId="6824EE74" w:rsidR="00561D05" w:rsidRPr="00325F62" w:rsidRDefault="00561D05" w:rsidP="000D40E2">
            <w:pPr>
              <w:rPr>
                <w:rFonts w:asciiTheme="minorHAnsi" w:hAnsiTheme="minorHAnsi" w:cstheme="minorHAnsi"/>
                <w:sz w:val="16"/>
                <w:szCs w:val="16"/>
              </w:rPr>
            </w:pPr>
            <w:r w:rsidRPr="00325F62">
              <w:rPr>
                <w:rFonts w:asciiTheme="minorHAnsi" w:hAnsiTheme="minorHAnsi" w:cstheme="minorHAnsi"/>
                <w:sz w:val="16"/>
                <w:szCs w:val="16"/>
              </w:rPr>
              <w:t xml:space="preserve">All requests </w:t>
            </w:r>
            <w:r w:rsidR="000A76EE" w:rsidRPr="00325F62">
              <w:rPr>
                <w:rFonts w:asciiTheme="minorHAnsi" w:hAnsiTheme="minorHAnsi" w:cstheme="minorHAnsi"/>
                <w:sz w:val="16"/>
                <w:szCs w:val="16"/>
              </w:rPr>
              <w:t>received by the Helpdesk</w:t>
            </w:r>
            <w:r w:rsidRPr="00325F62">
              <w:rPr>
                <w:rFonts w:asciiTheme="minorHAnsi" w:hAnsiTheme="minorHAnsi" w:cstheme="minorHAnsi"/>
                <w:sz w:val="16"/>
                <w:szCs w:val="16"/>
              </w:rPr>
              <w:t xml:space="preserve"> must be assigned to </w:t>
            </w:r>
            <w:r w:rsidR="000A76EE" w:rsidRPr="00325F62">
              <w:rPr>
                <w:rFonts w:asciiTheme="minorHAnsi" w:hAnsiTheme="minorHAnsi" w:cstheme="minorHAnsi"/>
                <w:sz w:val="16"/>
                <w:szCs w:val="16"/>
              </w:rPr>
              <w:t>a technical unit</w:t>
            </w:r>
            <w:r w:rsidRPr="00325F62">
              <w:rPr>
                <w:rFonts w:asciiTheme="minorHAnsi" w:hAnsiTheme="minorHAnsi" w:cstheme="minorHAnsi"/>
                <w:sz w:val="16"/>
                <w:szCs w:val="16"/>
              </w:rPr>
              <w:t xml:space="preserve"> within a certain time frame (TF). This KPI measures the delay the </w:t>
            </w:r>
            <w:r w:rsidR="000A76EE" w:rsidRPr="00325F62">
              <w:rPr>
                <w:rFonts w:asciiTheme="minorHAnsi" w:hAnsiTheme="minorHAnsi" w:cstheme="minorHAnsi"/>
                <w:sz w:val="16"/>
                <w:szCs w:val="16"/>
              </w:rPr>
              <w:t xml:space="preserve">Service Provider is using to assign a technician </w:t>
            </w:r>
            <w:r w:rsidRPr="00325F62">
              <w:rPr>
                <w:rFonts w:asciiTheme="minorHAnsi" w:hAnsiTheme="minorHAnsi" w:cstheme="minorHAnsi"/>
                <w:sz w:val="16"/>
                <w:szCs w:val="16"/>
              </w:rPr>
              <w:t>to the request</w:t>
            </w:r>
          </w:p>
          <w:p w14:paraId="5C9922DA" w14:textId="530EB2D1" w:rsidR="00A623AA" w:rsidRPr="00325F62" w:rsidRDefault="00A623AA" w:rsidP="000D40E2">
            <w:pPr>
              <w:rPr>
                <w:rFonts w:asciiTheme="minorHAnsi" w:hAnsiTheme="minorHAnsi" w:cstheme="minorHAnsi"/>
                <w:sz w:val="16"/>
                <w:szCs w:val="16"/>
              </w:rPr>
            </w:pPr>
          </w:p>
        </w:tc>
      </w:tr>
      <w:tr w:rsidR="00561D05" w:rsidRPr="00325F62" w14:paraId="5C9922DE" w14:textId="77777777" w:rsidTr="000A76EE">
        <w:tc>
          <w:tcPr>
            <w:tcW w:w="1418" w:type="dxa"/>
          </w:tcPr>
          <w:p w14:paraId="5C9922DC" w14:textId="77777777" w:rsidR="00561D05" w:rsidRPr="00325F62" w:rsidRDefault="00561D05" w:rsidP="000D40E2">
            <w:pPr>
              <w:rPr>
                <w:rFonts w:asciiTheme="minorHAnsi" w:hAnsiTheme="minorHAnsi" w:cstheme="minorHAnsi"/>
                <w:sz w:val="16"/>
                <w:szCs w:val="16"/>
              </w:rPr>
            </w:pPr>
            <w:r w:rsidRPr="00325F62">
              <w:rPr>
                <w:rFonts w:asciiTheme="minorHAnsi" w:hAnsiTheme="minorHAnsi" w:cstheme="minorHAnsi"/>
                <w:sz w:val="16"/>
                <w:szCs w:val="16"/>
              </w:rPr>
              <w:t>SLA</w:t>
            </w:r>
          </w:p>
        </w:tc>
        <w:tc>
          <w:tcPr>
            <w:tcW w:w="8324" w:type="dxa"/>
          </w:tcPr>
          <w:p w14:paraId="059B670B" w14:textId="77777777" w:rsidR="00561D05" w:rsidRPr="00325F62" w:rsidRDefault="00561D05" w:rsidP="000D40E2">
            <w:pPr>
              <w:rPr>
                <w:rFonts w:asciiTheme="minorHAnsi" w:hAnsiTheme="minorHAnsi" w:cstheme="minorHAnsi"/>
                <w:sz w:val="16"/>
                <w:szCs w:val="16"/>
              </w:rPr>
            </w:pPr>
            <w:r w:rsidRPr="00325F62">
              <w:rPr>
                <w:rFonts w:asciiTheme="minorHAnsi" w:hAnsiTheme="minorHAnsi" w:cstheme="minorHAnsi"/>
                <w:sz w:val="16"/>
                <w:szCs w:val="16"/>
              </w:rPr>
              <w:t>Rate = 70 % must be assigned within 15 min, 100% within 30 min</w:t>
            </w:r>
          </w:p>
          <w:p w14:paraId="5C9922DD" w14:textId="66A290D7" w:rsidR="00A623AA" w:rsidRPr="00325F62" w:rsidRDefault="00A623AA" w:rsidP="000D40E2">
            <w:pPr>
              <w:rPr>
                <w:rFonts w:asciiTheme="minorHAnsi" w:hAnsiTheme="minorHAnsi" w:cstheme="minorHAnsi"/>
                <w:sz w:val="16"/>
                <w:szCs w:val="16"/>
              </w:rPr>
            </w:pPr>
          </w:p>
        </w:tc>
      </w:tr>
      <w:tr w:rsidR="00561D05" w:rsidRPr="00325F62" w14:paraId="5C9922E5" w14:textId="77777777" w:rsidTr="000A76EE">
        <w:tc>
          <w:tcPr>
            <w:tcW w:w="1418" w:type="dxa"/>
          </w:tcPr>
          <w:p w14:paraId="5C9922DF" w14:textId="77777777" w:rsidR="00561D05" w:rsidRPr="00325F62" w:rsidRDefault="00561D05" w:rsidP="000D40E2">
            <w:pPr>
              <w:rPr>
                <w:rFonts w:asciiTheme="minorHAnsi" w:hAnsiTheme="minorHAnsi" w:cstheme="minorHAnsi"/>
                <w:sz w:val="16"/>
                <w:szCs w:val="16"/>
              </w:rPr>
            </w:pPr>
            <w:r w:rsidRPr="00325F62">
              <w:rPr>
                <w:rFonts w:asciiTheme="minorHAnsi" w:hAnsiTheme="minorHAnsi" w:cstheme="minorHAnsi"/>
                <w:sz w:val="16"/>
                <w:szCs w:val="16"/>
              </w:rPr>
              <w:t>Calculation rules</w:t>
            </w:r>
          </w:p>
        </w:tc>
        <w:tc>
          <w:tcPr>
            <w:tcW w:w="8324" w:type="dxa"/>
          </w:tcPr>
          <w:p w14:paraId="5C9922E0" w14:textId="0A7242B2" w:rsidR="00561D05" w:rsidRPr="00325F62" w:rsidRDefault="00561D05" w:rsidP="000D40E2">
            <w:pPr>
              <w:rPr>
                <w:rFonts w:asciiTheme="minorHAnsi" w:hAnsiTheme="minorHAnsi" w:cstheme="minorHAnsi"/>
                <w:sz w:val="16"/>
                <w:szCs w:val="16"/>
              </w:rPr>
            </w:pPr>
            <w:r w:rsidRPr="00325F62">
              <w:rPr>
                <w:rFonts w:asciiTheme="minorHAnsi" w:hAnsiTheme="minorHAnsi" w:cstheme="minorHAnsi"/>
                <w:sz w:val="16"/>
                <w:szCs w:val="16"/>
              </w:rPr>
              <w:t xml:space="preserve">For </w:t>
            </w:r>
            <w:r w:rsidR="000A76EE" w:rsidRPr="00325F62">
              <w:rPr>
                <w:rFonts w:asciiTheme="minorHAnsi" w:hAnsiTheme="minorHAnsi" w:cstheme="minorHAnsi"/>
                <w:sz w:val="16"/>
                <w:szCs w:val="16"/>
              </w:rPr>
              <w:t>e</w:t>
            </w:r>
            <w:r w:rsidRPr="00325F62">
              <w:rPr>
                <w:rFonts w:asciiTheme="minorHAnsi" w:hAnsiTheme="minorHAnsi" w:cstheme="minorHAnsi"/>
                <w:sz w:val="16"/>
                <w:szCs w:val="16"/>
              </w:rPr>
              <w:t xml:space="preserve">mail requests the </w:t>
            </w:r>
            <w:r w:rsidR="000A76EE" w:rsidRPr="00325F62">
              <w:rPr>
                <w:rFonts w:asciiTheme="minorHAnsi" w:hAnsiTheme="minorHAnsi" w:cstheme="minorHAnsi"/>
                <w:sz w:val="16"/>
                <w:szCs w:val="16"/>
              </w:rPr>
              <w:t>TF is between time</w:t>
            </w:r>
            <w:r w:rsidRPr="00325F62">
              <w:rPr>
                <w:rFonts w:asciiTheme="minorHAnsi" w:hAnsiTheme="minorHAnsi" w:cstheme="minorHAnsi"/>
                <w:sz w:val="16"/>
                <w:szCs w:val="16"/>
              </w:rPr>
              <w:t xml:space="preserve">stamp of arrival </w:t>
            </w:r>
            <w:r w:rsidR="000A76EE" w:rsidRPr="00325F62">
              <w:rPr>
                <w:rFonts w:asciiTheme="minorHAnsi" w:hAnsiTheme="minorHAnsi" w:cstheme="minorHAnsi"/>
                <w:sz w:val="16"/>
                <w:szCs w:val="16"/>
              </w:rPr>
              <w:t>at Helpdesk’s</w:t>
            </w:r>
            <w:r w:rsidRPr="00325F62">
              <w:rPr>
                <w:rFonts w:asciiTheme="minorHAnsi" w:hAnsiTheme="minorHAnsi" w:cstheme="minorHAnsi"/>
                <w:sz w:val="16"/>
                <w:szCs w:val="16"/>
              </w:rPr>
              <w:t xml:space="preserve"> mailbox and</w:t>
            </w:r>
            <w:r w:rsidRPr="00325F62">
              <w:rPr>
                <w:rFonts w:asciiTheme="minorHAnsi" w:hAnsiTheme="minorHAnsi" w:cstheme="minorHAnsi"/>
                <w:b/>
                <w:sz w:val="16"/>
                <w:szCs w:val="16"/>
              </w:rPr>
              <w:t xml:space="preserve"> </w:t>
            </w:r>
            <w:r w:rsidR="000A76EE" w:rsidRPr="00325F62">
              <w:rPr>
                <w:rFonts w:asciiTheme="minorHAnsi" w:hAnsiTheme="minorHAnsi" w:cstheme="minorHAnsi"/>
                <w:b/>
                <w:sz w:val="16"/>
                <w:szCs w:val="16"/>
              </w:rPr>
              <w:t xml:space="preserve">ticket </w:t>
            </w:r>
            <w:r w:rsidRPr="00325F62">
              <w:rPr>
                <w:rFonts w:asciiTheme="minorHAnsi" w:hAnsiTheme="minorHAnsi" w:cstheme="minorHAnsi"/>
                <w:b/>
                <w:sz w:val="16"/>
                <w:szCs w:val="16"/>
              </w:rPr>
              <w:t xml:space="preserve">creation in </w:t>
            </w:r>
            <w:r w:rsidR="000A76EE" w:rsidRPr="00325F62">
              <w:rPr>
                <w:rFonts w:asciiTheme="minorHAnsi" w:hAnsiTheme="minorHAnsi" w:cstheme="minorHAnsi"/>
                <w:b/>
                <w:sz w:val="16"/>
                <w:szCs w:val="16"/>
              </w:rPr>
              <w:t>the ITSM portal</w:t>
            </w:r>
            <w:r w:rsidR="000A76EE" w:rsidRPr="00325F62">
              <w:rPr>
                <w:rFonts w:asciiTheme="minorHAnsi" w:hAnsiTheme="minorHAnsi" w:cstheme="minorHAnsi"/>
                <w:sz w:val="16"/>
                <w:szCs w:val="16"/>
              </w:rPr>
              <w:t xml:space="preserve">. If received </w:t>
            </w:r>
            <w:r w:rsidRPr="00325F62">
              <w:rPr>
                <w:rFonts w:asciiTheme="minorHAnsi" w:hAnsiTheme="minorHAnsi" w:cstheme="minorHAnsi"/>
                <w:sz w:val="16"/>
                <w:szCs w:val="16"/>
              </w:rPr>
              <w:t xml:space="preserve">outside </w:t>
            </w:r>
            <w:r w:rsidR="000A76EE" w:rsidRPr="00325F62">
              <w:rPr>
                <w:rFonts w:asciiTheme="minorHAnsi" w:hAnsiTheme="minorHAnsi" w:cstheme="minorHAnsi"/>
                <w:sz w:val="16"/>
                <w:szCs w:val="16"/>
              </w:rPr>
              <w:t xml:space="preserve">of </w:t>
            </w:r>
            <w:r w:rsidRPr="00325F62">
              <w:rPr>
                <w:rFonts w:asciiTheme="minorHAnsi" w:hAnsiTheme="minorHAnsi" w:cstheme="minorHAnsi"/>
                <w:sz w:val="16"/>
                <w:szCs w:val="16"/>
              </w:rPr>
              <w:t>s</w:t>
            </w:r>
            <w:r w:rsidR="000A76EE" w:rsidRPr="00325F62">
              <w:rPr>
                <w:rFonts w:asciiTheme="minorHAnsi" w:hAnsiTheme="minorHAnsi" w:cstheme="minorHAnsi"/>
                <w:sz w:val="16"/>
                <w:szCs w:val="16"/>
              </w:rPr>
              <w:t>ervice hours</w:t>
            </w:r>
            <w:r w:rsidRPr="00325F62">
              <w:rPr>
                <w:rFonts w:asciiTheme="minorHAnsi" w:hAnsiTheme="minorHAnsi" w:cstheme="minorHAnsi"/>
                <w:sz w:val="16"/>
                <w:szCs w:val="16"/>
              </w:rPr>
              <w:t xml:space="preserve">, </w:t>
            </w:r>
            <w:r w:rsidR="000A76EE" w:rsidRPr="00325F62">
              <w:rPr>
                <w:rFonts w:asciiTheme="minorHAnsi" w:hAnsiTheme="minorHAnsi" w:cstheme="minorHAnsi"/>
                <w:sz w:val="16"/>
                <w:szCs w:val="16"/>
              </w:rPr>
              <w:t xml:space="preserve">start time is counted from the next available service day </w:t>
            </w:r>
            <w:r w:rsidRPr="00325F62">
              <w:rPr>
                <w:rFonts w:asciiTheme="minorHAnsi" w:hAnsiTheme="minorHAnsi" w:cstheme="minorHAnsi"/>
                <w:sz w:val="16"/>
                <w:szCs w:val="16"/>
              </w:rPr>
              <w:t>(+ 30 min)</w:t>
            </w:r>
            <w:r w:rsidR="000A76EE" w:rsidRPr="00325F62">
              <w:rPr>
                <w:rFonts w:asciiTheme="minorHAnsi" w:hAnsiTheme="minorHAnsi" w:cstheme="minorHAnsi"/>
                <w:sz w:val="16"/>
                <w:szCs w:val="16"/>
              </w:rPr>
              <w:t>.</w:t>
            </w:r>
          </w:p>
          <w:p w14:paraId="5C9922E1" w14:textId="1F393901" w:rsidR="00561D05" w:rsidRPr="00325F62" w:rsidRDefault="000A76EE" w:rsidP="000D40E2">
            <w:pPr>
              <w:rPr>
                <w:rFonts w:asciiTheme="minorHAnsi" w:hAnsiTheme="minorHAnsi" w:cstheme="minorHAnsi"/>
                <w:sz w:val="16"/>
                <w:szCs w:val="16"/>
              </w:rPr>
            </w:pPr>
            <w:r w:rsidRPr="00325F62">
              <w:rPr>
                <w:rFonts w:asciiTheme="minorHAnsi" w:hAnsiTheme="minorHAnsi" w:cstheme="minorHAnsi"/>
                <w:sz w:val="16"/>
                <w:szCs w:val="16"/>
              </w:rPr>
              <w:t>If</w:t>
            </w:r>
            <w:r w:rsidR="00561D05" w:rsidRPr="00325F62">
              <w:rPr>
                <w:rFonts w:asciiTheme="minorHAnsi" w:hAnsiTheme="minorHAnsi" w:cstheme="minorHAnsi"/>
                <w:sz w:val="16"/>
                <w:szCs w:val="16"/>
              </w:rPr>
              <w:t xml:space="preserve"> the request is created </w:t>
            </w:r>
            <w:r w:rsidRPr="00325F62">
              <w:rPr>
                <w:rFonts w:asciiTheme="minorHAnsi" w:hAnsiTheme="minorHAnsi" w:cstheme="minorHAnsi"/>
                <w:sz w:val="16"/>
                <w:szCs w:val="16"/>
              </w:rPr>
              <w:t xml:space="preserve">directly in the ITSM portal, </w:t>
            </w:r>
            <w:r w:rsidR="00561D05" w:rsidRPr="00325F62">
              <w:rPr>
                <w:rFonts w:asciiTheme="minorHAnsi" w:hAnsiTheme="minorHAnsi" w:cstheme="minorHAnsi"/>
                <w:sz w:val="16"/>
                <w:szCs w:val="16"/>
              </w:rPr>
              <w:t xml:space="preserve">there is no </w:t>
            </w:r>
            <w:r w:rsidRPr="00325F62">
              <w:rPr>
                <w:rFonts w:asciiTheme="minorHAnsi" w:hAnsiTheme="minorHAnsi" w:cstheme="minorHAnsi"/>
                <w:sz w:val="16"/>
                <w:szCs w:val="16"/>
              </w:rPr>
              <w:t>TF</w:t>
            </w:r>
            <w:r w:rsidR="00307E15" w:rsidRPr="00325F62">
              <w:rPr>
                <w:rFonts w:asciiTheme="minorHAnsi" w:hAnsiTheme="minorHAnsi" w:cstheme="minorHAnsi"/>
                <w:sz w:val="16"/>
                <w:szCs w:val="16"/>
              </w:rPr>
              <w:t xml:space="preserve">: </w:t>
            </w:r>
            <w:r w:rsidR="00561D05" w:rsidRPr="00325F62">
              <w:rPr>
                <w:rFonts w:asciiTheme="minorHAnsi" w:hAnsiTheme="minorHAnsi" w:cstheme="minorHAnsi"/>
                <w:sz w:val="16"/>
                <w:szCs w:val="16"/>
              </w:rPr>
              <w:t>start time</w:t>
            </w:r>
            <w:r w:rsidR="00307E15" w:rsidRPr="00325F62">
              <w:rPr>
                <w:rFonts w:asciiTheme="minorHAnsi" w:hAnsiTheme="minorHAnsi" w:cstheme="minorHAnsi"/>
                <w:sz w:val="16"/>
                <w:szCs w:val="16"/>
              </w:rPr>
              <w:t xml:space="preserve"> s</w:t>
            </w:r>
            <w:r w:rsidR="00561D05" w:rsidRPr="00325F62">
              <w:rPr>
                <w:rFonts w:asciiTheme="minorHAnsi" w:hAnsiTheme="minorHAnsi" w:cstheme="minorHAnsi"/>
                <w:sz w:val="16"/>
                <w:szCs w:val="16"/>
              </w:rPr>
              <w:t xml:space="preserve"> is equal to creation time. </w:t>
            </w:r>
          </w:p>
          <w:p w14:paraId="5C9922E2" w14:textId="1837F1E4" w:rsidR="00561D05" w:rsidRPr="00325F62" w:rsidRDefault="000A76EE" w:rsidP="000D40E2">
            <w:pPr>
              <w:rPr>
                <w:rFonts w:asciiTheme="minorHAnsi" w:hAnsiTheme="minorHAnsi" w:cstheme="minorHAnsi"/>
                <w:sz w:val="16"/>
                <w:szCs w:val="16"/>
              </w:rPr>
            </w:pPr>
            <w:r w:rsidRPr="00325F62">
              <w:rPr>
                <w:rFonts w:asciiTheme="minorHAnsi" w:hAnsiTheme="minorHAnsi" w:cstheme="minorHAnsi"/>
                <w:sz w:val="16"/>
                <w:szCs w:val="16"/>
              </w:rPr>
              <w:t xml:space="preserve">In case the request is received outside of service </w:t>
            </w:r>
            <w:r w:rsidR="00561D05" w:rsidRPr="00325F62">
              <w:rPr>
                <w:rFonts w:asciiTheme="minorHAnsi" w:hAnsiTheme="minorHAnsi" w:cstheme="minorHAnsi"/>
                <w:sz w:val="16"/>
                <w:szCs w:val="16"/>
              </w:rPr>
              <w:t>hours, start time is the beginning of the service desk working hour.</w:t>
            </w:r>
          </w:p>
          <w:p w14:paraId="5C9922E3" w14:textId="77777777" w:rsidR="00561D05" w:rsidRPr="00325F62" w:rsidRDefault="00561D05" w:rsidP="000D40E2">
            <w:pPr>
              <w:rPr>
                <w:rFonts w:asciiTheme="minorHAnsi" w:hAnsiTheme="minorHAnsi" w:cstheme="minorHAnsi"/>
                <w:sz w:val="16"/>
                <w:szCs w:val="16"/>
              </w:rPr>
            </w:pPr>
            <w:r w:rsidRPr="00325F62">
              <w:rPr>
                <w:rFonts w:asciiTheme="minorHAnsi" w:hAnsiTheme="minorHAnsi" w:cstheme="minorHAnsi"/>
                <w:sz w:val="16"/>
                <w:szCs w:val="16"/>
              </w:rPr>
              <w:t>First SLA value = (number of TF&lt; 15 min / number of TF )*100 &gt;= 70%</w:t>
            </w:r>
          </w:p>
          <w:p w14:paraId="0C663E73" w14:textId="77777777" w:rsidR="00561D05" w:rsidRPr="00325F62" w:rsidRDefault="00561D05" w:rsidP="000D40E2">
            <w:pPr>
              <w:rPr>
                <w:rFonts w:asciiTheme="minorHAnsi" w:hAnsiTheme="minorHAnsi" w:cstheme="minorHAnsi"/>
                <w:sz w:val="16"/>
                <w:szCs w:val="16"/>
              </w:rPr>
            </w:pPr>
            <w:r w:rsidRPr="00325F62">
              <w:rPr>
                <w:rFonts w:asciiTheme="minorHAnsi" w:hAnsiTheme="minorHAnsi" w:cstheme="minorHAnsi"/>
                <w:sz w:val="16"/>
                <w:szCs w:val="16"/>
              </w:rPr>
              <w:t>Second SLA value = (number of TF&lt; 30 min / number of TF )*100  = 100%</w:t>
            </w:r>
          </w:p>
          <w:p w14:paraId="5C9922E4" w14:textId="35CCC9CB" w:rsidR="00A623AA" w:rsidRPr="00325F62" w:rsidRDefault="00A623AA" w:rsidP="000D40E2">
            <w:pPr>
              <w:rPr>
                <w:rFonts w:asciiTheme="minorHAnsi" w:hAnsiTheme="minorHAnsi" w:cstheme="minorHAnsi"/>
                <w:sz w:val="16"/>
                <w:szCs w:val="16"/>
              </w:rPr>
            </w:pPr>
          </w:p>
        </w:tc>
      </w:tr>
      <w:tr w:rsidR="00561D05" w:rsidRPr="00325F62" w14:paraId="5C9922EF" w14:textId="77777777" w:rsidTr="000A76EE">
        <w:tc>
          <w:tcPr>
            <w:tcW w:w="1418" w:type="dxa"/>
          </w:tcPr>
          <w:p w14:paraId="5C9922E6" w14:textId="77777777" w:rsidR="00561D05" w:rsidRPr="00325F62" w:rsidRDefault="00561D05" w:rsidP="000D40E2">
            <w:pPr>
              <w:rPr>
                <w:rFonts w:asciiTheme="minorHAnsi" w:hAnsiTheme="minorHAnsi" w:cstheme="minorHAnsi"/>
                <w:sz w:val="16"/>
                <w:szCs w:val="16"/>
              </w:rPr>
            </w:pPr>
            <w:r w:rsidRPr="00325F62">
              <w:rPr>
                <w:rFonts w:asciiTheme="minorHAnsi" w:hAnsiTheme="minorHAnsi" w:cstheme="minorHAnsi"/>
                <w:sz w:val="16"/>
                <w:szCs w:val="16"/>
              </w:rPr>
              <w:t>Figures to be reported</w:t>
            </w:r>
          </w:p>
        </w:tc>
        <w:tc>
          <w:tcPr>
            <w:tcW w:w="8324" w:type="dxa"/>
          </w:tcPr>
          <w:p w14:paraId="5C9922E7" w14:textId="62536166" w:rsidR="00561D05" w:rsidRPr="00325F62" w:rsidRDefault="00561D05" w:rsidP="000D40E2">
            <w:pPr>
              <w:rPr>
                <w:rFonts w:asciiTheme="minorHAnsi" w:hAnsiTheme="minorHAnsi" w:cstheme="minorHAnsi"/>
                <w:sz w:val="16"/>
                <w:szCs w:val="16"/>
              </w:rPr>
            </w:pPr>
            <w:r w:rsidRPr="00325F62">
              <w:rPr>
                <w:rFonts w:asciiTheme="minorHAnsi" w:hAnsiTheme="minorHAnsi" w:cstheme="minorHAnsi"/>
                <w:sz w:val="16"/>
                <w:szCs w:val="16"/>
              </w:rPr>
              <w:t>Number of requests sen</w:t>
            </w:r>
            <w:r w:rsidR="000A76EE" w:rsidRPr="00325F62">
              <w:rPr>
                <w:rFonts w:asciiTheme="minorHAnsi" w:hAnsiTheme="minorHAnsi" w:cstheme="minorHAnsi"/>
                <w:sz w:val="16"/>
                <w:szCs w:val="16"/>
              </w:rPr>
              <w:t>t</w:t>
            </w:r>
            <w:r w:rsidRPr="00325F62">
              <w:rPr>
                <w:rFonts w:asciiTheme="minorHAnsi" w:hAnsiTheme="minorHAnsi" w:cstheme="minorHAnsi"/>
                <w:sz w:val="16"/>
                <w:szCs w:val="16"/>
              </w:rPr>
              <w:t xml:space="preserve"> by </w:t>
            </w:r>
            <w:r w:rsidR="000A76EE" w:rsidRPr="00325F62">
              <w:rPr>
                <w:rFonts w:asciiTheme="minorHAnsi" w:hAnsiTheme="minorHAnsi" w:cstheme="minorHAnsi"/>
                <w:sz w:val="16"/>
                <w:szCs w:val="16"/>
              </w:rPr>
              <w:t>e</w:t>
            </w:r>
            <w:r w:rsidRPr="00325F62">
              <w:rPr>
                <w:rFonts w:asciiTheme="minorHAnsi" w:hAnsiTheme="minorHAnsi" w:cstheme="minorHAnsi"/>
                <w:sz w:val="16"/>
                <w:szCs w:val="16"/>
              </w:rPr>
              <w:t>mail</w:t>
            </w:r>
          </w:p>
          <w:p w14:paraId="5C9922E8" w14:textId="46F1530A" w:rsidR="00561D05" w:rsidRPr="00325F62" w:rsidRDefault="00561D05" w:rsidP="000D40E2">
            <w:pPr>
              <w:rPr>
                <w:rFonts w:asciiTheme="minorHAnsi" w:hAnsiTheme="minorHAnsi" w:cstheme="minorHAnsi"/>
                <w:sz w:val="16"/>
                <w:szCs w:val="16"/>
              </w:rPr>
            </w:pPr>
            <w:r w:rsidRPr="00325F62">
              <w:rPr>
                <w:rFonts w:asciiTheme="minorHAnsi" w:hAnsiTheme="minorHAnsi" w:cstheme="minorHAnsi"/>
                <w:sz w:val="16"/>
                <w:szCs w:val="16"/>
              </w:rPr>
              <w:t>Number of request sen</w:t>
            </w:r>
            <w:r w:rsidR="000A76EE" w:rsidRPr="00325F62">
              <w:rPr>
                <w:rFonts w:asciiTheme="minorHAnsi" w:hAnsiTheme="minorHAnsi" w:cstheme="minorHAnsi"/>
                <w:sz w:val="16"/>
                <w:szCs w:val="16"/>
              </w:rPr>
              <w:t>t</w:t>
            </w:r>
            <w:r w:rsidRPr="00325F62">
              <w:rPr>
                <w:rFonts w:asciiTheme="minorHAnsi" w:hAnsiTheme="minorHAnsi" w:cstheme="minorHAnsi"/>
                <w:sz w:val="16"/>
                <w:szCs w:val="16"/>
              </w:rPr>
              <w:t xml:space="preserve"> through </w:t>
            </w:r>
            <w:r w:rsidR="000A76EE" w:rsidRPr="00325F62">
              <w:rPr>
                <w:rFonts w:asciiTheme="minorHAnsi" w:hAnsiTheme="minorHAnsi" w:cstheme="minorHAnsi"/>
                <w:sz w:val="16"/>
                <w:szCs w:val="16"/>
              </w:rPr>
              <w:t>ITSM</w:t>
            </w:r>
          </w:p>
          <w:p w14:paraId="5C9922E9" w14:textId="2F8585B4" w:rsidR="00561D05" w:rsidRPr="00325F62" w:rsidRDefault="00561D05" w:rsidP="000D40E2">
            <w:pPr>
              <w:rPr>
                <w:rFonts w:asciiTheme="minorHAnsi" w:hAnsiTheme="minorHAnsi" w:cstheme="minorHAnsi"/>
                <w:sz w:val="16"/>
                <w:szCs w:val="16"/>
              </w:rPr>
            </w:pPr>
            <w:r w:rsidRPr="00325F62">
              <w:rPr>
                <w:rFonts w:asciiTheme="minorHAnsi" w:hAnsiTheme="minorHAnsi" w:cstheme="minorHAnsi"/>
                <w:sz w:val="16"/>
                <w:szCs w:val="16"/>
              </w:rPr>
              <w:t>Number of requests sen</w:t>
            </w:r>
            <w:r w:rsidR="000A76EE" w:rsidRPr="00325F62">
              <w:rPr>
                <w:rFonts w:asciiTheme="minorHAnsi" w:hAnsiTheme="minorHAnsi" w:cstheme="minorHAnsi"/>
                <w:sz w:val="16"/>
                <w:szCs w:val="16"/>
              </w:rPr>
              <w:t>t</w:t>
            </w:r>
            <w:r w:rsidRPr="00325F62">
              <w:rPr>
                <w:rFonts w:asciiTheme="minorHAnsi" w:hAnsiTheme="minorHAnsi" w:cstheme="minorHAnsi"/>
                <w:sz w:val="16"/>
                <w:szCs w:val="16"/>
              </w:rPr>
              <w:t xml:space="preserve"> by </w:t>
            </w:r>
            <w:r w:rsidR="000A76EE" w:rsidRPr="00325F62">
              <w:rPr>
                <w:rFonts w:asciiTheme="minorHAnsi" w:hAnsiTheme="minorHAnsi" w:cstheme="minorHAnsi"/>
                <w:sz w:val="16"/>
                <w:szCs w:val="16"/>
              </w:rPr>
              <w:t>e</w:t>
            </w:r>
            <w:r w:rsidRPr="00325F62">
              <w:rPr>
                <w:rFonts w:asciiTheme="minorHAnsi" w:hAnsiTheme="minorHAnsi" w:cstheme="minorHAnsi"/>
                <w:sz w:val="16"/>
                <w:szCs w:val="16"/>
              </w:rPr>
              <w:t>mail assigned within 15 minutes</w:t>
            </w:r>
          </w:p>
          <w:p w14:paraId="5C9922EA" w14:textId="05DC2CF9" w:rsidR="00561D05" w:rsidRPr="00325F62" w:rsidRDefault="00561D05" w:rsidP="000D40E2">
            <w:pPr>
              <w:rPr>
                <w:rFonts w:asciiTheme="minorHAnsi" w:hAnsiTheme="minorHAnsi" w:cstheme="minorHAnsi"/>
                <w:sz w:val="16"/>
                <w:szCs w:val="16"/>
              </w:rPr>
            </w:pPr>
            <w:r w:rsidRPr="00325F62">
              <w:rPr>
                <w:rFonts w:asciiTheme="minorHAnsi" w:hAnsiTheme="minorHAnsi" w:cstheme="minorHAnsi"/>
                <w:sz w:val="16"/>
                <w:szCs w:val="16"/>
              </w:rPr>
              <w:t>Number of request sen</w:t>
            </w:r>
            <w:r w:rsidR="000A76EE" w:rsidRPr="00325F62">
              <w:rPr>
                <w:rFonts w:asciiTheme="minorHAnsi" w:hAnsiTheme="minorHAnsi" w:cstheme="minorHAnsi"/>
                <w:sz w:val="16"/>
                <w:szCs w:val="16"/>
              </w:rPr>
              <w:t>t</w:t>
            </w:r>
            <w:r w:rsidRPr="00325F62">
              <w:rPr>
                <w:rFonts w:asciiTheme="minorHAnsi" w:hAnsiTheme="minorHAnsi" w:cstheme="minorHAnsi"/>
                <w:sz w:val="16"/>
                <w:szCs w:val="16"/>
              </w:rPr>
              <w:t xml:space="preserve"> through </w:t>
            </w:r>
            <w:r w:rsidR="000A76EE" w:rsidRPr="00325F62">
              <w:rPr>
                <w:rFonts w:asciiTheme="minorHAnsi" w:hAnsiTheme="minorHAnsi" w:cstheme="minorHAnsi"/>
                <w:sz w:val="16"/>
                <w:szCs w:val="16"/>
              </w:rPr>
              <w:t>ITSM</w:t>
            </w:r>
            <w:r w:rsidRPr="00325F62">
              <w:rPr>
                <w:rFonts w:asciiTheme="minorHAnsi" w:hAnsiTheme="minorHAnsi" w:cstheme="minorHAnsi"/>
                <w:sz w:val="16"/>
                <w:szCs w:val="16"/>
              </w:rPr>
              <w:t xml:space="preserve"> assigned within 15 minutes</w:t>
            </w:r>
          </w:p>
          <w:p w14:paraId="5C9922EB" w14:textId="306707AF" w:rsidR="00561D05" w:rsidRPr="00325F62" w:rsidRDefault="00561D05" w:rsidP="000D40E2">
            <w:pPr>
              <w:rPr>
                <w:rFonts w:asciiTheme="minorHAnsi" w:hAnsiTheme="minorHAnsi" w:cstheme="minorHAnsi"/>
                <w:sz w:val="16"/>
                <w:szCs w:val="16"/>
              </w:rPr>
            </w:pPr>
            <w:r w:rsidRPr="00325F62">
              <w:rPr>
                <w:rFonts w:asciiTheme="minorHAnsi" w:hAnsiTheme="minorHAnsi" w:cstheme="minorHAnsi"/>
                <w:sz w:val="16"/>
                <w:szCs w:val="16"/>
              </w:rPr>
              <w:t>Number of requests sen</w:t>
            </w:r>
            <w:r w:rsidR="000A76EE" w:rsidRPr="00325F62">
              <w:rPr>
                <w:rFonts w:asciiTheme="minorHAnsi" w:hAnsiTheme="minorHAnsi" w:cstheme="minorHAnsi"/>
                <w:sz w:val="16"/>
                <w:szCs w:val="16"/>
              </w:rPr>
              <w:t>t</w:t>
            </w:r>
            <w:r w:rsidRPr="00325F62">
              <w:rPr>
                <w:rFonts w:asciiTheme="minorHAnsi" w:hAnsiTheme="minorHAnsi" w:cstheme="minorHAnsi"/>
                <w:sz w:val="16"/>
                <w:szCs w:val="16"/>
              </w:rPr>
              <w:t xml:space="preserve"> by </w:t>
            </w:r>
            <w:r w:rsidR="000A76EE" w:rsidRPr="00325F62">
              <w:rPr>
                <w:rFonts w:asciiTheme="minorHAnsi" w:hAnsiTheme="minorHAnsi" w:cstheme="minorHAnsi"/>
                <w:sz w:val="16"/>
                <w:szCs w:val="16"/>
              </w:rPr>
              <w:t>e</w:t>
            </w:r>
            <w:r w:rsidRPr="00325F62">
              <w:rPr>
                <w:rFonts w:asciiTheme="minorHAnsi" w:hAnsiTheme="minorHAnsi" w:cstheme="minorHAnsi"/>
                <w:sz w:val="16"/>
                <w:szCs w:val="16"/>
              </w:rPr>
              <w:t>mail assigned within 30 minutes</w:t>
            </w:r>
          </w:p>
          <w:p w14:paraId="5C9922EC" w14:textId="1B874597" w:rsidR="00561D05" w:rsidRPr="00325F62" w:rsidRDefault="00561D05" w:rsidP="000D40E2">
            <w:pPr>
              <w:rPr>
                <w:rFonts w:asciiTheme="minorHAnsi" w:hAnsiTheme="minorHAnsi" w:cstheme="minorHAnsi"/>
                <w:sz w:val="16"/>
                <w:szCs w:val="16"/>
              </w:rPr>
            </w:pPr>
            <w:r w:rsidRPr="00325F62">
              <w:rPr>
                <w:rFonts w:asciiTheme="minorHAnsi" w:hAnsiTheme="minorHAnsi" w:cstheme="minorHAnsi"/>
                <w:sz w:val="16"/>
                <w:szCs w:val="16"/>
              </w:rPr>
              <w:t>Number of request sen</w:t>
            </w:r>
            <w:r w:rsidR="000A76EE" w:rsidRPr="00325F62">
              <w:rPr>
                <w:rFonts w:asciiTheme="minorHAnsi" w:hAnsiTheme="minorHAnsi" w:cstheme="minorHAnsi"/>
                <w:sz w:val="16"/>
                <w:szCs w:val="16"/>
              </w:rPr>
              <w:t>t</w:t>
            </w:r>
            <w:r w:rsidRPr="00325F62">
              <w:rPr>
                <w:rFonts w:asciiTheme="minorHAnsi" w:hAnsiTheme="minorHAnsi" w:cstheme="minorHAnsi"/>
                <w:sz w:val="16"/>
                <w:szCs w:val="16"/>
              </w:rPr>
              <w:t xml:space="preserve"> through </w:t>
            </w:r>
            <w:r w:rsidR="000A76EE" w:rsidRPr="00325F62">
              <w:rPr>
                <w:rFonts w:asciiTheme="minorHAnsi" w:hAnsiTheme="minorHAnsi" w:cstheme="minorHAnsi"/>
                <w:sz w:val="16"/>
                <w:szCs w:val="16"/>
              </w:rPr>
              <w:t>ITSM</w:t>
            </w:r>
            <w:r w:rsidRPr="00325F62">
              <w:rPr>
                <w:rFonts w:asciiTheme="minorHAnsi" w:hAnsiTheme="minorHAnsi" w:cstheme="minorHAnsi"/>
                <w:sz w:val="16"/>
                <w:szCs w:val="16"/>
              </w:rPr>
              <w:t xml:space="preserve"> assigned within 30 minutes</w:t>
            </w:r>
          </w:p>
          <w:p w14:paraId="5C9922ED" w14:textId="77777777" w:rsidR="00561D05" w:rsidRPr="00325F62" w:rsidRDefault="00561D05" w:rsidP="000D40E2">
            <w:pPr>
              <w:rPr>
                <w:rFonts w:asciiTheme="minorHAnsi" w:hAnsiTheme="minorHAnsi" w:cstheme="minorHAnsi"/>
                <w:sz w:val="16"/>
                <w:szCs w:val="16"/>
              </w:rPr>
            </w:pPr>
            <w:r w:rsidRPr="00325F62">
              <w:rPr>
                <w:rFonts w:asciiTheme="minorHAnsi" w:hAnsiTheme="minorHAnsi" w:cstheme="minorHAnsi"/>
                <w:sz w:val="16"/>
                <w:szCs w:val="16"/>
              </w:rPr>
              <w:t>Measured Service Level according to calculation rules</w:t>
            </w:r>
          </w:p>
          <w:p w14:paraId="5C9922EE" w14:textId="77777777" w:rsidR="00561D05" w:rsidRPr="00325F62" w:rsidRDefault="00561D05" w:rsidP="000D40E2">
            <w:pPr>
              <w:rPr>
                <w:rFonts w:asciiTheme="minorHAnsi" w:hAnsiTheme="minorHAnsi" w:cstheme="minorHAnsi"/>
                <w:sz w:val="16"/>
                <w:szCs w:val="16"/>
              </w:rPr>
            </w:pPr>
          </w:p>
        </w:tc>
      </w:tr>
      <w:tr w:rsidR="00561D05" w:rsidRPr="00325F62" w14:paraId="5C9922F2" w14:textId="77777777" w:rsidTr="000A76EE">
        <w:tc>
          <w:tcPr>
            <w:tcW w:w="1418" w:type="dxa"/>
          </w:tcPr>
          <w:p w14:paraId="5C9922F0" w14:textId="77777777" w:rsidR="00561D05" w:rsidRPr="00325F62" w:rsidRDefault="00561D05" w:rsidP="000D40E2">
            <w:pPr>
              <w:rPr>
                <w:rFonts w:asciiTheme="minorHAnsi" w:hAnsiTheme="minorHAnsi" w:cstheme="minorHAnsi"/>
                <w:sz w:val="16"/>
                <w:szCs w:val="16"/>
              </w:rPr>
            </w:pPr>
            <w:r w:rsidRPr="00325F62">
              <w:rPr>
                <w:rFonts w:asciiTheme="minorHAnsi" w:hAnsiTheme="minorHAnsi" w:cstheme="minorHAnsi"/>
                <w:sz w:val="16"/>
                <w:szCs w:val="16"/>
              </w:rPr>
              <w:t>Comments</w:t>
            </w:r>
          </w:p>
        </w:tc>
        <w:tc>
          <w:tcPr>
            <w:tcW w:w="8324" w:type="dxa"/>
          </w:tcPr>
          <w:p w14:paraId="5C9922F1" w14:textId="77777777" w:rsidR="00561D05" w:rsidRPr="00325F62" w:rsidRDefault="00561D05" w:rsidP="000D40E2">
            <w:pPr>
              <w:rPr>
                <w:rFonts w:asciiTheme="minorHAnsi" w:hAnsiTheme="minorHAnsi" w:cstheme="minorHAnsi"/>
                <w:sz w:val="16"/>
                <w:szCs w:val="16"/>
              </w:rPr>
            </w:pPr>
          </w:p>
        </w:tc>
      </w:tr>
    </w:tbl>
    <w:p w14:paraId="5C9922F4" w14:textId="6EC56CE2" w:rsidR="00561D05" w:rsidRPr="00A623AA" w:rsidRDefault="00561D05" w:rsidP="00A623AA">
      <w:pPr>
        <w:pStyle w:val="Heading1"/>
        <w:rPr>
          <w:rFonts w:asciiTheme="minorHAnsi" w:hAnsiTheme="minorHAnsi" w:cstheme="minorHAnsi"/>
        </w:rPr>
      </w:pPr>
      <w:bookmarkStart w:id="1" w:name="_Toc449369464"/>
      <w:r w:rsidRPr="00A623AA">
        <w:rPr>
          <w:rFonts w:asciiTheme="minorHAnsi" w:hAnsiTheme="minorHAnsi" w:cstheme="minorHAnsi"/>
        </w:rPr>
        <w:t xml:space="preserve">User </w:t>
      </w:r>
      <w:r w:rsidR="00BF66A4">
        <w:rPr>
          <w:rFonts w:asciiTheme="minorHAnsi" w:hAnsiTheme="minorHAnsi" w:cstheme="minorHAnsi"/>
        </w:rPr>
        <w:t>S</w:t>
      </w:r>
      <w:r w:rsidRPr="00A623AA">
        <w:rPr>
          <w:rFonts w:asciiTheme="minorHAnsi" w:hAnsiTheme="minorHAnsi" w:cstheme="minorHAnsi"/>
        </w:rPr>
        <w:t>atisfaction Index</w:t>
      </w:r>
      <w:bookmarkEnd w:id="1"/>
    </w:p>
    <w:tbl>
      <w:tblPr>
        <w:tblW w:w="9781"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3"/>
        <w:gridCol w:w="8368"/>
      </w:tblGrid>
      <w:tr w:rsidR="00561D05" w:rsidRPr="00325F62" w14:paraId="5C9922F7" w14:textId="77777777" w:rsidTr="000A76EE">
        <w:tc>
          <w:tcPr>
            <w:tcW w:w="1413" w:type="dxa"/>
          </w:tcPr>
          <w:p w14:paraId="5C9922F5" w14:textId="502FD599" w:rsidR="00561D05" w:rsidRPr="00325F62" w:rsidRDefault="00A623AA" w:rsidP="000D40E2">
            <w:pPr>
              <w:rPr>
                <w:rFonts w:asciiTheme="minorHAnsi" w:hAnsiTheme="minorHAnsi" w:cstheme="minorHAnsi"/>
                <w:sz w:val="16"/>
                <w:szCs w:val="16"/>
              </w:rPr>
            </w:pPr>
            <w:r w:rsidRPr="00325F62">
              <w:rPr>
                <w:rFonts w:asciiTheme="minorHAnsi" w:hAnsiTheme="minorHAnsi" w:cstheme="minorHAnsi"/>
                <w:sz w:val="16"/>
                <w:szCs w:val="16"/>
              </w:rPr>
              <w:t>KPI</w:t>
            </w:r>
          </w:p>
        </w:tc>
        <w:tc>
          <w:tcPr>
            <w:tcW w:w="8368" w:type="dxa"/>
          </w:tcPr>
          <w:p w14:paraId="5C9922F6" w14:textId="43424191" w:rsidR="00561D05" w:rsidRPr="00325F62" w:rsidRDefault="00A623AA" w:rsidP="000D40E2">
            <w:pPr>
              <w:rPr>
                <w:rFonts w:asciiTheme="minorHAnsi" w:hAnsiTheme="minorHAnsi" w:cstheme="minorHAnsi"/>
                <w:sz w:val="16"/>
                <w:szCs w:val="16"/>
              </w:rPr>
            </w:pPr>
            <w:r w:rsidRPr="00325F62">
              <w:rPr>
                <w:rFonts w:asciiTheme="minorHAnsi" w:hAnsiTheme="minorHAnsi" w:cstheme="minorHAnsi"/>
                <w:sz w:val="16"/>
                <w:szCs w:val="16"/>
              </w:rPr>
              <w:t>User Satisfaction I</w:t>
            </w:r>
            <w:r w:rsidR="00561D05" w:rsidRPr="00325F62">
              <w:rPr>
                <w:rFonts w:asciiTheme="minorHAnsi" w:hAnsiTheme="minorHAnsi" w:cstheme="minorHAnsi"/>
                <w:sz w:val="16"/>
                <w:szCs w:val="16"/>
              </w:rPr>
              <w:t>ndex</w:t>
            </w:r>
          </w:p>
        </w:tc>
      </w:tr>
      <w:tr w:rsidR="00561D05" w:rsidRPr="00325F62" w14:paraId="5C9922FB" w14:textId="77777777" w:rsidTr="000A76EE">
        <w:tc>
          <w:tcPr>
            <w:tcW w:w="1413" w:type="dxa"/>
          </w:tcPr>
          <w:p w14:paraId="5C9922F8" w14:textId="77777777" w:rsidR="00561D05" w:rsidRPr="00325F62" w:rsidRDefault="00561D05" w:rsidP="000D40E2">
            <w:pPr>
              <w:rPr>
                <w:rFonts w:asciiTheme="minorHAnsi" w:hAnsiTheme="minorHAnsi" w:cstheme="minorHAnsi"/>
                <w:sz w:val="16"/>
                <w:szCs w:val="16"/>
              </w:rPr>
            </w:pPr>
            <w:r w:rsidRPr="00325F62">
              <w:rPr>
                <w:rFonts w:asciiTheme="minorHAnsi" w:hAnsiTheme="minorHAnsi" w:cstheme="minorHAnsi"/>
                <w:sz w:val="16"/>
                <w:szCs w:val="16"/>
              </w:rPr>
              <w:t>Definition</w:t>
            </w:r>
          </w:p>
        </w:tc>
        <w:tc>
          <w:tcPr>
            <w:tcW w:w="8368" w:type="dxa"/>
          </w:tcPr>
          <w:p w14:paraId="5C9922F9" w14:textId="69423E8C" w:rsidR="00561D05" w:rsidRPr="00325F62" w:rsidRDefault="00561D05" w:rsidP="000D40E2">
            <w:pPr>
              <w:rPr>
                <w:rFonts w:asciiTheme="minorHAnsi" w:hAnsiTheme="minorHAnsi" w:cstheme="minorHAnsi"/>
                <w:sz w:val="16"/>
                <w:szCs w:val="16"/>
              </w:rPr>
            </w:pPr>
            <w:r w:rsidRPr="00325F62">
              <w:rPr>
                <w:rFonts w:asciiTheme="minorHAnsi" w:hAnsiTheme="minorHAnsi" w:cstheme="minorHAnsi"/>
                <w:sz w:val="16"/>
                <w:szCs w:val="16"/>
              </w:rPr>
              <w:t xml:space="preserve">The KPI is measuring an average user satisfaction level on a scale of 10. </w:t>
            </w:r>
            <w:r w:rsidR="000A76EE" w:rsidRPr="00325F62">
              <w:rPr>
                <w:rFonts w:asciiTheme="minorHAnsi" w:hAnsiTheme="minorHAnsi" w:cstheme="minorHAnsi"/>
                <w:sz w:val="16"/>
                <w:szCs w:val="16"/>
              </w:rPr>
              <w:t>Upon</w:t>
            </w:r>
            <w:r w:rsidRPr="00325F62">
              <w:rPr>
                <w:rFonts w:asciiTheme="minorHAnsi" w:hAnsiTheme="minorHAnsi" w:cstheme="minorHAnsi"/>
                <w:sz w:val="16"/>
                <w:szCs w:val="16"/>
              </w:rPr>
              <w:t xml:space="preserve"> an incident </w:t>
            </w:r>
            <w:r w:rsidR="000A76EE" w:rsidRPr="00325F62">
              <w:rPr>
                <w:rFonts w:asciiTheme="minorHAnsi" w:hAnsiTheme="minorHAnsi" w:cstheme="minorHAnsi"/>
                <w:sz w:val="16"/>
                <w:szCs w:val="16"/>
              </w:rPr>
              <w:t xml:space="preserve">resolution or a completed </w:t>
            </w:r>
            <w:r w:rsidRPr="00325F62">
              <w:rPr>
                <w:rFonts w:asciiTheme="minorHAnsi" w:hAnsiTheme="minorHAnsi" w:cstheme="minorHAnsi"/>
                <w:sz w:val="16"/>
                <w:szCs w:val="16"/>
              </w:rPr>
              <w:t xml:space="preserve">change </w:t>
            </w:r>
            <w:r w:rsidR="000A76EE" w:rsidRPr="00325F62">
              <w:rPr>
                <w:rFonts w:asciiTheme="minorHAnsi" w:hAnsiTheme="minorHAnsi" w:cstheme="minorHAnsi"/>
                <w:sz w:val="16"/>
                <w:szCs w:val="16"/>
              </w:rPr>
              <w:t>request</w:t>
            </w:r>
            <w:r w:rsidRPr="00325F62">
              <w:rPr>
                <w:rFonts w:asciiTheme="minorHAnsi" w:hAnsiTheme="minorHAnsi" w:cstheme="minorHAnsi"/>
                <w:sz w:val="16"/>
                <w:szCs w:val="16"/>
              </w:rPr>
              <w:t xml:space="preserve">, the service desk tool </w:t>
            </w:r>
            <w:r w:rsidR="00A623AA" w:rsidRPr="00325F62">
              <w:rPr>
                <w:rFonts w:asciiTheme="minorHAnsi" w:hAnsiTheme="minorHAnsi" w:cstheme="minorHAnsi"/>
                <w:sz w:val="16"/>
                <w:szCs w:val="16"/>
              </w:rPr>
              <w:t xml:space="preserve">automatically </w:t>
            </w:r>
            <w:r w:rsidRPr="00325F62">
              <w:rPr>
                <w:rFonts w:asciiTheme="minorHAnsi" w:hAnsiTheme="minorHAnsi" w:cstheme="minorHAnsi"/>
                <w:sz w:val="16"/>
                <w:szCs w:val="16"/>
              </w:rPr>
              <w:t xml:space="preserve">sends </w:t>
            </w:r>
            <w:r w:rsidR="00A623AA" w:rsidRPr="00325F62">
              <w:rPr>
                <w:rFonts w:asciiTheme="minorHAnsi" w:hAnsiTheme="minorHAnsi" w:cstheme="minorHAnsi"/>
                <w:sz w:val="16"/>
                <w:szCs w:val="16"/>
              </w:rPr>
              <w:t>a survey via email to the end-u</w:t>
            </w:r>
            <w:r w:rsidRPr="00325F62">
              <w:rPr>
                <w:rFonts w:asciiTheme="minorHAnsi" w:hAnsiTheme="minorHAnsi" w:cstheme="minorHAnsi"/>
                <w:sz w:val="16"/>
                <w:szCs w:val="16"/>
              </w:rPr>
              <w:t>ser with 4 predefined questions. The user is free to answer or not.</w:t>
            </w:r>
          </w:p>
          <w:p w14:paraId="5C9922FA" w14:textId="77777777" w:rsidR="00561D05" w:rsidRPr="00325F62" w:rsidRDefault="00561D05" w:rsidP="000D40E2">
            <w:pPr>
              <w:rPr>
                <w:rFonts w:asciiTheme="minorHAnsi" w:hAnsiTheme="minorHAnsi" w:cstheme="minorHAnsi"/>
                <w:sz w:val="16"/>
                <w:szCs w:val="16"/>
              </w:rPr>
            </w:pPr>
          </w:p>
        </w:tc>
      </w:tr>
      <w:tr w:rsidR="00561D05" w:rsidRPr="00325F62" w14:paraId="5C9922FF" w14:textId="77777777" w:rsidTr="000A76EE">
        <w:tc>
          <w:tcPr>
            <w:tcW w:w="1413" w:type="dxa"/>
          </w:tcPr>
          <w:p w14:paraId="5C9922FC" w14:textId="77777777" w:rsidR="00561D05" w:rsidRPr="00325F62" w:rsidRDefault="00561D05" w:rsidP="000D40E2">
            <w:pPr>
              <w:rPr>
                <w:rFonts w:asciiTheme="minorHAnsi" w:hAnsiTheme="minorHAnsi" w:cstheme="minorHAnsi"/>
                <w:sz w:val="16"/>
                <w:szCs w:val="16"/>
              </w:rPr>
            </w:pPr>
            <w:r w:rsidRPr="00325F62">
              <w:rPr>
                <w:rFonts w:asciiTheme="minorHAnsi" w:hAnsiTheme="minorHAnsi" w:cstheme="minorHAnsi"/>
                <w:sz w:val="16"/>
                <w:szCs w:val="16"/>
              </w:rPr>
              <w:t>SLA</w:t>
            </w:r>
          </w:p>
        </w:tc>
        <w:tc>
          <w:tcPr>
            <w:tcW w:w="8368" w:type="dxa"/>
          </w:tcPr>
          <w:p w14:paraId="5C9922FD" w14:textId="77777777" w:rsidR="00561D05" w:rsidRPr="00325F62" w:rsidRDefault="00561D05" w:rsidP="000D40E2">
            <w:pPr>
              <w:rPr>
                <w:rFonts w:asciiTheme="minorHAnsi" w:hAnsiTheme="minorHAnsi" w:cstheme="minorHAnsi"/>
                <w:sz w:val="16"/>
                <w:szCs w:val="16"/>
              </w:rPr>
            </w:pPr>
            <w:r w:rsidRPr="00325F62">
              <w:rPr>
                <w:rFonts w:asciiTheme="minorHAnsi" w:hAnsiTheme="minorHAnsi" w:cstheme="minorHAnsi"/>
                <w:sz w:val="16"/>
                <w:szCs w:val="16"/>
              </w:rPr>
              <w:t>Index &gt;= 7,5</w:t>
            </w:r>
          </w:p>
          <w:p w14:paraId="5C9922FE" w14:textId="77777777" w:rsidR="00561D05" w:rsidRPr="00325F62" w:rsidRDefault="00561D05" w:rsidP="000D40E2">
            <w:pPr>
              <w:rPr>
                <w:rFonts w:asciiTheme="minorHAnsi" w:hAnsiTheme="minorHAnsi" w:cstheme="minorHAnsi"/>
                <w:sz w:val="16"/>
                <w:szCs w:val="16"/>
              </w:rPr>
            </w:pPr>
            <w:r w:rsidRPr="00325F62">
              <w:rPr>
                <w:rFonts w:asciiTheme="minorHAnsi" w:hAnsiTheme="minorHAnsi" w:cstheme="minorHAnsi"/>
                <w:sz w:val="16"/>
                <w:szCs w:val="16"/>
              </w:rPr>
              <w:t>(</w:t>
            </w:r>
            <w:proofErr w:type="spellStart"/>
            <w:r w:rsidRPr="00325F62">
              <w:rPr>
                <w:rFonts w:asciiTheme="minorHAnsi" w:hAnsiTheme="minorHAnsi" w:cstheme="minorHAnsi"/>
                <w:sz w:val="16"/>
                <w:szCs w:val="16"/>
              </w:rPr>
              <w:t>i.e</w:t>
            </w:r>
            <w:proofErr w:type="spellEnd"/>
            <w:r w:rsidRPr="00325F62">
              <w:rPr>
                <w:rFonts w:asciiTheme="minorHAnsi" w:hAnsiTheme="minorHAnsi" w:cstheme="minorHAnsi"/>
                <w:sz w:val="16"/>
                <w:szCs w:val="16"/>
              </w:rPr>
              <w:t>: the minimum of any index musts be &gt;= 7,5)</w:t>
            </w:r>
          </w:p>
        </w:tc>
      </w:tr>
      <w:tr w:rsidR="00561D05" w:rsidRPr="00325F62" w14:paraId="5C99230D" w14:textId="77777777" w:rsidTr="000A76EE">
        <w:tc>
          <w:tcPr>
            <w:tcW w:w="1413" w:type="dxa"/>
          </w:tcPr>
          <w:p w14:paraId="5C992300" w14:textId="77777777" w:rsidR="00561D05" w:rsidRPr="00325F62" w:rsidRDefault="00561D05" w:rsidP="000D40E2">
            <w:pPr>
              <w:rPr>
                <w:rFonts w:asciiTheme="minorHAnsi" w:hAnsiTheme="minorHAnsi" w:cstheme="minorHAnsi"/>
                <w:sz w:val="16"/>
                <w:szCs w:val="16"/>
              </w:rPr>
            </w:pPr>
            <w:r w:rsidRPr="00325F62">
              <w:rPr>
                <w:rFonts w:asciiTheme="minorHAnsi" w:hAnsiTheme="minorHAnsi" w:cstheme="minorHAnsi"/>
                <w:sz w:val="16"/>
                <w:szCs w:val="16"/>
              </w:rPr>
              <w:t>Calculation rules</w:t>
            </w:r>
          </w:p>
        </w:tc>
        <w:tc>
          <w:tcPr>
            <w:tcW w:w="8368" w:type="dxa"/>
          </w:tcPr>
          <w:p w14:paraId="5C992304" w14:textId="68876149" w:rsidR="00561D05" w:rsidRPr="00325F62" w:rsidRDefault="00561D05" w:rsidP="000D40E2">
            <w:pPr>
              <w:rPr>
                <w:rFonts w:asciiTheme="minorHAnsi" w:hAnsiTheme="minorHAnsi" w:cstheme="minorHAnsi"/>
                <w:sz w:val="16"/>
                <w:szCs w:val="16"/>
              </w:rPr>
            </w:pPr>
            <w:r w:rsidRPr="00325F62">
              <w:rPr>
                <w:rFonts w:asciiTheme="minorHAnsi" w:hAnsiTheme="minorHAnsi" w:cstheme="minorHAnsi"/>
                <w:sz w:val="16"/>
                <w:szCs w:val="16"/>
              </w:rPr>
              <w:t xml:space="preserve">An automated tool, provided by </w:t>
            </w:r>
            <w:r w:rsidR="000A76EE" w:rsidRPr="00325F62">
              <w:rPr>
                <w:rFonts w:asciiTheme="minorHAnsi" w:hAnsiTheme="minorHAnsi" w:cstheme="minorHAnsi"/>
                <w:sz w:val="16"/>
                <w:szCs w:val="16"/>
              </w:rPr>
              <w:t>the EUI</w:t>
            </w:r>
            <w:r w:rsidRPr="00325F62">
              <w:rPr>
                <w:rFonts w:asciiTheme="minorHAnsi" w:hAnsiTheme="minorHAnsi" w:cstheme="minorHAnsi"/>
                <w:sz w:val="16"/>
                <w:szCs w:val="16"/>
              </w:rPr>
              <w:t>, will measure</w:t>
            </w:r>
            <w:r w:rsidR="00A623AA" w:rsidRPr="00325F62">
              <w:rPr>
                <w:rFonts w:asciiTheme="minorHAnsi" w:hAnsiTheme="minorHAnsi" w:cstheme="minorHAnsi"/>
                <w:sz w:val="16"/>
                <w:szCs w:val="16"/>
              </w:rPr>
              <w:t xml:space="preserve"> 1) </w:t>
            </w:r>
            <w:r w:rsidRPr="00325F62">
              <w:rPr>
                <w:rFonts w:asciiTheme="minorHAnsi" w:hAnsiTheme="minorHAnsi" w:cstheme="minorHAnsi"/>
                <w:sz w:val="16"/>
                <w:szCs w:val="16"/>
              </w:rPr>
              <w:t xml:space="preserve">an average per site </w:t>
            </w:r>
            <w:r w:rsidR="00A623AA" w:rsidRPr="00325F62">
              <w:rPr>
                <w:rFonts w:asciiTheme="minorHAnsi" w:hAnsiTheme="minorHAnsi" w:cstheme="minorHAnsi"/>
                <w:sz w:val="16"/>
                <w:szCs w:val="16"/>
              </w:rPr>
              <w:t xml:space="preserve">and 2) </w:t>
            </w:r>
            <w:r w:rsidRPr="00325F62">
              <w:rPr>
                <w:rFonts w:asciiTheme="minorHAnsi" w:hAnsiTheme="minorHAnsi" w:cstheme="minorHAnsi"/>
                <w:sz w:val="16"/>
                <w:szCs w:val="16"/>
              </w:rPr>
              <w:t>an average per question</w:t>
            </w:r>
            <w:r w:rsidR="00A623AA" w:rsidRPr="00325F62">
              <w:rPr>
                <w:rFonts w:asciiTheme="minorHAnsi" w:hAnsiTheme="minorHAnsi" w:cstheme="minorHAnsi"/>
                <w:sz w:val="16"/>
                <w:szCs w:val="16"/>
              </w:rPr>
              <w:t xml:space="preserve">, </w:t>
            </w:r>
            <w:r w:rsidRPr="00325F62">
              <w:rPr>
                <w:rFonts w:asciiTheme="minorHAnsi" w:hAnsiTheme="minorHAnsi" w:cstheme="minorHAnsi"/>
                <w:sz w:val="16"/>
                <w:szCs w:val="16"/>
              </w:rPr>
              <w:t xml:space="preserve">taking in account all received answers. </w:t>
            </w:r>
          </w:p>
          <w:p w14:paraId="5C992305" w14:textId="77777777" w:rsidR="00561D05" w:rsidRPr="00325F62" w:rsidRDefault="00561D05" w:rsidP="000D40E2">
            <w:pPr>
              <w:rPr>
                <w:rFonts w:asciiTheme="minorHAnsi" w:hAnsiTheme="minorHAnsi" w:cstheme="minorHAnsi"/>
                <w:sz w:val="16"/>
                <w:szCs w:val="16"/>
              </w:rPr>
            </w:pPr>
          </w:p>
          <w:p w14:paraId="5C992306" w14:textId="77777777" w:rsidR="00561D05" w:rsidRPr="00325F62" w:rsidRDefault="00561D05" w:rsidP="000A76EE">
            <w:pPr>
              <w:rPr>
                <w:rFonts w:asciiTheme="minorHAnsi" w:hAnsiTheme="minorHAnsi" w:cstheme="minorHAnsi"/>
                <w:sz w:val="16"/>
                <w:szCs w:val="16"/>
              </w:rPr>
            </w:pPr>
            <w:r w:rsidRPr="00325F62">
              <w:rPr>
                <w:rFonts w:asciiTheme="minorHAnsi" w:hAnsiTheme="minorHAnsi" w:cstheme="minorHAnsi"/>
                <w:sz w:val="16"/>
                <w:szCs w:val="16"/>
              </w:rPr>
              <w:t>Sites are site 1 to site n</w:t>
            </w:r>
          </w:p>
          <w:p w14:paraId="5C992307" w14:textId="77777777" w:rsidR="00561D05" w:rsidRPr="00325F62" w:rsidRDefault="00561D05" w:rsidP="000A76EE">
            <w:pPr>
              <w:rPr>
                <w:rFonts w:asciiTheme="minorHAnsi" w:hAnsiTheme="minorHAnsi" w:cstheme="minorHAnsi"/>
                <w:sz w:val="16"/>
                <w:szCs w:val="16"/>
              </w:rPr>
            </w:pPr>
            <w:r w:rsidRPr="00325F62">
              <w:rPr>
                <w:rFonts w:asciiTheme="minorHAnsi" w:hAnsiTheme="minorHAnsi" w:cstheme="minorHAnsi"/>
                <w:sz w:val="16"/>
                <w:szCs w:val="16"/>
              </w:rPr>
              <w:t>Questions are Q1 to Q4</w:t>
            </w:r>
          </w:p>
          <w:p w14:paraId="5C992308" w14:textId="7D1424C6" w:rsidR="00561D05" w:rsidRPr="00325F62" w:rsidRDefault="00561D05" w:rsidP="000A76EE">
            <w:pPr>
              <w:rPr>
                <w:rFonts w:asciiTheme="minorHAnsi" w:hAnsiTheme="minorHAnsi" w:cstheme="minorHAnsi"/>
                <w:sz w:val="16"/>
                <w:szCs w:val="16"/>
              </w:rPr>
            </w:pPr>
            <w:r w:rsidRPr="00325F62">
              <w:rPr>
                <w:rFonts w:asciiTheme="minorHAnsi" w:hAnsiTheme="minorHAnsi" w:cstheme="minorHAnsi"/>
                <w:sz w:val="16"/>
                <w:szCs w:val="16"/>
              </w:rPr>
              <w:t>index [Q1 to 4 for site x] = average of all user ratings (regarding incidents an</w:t>
            </w:r>
            <w:r w:rsidR="000A76EE" w:rsidRPr="00325F62">
              <w:rPr>
                <w:rFonts w:asciiTheme="minorHAnsi" w:hAnsiTheme="minorHAnsi" w:cstheme="minorHAnsi"/>
                <w:sz w:val="16"/>
                <w:szCs w:val="16"/>
              </w:rPr>
              <w:t>d changes) given as answers on ITSM’s</w:t>
            </w:r>
            <w:r w:rsidRPr="00325F62">
              <w:rPr>
                <w:rFonts w:asciiTheme="minorHAnsi" w:hAnsiTheme="minorHAnsi" w:cstheme="minorHAnsi"/>
                <w:sz w:val="16"/>
                <w:szCs w:val="16"/>
              </w:rPr>
              <w:t xml:space="preserve"> survey question Q1 to 4 by users from site x </w:t>
            </w:r>
          </w:p>
          <w:p w14:paraId="5C992309" w14:textId="77777777" w:rsidR="00561D05" w:rsidRPr="00325F62" w:rsidRDefault="00561D05" w:rsidP="000D40E2">
            <w:pPr>
              <w:rPr>
                <w:rFonts w:asciiTheme="minorHAnsi" w:hAnsiTheme="minorHAnsi" w:cstheme="minorHAnsi"/>
                <w:sz w:val="16"/>
                <w:szCs w:val="16"/>
              </w:rPr>
            </w:pPr>
          </w:p>
          <w:p w14:paraId="5C99230A" w14:textId="42C05E21" w:rsidR="00561D05" w:rsidRPr="00325F62" w:rsidRDefault="00561D05" w:rsidP="000D40E2">
            <w:pPr>
              <w:rPr>
                <w:rFonts w:asciiTheme="minorHAnsi" w:hAnsiTheme="minorHAnsi" w:cstheme="minorHAnsi"/>
                <w:sz w:val="16"/>
                <w:szCs w:val="16"/>
              </w:rPr>
            </w:pPr>
            <w:r w:rsidRPr="00325F62">
              <w:rPr>
                <w:rFonts w:asciiTheme="minorHAnsi" w:hAnsiTheme="minorHAnsi" w:cstheme="minorHAnsi"/>
                <w:sz w:val="16"/>
                <w:szCs w:val="16"/>
              </w:rPr>
              <w:t xml:space="preserve">index [Qx;site1 to n] = average of all user ratings (regarding incidents and changes) given as answers on </w:t>
            </w:r>
            <w:r w:rsidR="000A76EE" w:rsidRPr="00325F62">
              <w:rPr>
                <w:rFonts w:asciiTheme="minorHAnsi" w:hAnsiTheme="minorHAnsi" w:cstheme="minorHAnsi"/>
                <w:sz w:val="16"/>
                <w:szCs w:val="16"/>
              </w:rPr>
              <w:t>ITSM’s</w:t>
            </w:r>
            <w:r w:rsidRPr="00325F62">
              <w:rPr>
                <w:rFonts w:asciiTheme="minorHAnsi" w:hAnsiTheme="minorHAnsi" w:cstheme="minorHAnsi"/>
                <w:sz w:val="16"/>
                <w:szCs w:val="16"/>
              </w:rPr>
              <w:t xml:space="preserve"> survey question </w:t>
            </w:r>
            <w:proofErr w:type="spellStart"/>
            <w:r w:rsidRPr="00325F62">
              <w:rPr>
                <w:rFonts w:asciiTheme="minorHAnsi" w:hAnsiTheme="minorHAnsi" w:cstheme="minorHAnsi"/>
                <w:sz w:val="16"/>
                <w:szCs w:val="16"/>
              </w:rPr>
              <w:t>Qx</w:t>
            </w:r>
            <w:proofErr w:type="spellEnd"/>
            <w:r w:rsidRPr="00325F62">
              <w:rPr>
                <w:rFonts w:asciiTheme="minorHAnsi" w:hAnsiTheme="minorHAnsi" w:cstheme="minorHAnsi"/>
                <w:sz w:val="16"/>
                <w:szCs w:val="16"/>
              </w:rPr>
              <w:t xml:space="preserve"> by users from site1 to n</w:t>
            </w:r>
          </w:p>
          <w:p w14:paraId="5C99230B" w14:textId="77777777" w:rsidR="00561D05" w:rsidRPr="00325F62" w:rsidRDefault="00561D05" w:rsidP="000D40E2">
            <w:pPr>
              <w:rPr>
                <w:rFonts w:asciiTheme="minorHAnsi" w:hAnsiTheme="minorHAnsi" w:cstheme="minorHAnsi"/>
                <w:sz w:val="16"/>
                <w:szCs w:val="16"/>
              </w:rPr>
            </w:pPr>
          </w:p>
          <w:p w14:paraId="22218720" w14:textId="77777777" w:rsidR="00561D05" w:rsidRPr="00325F62" w:rsidRDefault="00561D05" w:rsidP="000D40E2">
            <w:pPr>
              <w:rPr>
                <w:rFonts w:asciiTheme="minorHAnsi" w:hAnsiTheme="minorHAnsi" w:cstheme="minorHAnsi"/>
                <w:sz w:val="16"/>
                <w:szCs w:val="16"/>
              </w:rPr>
            </w:pPr>
            <w:r w:rsidRPr="00325F62">
              <w:rPr>
                <w:rFonts w:asciiTheme="minorHAnsi" w:hAnsiTheme="minorHAnsi" w:cstheme="minorHAnsi"/>
                <w:sz w:val="16"/>
                <w:szCs w:val="16"/>
              </w:rPr>
              <w:t xml:space="preserve">As an example:  10 sites and 4 questions will result into 14 indexes. If one of them is lower </w:t>
            </w:r>
            <w:proofErr w:type="spellStart"/>
            <w:r w:rsidRPr="00325F62">
              <w:rPr>
                <w:rFonts w:asciiTheme="minorHAnsi" w:hAnsiTheme="minorHAnsi" w:cstheme="minorHAnsi"/>
                <w:sz w:val="16"/>
                <w:szCs w:val="16"/>
              </w:rPr>
              <w:t>then</w:t>
            </w:r>
            <w:proofErr w:type="spellEnd"/>
            <w:r w:rsidRPr="00325F62">
              <w:rPr>
                <w:rFonts w:asciiTheme="minorHAnsi" w:hAnsiTheme="minorHAnsi" w:cstheme="minorHAnsi"/>
                <w:sz w:val="16"/>
                <w:szCs w:val="16"/>
              </w:rPr>
              <w:t xml:space="preserve"> the target SLA value, the SLA is considered as breached.</w:t>
            </w:r>
          </w:p>
          <w:p w14:paraId="5C99230C" w14:textId="68E7DD4B" w:rsidR="000A76EE" w:rsidRPr="00325F62" w:rsidRDefault="000A76EE" w:rsidP="000D40E2">
            <w:pPr>
              <w:rPr>
                <w:rFonts w:asciiTheme="minorHAnsi" w:hAnsiTheme="minorHAnsi" w:cstheme="minorHAnsi"/>
                <w:sz w:val="16"/>
                <w:szCs w:val="16"/>
              </w:rPr>
            </w:pPr>
          </w:p>
        </w:tc>
      </w:tr>
      <w:tr w:rsidR="00561D05" w:rsidRPr="00325F62" w14:paraId="5C992311" w14:textId="77777777" w:rsidTr="000A76EE">
        <w:tc>
          <w:tcPr>
            <w:tcW w:w="1413" w:type="dxa"/>
          </w:tcPr>
          <w:p w14:paraId="5C99230E" w14:textId="77777777" w:rsidR="00561D05" w:rsidRPr="00325F62" w:rsidRDefault="00561D05" w:rsidP="000D40E2">
            <w:pPr>
              <w:rPr>
                <w:rFonts w:asciiTheme="minorHAnsi" w:hAnsiTheme="minorHAnsi" w:cstheme="minorHAnsi"/>
                <w:sz w:val="16"/>
                <w:szCs w:val="16"/>
              </w:rPr>
            </w:pPr>
            <w:r w:rsidRPr="00325F62">
              <w:rPr>
                <w:rFonts w:asciiTheme="minorHAnsi" w:hAnsiTheme="minorHAnsi" w:cstheme="minorHAnsi"/>
                <w:sz w:val="16"/>
                <w:szCs w:val="16"/>
              </w:rPr>
              <w:t>Figures to be reported</w:t>
            </w:r>
          </w:p>
        </w:tc>
        <w:tc>
          <w:tcPr>
            <w:tcW w:w="8368" w:type="dxa"/>
          </w:tcPr>
          <w:p w14:paraId="5C99230F" w14:textId="77777777" w:rsidR="00561D05" w:rsidRPr="00325F62" w:rsidRDefault="00561D05" w:rsidP="000D40E2">
            <w:pPr>
              <w:rPr>
                <w:rFonts w:asciiTheme="minorHAnsi" w:hAnsiTheme="minorHAnsi" w:cstheme="minorHAnsi"/>
                <w:sz w:val="16"/>
                <w:szCs w:val="16"/>
              </w:rPr>
            </w:pPr>
            <w:r w:rsidRPr="00325F62">
              <w:rPr>
                <w:rFonts w:asciiTheme="minorHAnsi" w:hAnsiTheme="minorHAnsi" w:cstheme="minorHAnsi"/>
                <w:sz w:val="16"/>
                <w:szCs w:val="16"/>
              </w:rPr>
              <w:t>Table coming from the automated tool</w:t>
            </w:r>
          </w:p>
          <w:p w14:paraId="51B0BD2F" w14:textId="77777777" w:rsidR="00561D05" w:rsidRPr="00325F62" w:rsidRDefault="00561D05" w:rsidP="000D40E2">
            <w:pPr>
              <w:rPr>
                <w:rFonts w:asciiTheme="minorHAnsi" w:hAnsiTheme="minorHAnsi" w:cstheme="minorHAnsi"/>
                <w:sz w:val="16"/>
                <w:szCs w:val="16"/>
              </w:rPr>
            </w:pPr>
            <w:r w:rsidRPr="00325F62">
              <w:rPr>
                <w:rFonts w:asciiTheme="minorHAnsi" w:hAnsiTheme="minorHAnsi" w:cstheme="minorHAnsi"/>
                <w:sz w:val="16"/>
                <w:szCs w:val="16"/>
              </w:rPr>
              <w:t>Measured Service Level according to calculation rules</w:t>
            </w:r>
          </w:p>
          <w:p w14:paraId="5C992310" w14:textId="7B499A48" w:rsidR="000A76EE" w:rsidRPr="00325F62" w:rsidRDefault="000A76EE" w:rsidP="000D40E2">
            <w:pPr>
              <w:rPr>
                <w:rFonts w:asciiTheme="minorHAnsi" w:hAnsiTheme="minorHAnsi" w:cstheme="minorHAnsi"/>
                <w:sz w:val="16"/>
                <w:szCs w:val="16"/>
              </w:rPr>
            </w:pPr>
          </w:p>
        </w:tc>
      </w:tr>
      <w:tr w:rsidR="00561D05" w:rsidRPr="00325F62" w14:paraId="5C992314" w14:textId="77777777" w:rsidTr="000A76EE">
        <w:tc>
          <w:tcPr>
            <w:tcW w:w="1413" w:type="dxa"/>
          </w:tcPr>
          <w:p w14:paraId="5C992312" w14:textId="77777777" w:rsidR="00561D05" w:rsidRPr="00325F62" w:rsidRDefault="00561D05" w:rsidP="000D40E2">
            <w:pPr>
              <w:rPr>
                <w:rFonts w:asciiTheme="minorHAnsi" w:hAnsiTheme="minorHAnsi" w:cstheme="minorHAnsi"/>
                <w:sz w:val="16"/>
                <w:szCs w:val="16"/>
              </w:rPr>
            </w:pPr>
            <w:r w:rsidRPr="00325F62">
              <w:rPr>
                <w:rFonts w:asciiTheme="minorHAnsi" w:hAnsiTheme="minorHAnsi" w:cstheme="minorHAnsi"/>
                <w:sz w:val="16"/>
                <w:szCs w:val="16"/>
              </w:rPr>
              <w:t>Comments</w:t>
            </w:r>
          </w:p>
        </w:tc>
        <w:tc>
          <w:tcPr>
            <w:tcW w:w="8368" w:type="dxa"/>
          </w:tcPr>
          <w:p w14:paraId="5C992313" w14:textId="77777777" w:rsidR="00561D05" w:rsidRPr="00325F62" w:rsidRDefault="00561D05" w:rsidP="000D40E2">
            <w:pPr>
              <w:rPr>
                <w:rFonts w:asciiTheme="minorHAnsi" w:hAnsiTheme="minorHAnsi" w:cstheme="minorHAnsi"/>
                <w:sz w:val="16"/>
                <w:szCs w:val="16"/>
              </w:rPr>
            </w:pPr>
          </w:p>
        </w:tc>
      </w:tr>
    </w:tbl>
    <w:p w14:paraId="5C992315" w14:textId="045DC724" w:rsidR="00D25478" w:rsidRDefault="00D25478" w:rsidP="00307E15">
      <w:pPr>
        <w:rPr>
          <w:rFonts w:asciiTheme="minorHAnsi" w:hAnsiTheme="minorHAnsi" w:cstheme="minorHAnsi"/>
        </w:rPr>
      </w:pPr>
    </w:p>
    <w:p w14:paraId="1CAD522C" w14:textId="14386E56" w:rsidR="00CF37B9" w:rsidRDefault="00CF37B9" w:rsidP="00307E15">
      <w:pPr>
        <w:rPr>
          <w:rFonts w:asciiTheme="minorHAnsi" w:hAnsiTheme="minorHAnsi" w:cstheme="minorHAnsi"/>
        </w:rPr>
      </w:pPr>
    </w:p>
    <w:p w14:paraId="53ED8A05" w14:textId="709B8E52" w:rsidR="00CF37B9" w:rsidRDefault="00CF37B9" w:rsidP="00307E15">
      <w:pPr>
        <w:rPr>
          <w:rFonts w:asciiTheme="minorHAnsi" w:hAnsiTheme="minorHAnsi" w:cstheme="minorHAnsi"/>
        </w:rPr>
      </w:pPr>
    </w:p>
    <w:p w14:paraId="1AAFC458" w14:textId="640C34D1" w:rsidR="00222F72" w:rsidRDefault="00222F72" w:rsidP="00307E15">
      <w:pPr>
        <w:rPr>
          <w:rFonts w:asciiTheme="minorHAnsi" w:hAnsiTheme="minorHAnsi" w:cstheme="minorHAnsi"/>
        </w:rPr>
      </w:pPr>
    </w:p>
    <w:p w14:paraId="2934B492" w14:textId="77777777" w:rsidR="00082201" w:rsidRPr="00A623AA" w:rsidRDefault="00082201" w:rsidP="00082201">
      <w:pPr>
        <w:pStyle w:val="Heading1"/>
        <w:rPr>
          <w:rFonts w:asciiTheme="minorHAnsi" w:hAnsiTheme="minorHAnsi" w:cstheme="minorHAnsi"/>
        </w:rPr>
      </w:pPr>
      <w:bookmarkStart w:id="2" w:name="_Toc449369450"/>
      <w:r>
        <w:rPr>
          <w:rFonts w:asciiTheme="minorHAnsi" w:hAnsiTheme="minorHAnsi" w:cstheme="minorHAnsi"/>
        </w:rPr>
        <w:lastRenderedPageBreak/>
        <w:t>Helpdesk</w:t>
      </w:r>
      <w:r w:rsidRPr="00A623AA">
        <w:rPr>
          <w:rFonts w:asciiTheme="minorHAnsi" w:hAnsiTheme="minorHAnsi" w:cstheme="minorHAnsi"/>
        </w:rPr>
        <w:t xml:space="preserve">: Average </w:t>
      </w:r>
      <w:r>
        <w:rPr>
          <w:rFonts w:asciiTheme="minorHAnsi" w:hAnsiTheme="minorHAnsi" w:cstheme="minorHAnsi"/>
        </w:rPr>
        <w:t>S</w:t>
      </w:r>
      <w:r w:rsidRPr="00A623AA">
        <w:rPr>
          <w:rFonts w:asciiTheme="minorHAnsi" w:hAnsiTheme="minorHAnsi" w:cstheme="minorHAnsi"/>
        </w:rPr>
        <w:t xml:space="preserve">peed to </w:t>
      </w:r>
      <w:r>
        <w:rPr>
          <w:rFonts w:asciiTheme="minorHAnsi" w:hAnsiTheme="minorHAnsi" w:cstheme="minorHAnsi"/>
        </w:rPr>
        <w:t>A</w:t>
      </w:r>
      <w:r w:rsidRPr="00A623AA">
        <w:rPr>
          <w:rFonts w:asciiTheme="minorHAnsi" w:hAnsiTheme="minorHAnsi" w:cstheme="minorHAnsi"/>
        </w:rPr>
        <w:t xml:space="preserve">nswer to </w:t>
      </w:r>
      <w:r>
        <w:rPr>
          <w:rFonts w:asciiTheme="minorHAnsi" w:hAnsiTheme="minorHAnsi" w:cstheme="minorHAnsi"/>
        </w:rPr>
        <w:t>P</w:t>
      </w:r>
      <w:r w:rsidRPr="00A623AA">
        <w:rPr>
          <w:rFonts w:asciiTheme="minorHAnsi" w:hAnsiTheme="minorHAnsi" w:cstheme="minorHAnsi"/>
        </w:rPr>
        <w:t xml:space="preserve">hone </w:t>
      </w:r>
      <w:r>
        <w:rPr>
          <w:rFonts w:asciiTheme="minorHAnsi" w:hAnsiTheme="minorHAnsi" w:cstheme="minorHAnsi"/>
        </w:rPr>
        <w:t>C</w:t>
      </w:r>
      <w:r w:rsidRPr="00A623AA">
        <w:rPr>
          <w:rFonts w:asciiTheme="minorHAnsi" w:hAnsiTheme="minorHAnsi" w:cstheme="minorHAnsi"/>
        </w:rPr>
        <w:t>alls</w:t>
      </w:r>
      <w:bookmarkEnd w:id="2"/>
    </w:p>
    <w:p w14:paraId="66000FF7" w14:textId="77777777" w:rsidR="00082201" w:rsidRPr="00A623AA" w:rsidRDefault="00082201" w:rsidP="00082201">
      <w:pPr>
        <w:rPr>
          <w:rFonts w:asciiTheme="minorHAnsi" w:hAnsiTheme="minorHAnsi" w:cstheme="minorHAnsi"/>
        </w:rPr>
      </w:pPr>
    </w:p>
    <w:tbl>
      <w:tblPr>
        <w:tblW w:w="972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28"/>
        <w:gridCol w:w="8292"/>
      </w:tblGrid>
      <w:tr w:rsidR="00082201" w:rsidRPr="00325F62" w14:paraId="3072A0F6" w14:textId="77777777" w:rsidTr="008F674A">
        <w:tc>
          <w:tcPr>
            <w:tcW w:w="1428" w:type="dxa"/>
          </w:tcPr>
          <w:p w14:paraId="2B716926" w14:textId="77777777" w:rsidR="00082201" w:rsidRPr="00325F62" w:rsidRDefault="00082201" w:rsidP="008F674A">
            <w:pPr>
              <w:rPr>
                <w:rFonts w:asciiTheme="minorHAnsi" w:hAnsiTheme="minorHAnsi" w:cstheme="minorHAnsi"/>
                <w:sz w:val="16"/>
                <w:szCs w:val="16"/>
              </w:rPr>
            </w:pPr>
            <w:r w:rsidRPr="00325F62">
              <w:rPr>
                <w:rFonts w:asciiTheme="minorHAnsi" w:hAnsiTheme="minorHAnsi" w:cstheme="minorHAnsi"/>
                <w:sz w:val="16"/>
                <w:szCs w:val="16"/>
              </w:rPr>
              <w:t>KPI</w:t>
            </w:r>
          </w:p>
        </w:tc>
        <w:tc>
          <w:tcPr>
            <w:tcW w:w="8292" w:type="dxa"/>
          </w:tcPr>
          <w:p w14:paraId="38DB984B" w14:textId="77777777" w:rsidR="00082201" w:rsidRPr="00325F62" w:rsidRDefault="00082201" w:rsidP="008F674A">
            <w:pPr>
              <w:rPr>
                <w:rFonts w:asciiTheme="minorHAnsi" w:hAnsiTheme="minorHAnsi" w:cstheme="minorHAnsi"/>
                <w:sz w:val="16"/>
                <w:szCs w:val="16"/>
              </w:rPr>
            </w:pPr>
            <w:r w:rsidRPr="00325F62">
              <w:rPr>
                <w:rFonts w:asciiTheme="minorHAnsi" w:hAnsiTheme="minorHAnsi" w:cstheme="minorHAnsi"/>
                <w:sz w:val="16"/>
                <w:szCs w:val="16"/>
              </w:rPr>
              <w:t>Average speed to answer to phone calls by a Helpdesk operator</w:t>
            </w:r>
          </w:p>
          <w:p w14:paraId="5B6E45A5" w14:textId="77777777" w:rsidR="00082201" w:rsidRPr="00325F62" w:rsidRDefault="00082201" w:rsidP="008F674A">
            <w:pPr>
              <w:rPr>
                <w:rFonts w:asciiTheme="minorHAnsi" w:hAnsiTheme="minorHAnsi" w:cstheme="minorHAnsi"/>
                <w:sz w:val="16"/>
                <w:szCs w:val="16"/>
              </w:rPr>
            </w:pPr>
          </w:p>
        </w:tc>
      </w:tr>
      <w:tr w:rsidR="00082201" w:rsidRPr="00325F62" w14:paraId="392E6629" w14:textId="77777777" w:rsidTr="008F674A">
        <w:tc>
          <w:tcPr>
            <w:tcW w:w="1428" w:type="dxa"/>
          </w:tcPr>
          <w:p w14:paraId="3895C4ED" w14:textId="77777777" w:rsidR="00082201" w:rsidRPr="00325F62" w:rsidRDefault="00082201" w:rsidP="008F674A">
            <w:pPr>
              <w:rPr>
                <w:rFonts w:asciiTheme="minorHAnsi" w:hAnsiTheme="minorHAnsi" w:cstheme="minorHAnsi"/>
                <w:sz w:val="16"/>
                <w:szCs w:val="16"/>
              </w:rPr>
            </w:pPr>
            <w:r w:rsidRPr="00325F62">
              <w:rPr>
                <w:rFonts w:asciiTheme="minorHAnsi" w:hAnsiTheme="minorHAnsi" w:cstheme="minorHAnsi"/>
                <w:sz w:val="16"/>
                <w:szCs w:val="16"/>
              </w:rPr>
              <w:t>Definition</w:t>
            </w:r>
          </w:p>
        </w:tc>
        <w:tc>
          <w:tcPr>
            <w:tcW w:w="8292" w:type="dxa"/>
          </w:tcPr>
          <w:p w14:paraId="64B07D7B" w14:textId="77777777" w:rsidR="00082201" w:rsidRPr="00325F62" w:rsidRDefault="00082201" w:rsidP="008F674A">
            <w:pPr>
              <w:rPr>
                <w:rFonts w:asciiTheme="minorHAnsi" w:hAnsiTheme="minorHAnsi" w:cstheme="minorHAnsi"/>
                <w:sz w:val="16"/>
                <w:szCs w:val="16"/>
              </w:rPr>
            </w:pPr>
            <w:r w:rsidRPr="00325F62">
              <w:rPr>
                <w:rFonts w:asciiTheme="minorHAnsi" w:hAnsiTheme="minorHAnsi" w:cstheme="minorHAnsi"/>
                <w:sz w:val="16"/>
                <w:szCs w:val="16"/>
              </w:rPr>
              <w:t>The KPI measures the number of seconds between the initial ringing (after having listened and/or answered to “Interactive Voice Response”, if available) and the time the phone is picked up by an operator for each call and calculates the average time of all those calls during the defined period (month).This is the average speed to answer (ASA)</w:t>
            </w:r>
          </w:p>
          <w:p w14:paraId="61CAB92A" w14:textId="77777777" w:rsidR="00082201" w:rsidRPr="00325F62" w:rsidRDefault="00082201" w:rsidP="008F674A">
            <w:pPr>
              <w:rPr>
                <w:rFonts w:asciiTheme="minorHAnsi" w:hAnsiTheme="minorHAnsi" w:cstheme="minorHAnsi"/>
                <w:sz w:val="16"/>
                <w:szCs w:val="16"/>
              </w:rPr>
            </w:pPr>
          </w:p>
        </w:tc>
      </w:tr>
      <w:tr w:rsidR="00082201" w:rsidRPr="00325F62" w14:paraId="48335E84" w14:textId="77777777" w:rsidTr="008F674A">
        <w:tc>
          <w:tcPr>
            <w:tcW w:w="1428" w:type="dxa"/>
          </w:tcPr>
          <w:p w14:paraId="44120DEF" w14:textId="77777777" w:rsidR="00082201" w:rsidRPr="00325F62" w:rsidRDefault="00082201" w:rsidP="008F674A">
            <w:pPr>
              <w:rPr>
                <w:rFonts w:asciiTheme="minorHAnsi" w:hAnsiTheme="minorHAnsi" w:cstheme="minorHAnsi"/>
                <w:sz w:val="16"/>
                <w:szCs w:val="16"/>
              </w:rPr>
            </w:pPr>
            <w:r w:rsidRPr="00325F62">
              <w:rPr>
                <w:rFonts w:asciiTheme="minorHAnsi" w:hAnsiTheme="minorHAnsi" w:cstheme="minorHAnsi"/>
                <w:sz w:val="16"/>
                <w:szCs w:val="16"/>
              </w:rPr>
              <w:t>SLA</w:t>
            </w:r>
          </w:p>
        </w:tc>
        <w:tc>
          <w:tcPr>
            <w:tcW w:w="8292" w:type="dxa"/>
          </w:tcPr>
          <w:p w14:paraId="03AD57E7" w14:textId="77777777" w:rsidR="00082201" w:rsidRPr="00325F62" w:rsidRDefault="00082201" w:rsidP="008F674A">
            <w:pPr>
              <w:rPr>
                <w:rFonts w:asciiTheme="minorHAnsi" w:hAnsiTheme="minorHAnsi" w:cstheme="minorHAnsi"/>
                <w:sz w:val="16"/>
                <w:szCs w:val="16"/>
              </w:rPr>
            </w:pPr>
            <w:r w:rsidRPr="00325F62">
              <w:rPr>
                <w:rFonts w:asciiTheme="minorHAnsi" w:hAnsiTheme="minorHAnsi" w:cstheme="minorHAnsi"/>
                <w:sz w:val="16"/>
                <w:szCs w:val="16"/>
              </w:rPr>
              <w:t xml:space="preserve">Average speed to answer &lt;= 30s </w:t>
            </w:r>
          </w:p>
          <w:p w14:paraId="2C11F6BC" w14:textId="77777777" w:rsidR="00082201" w:rsidRPr="00325F62" w:rsidRDefault="00082201" w:rsidP="008F674A">
            <w:pPr>
              <w:rPr>
                <w:rFonts w:asciiTheme="minorHAnsi" w:hAnsiTheme="minorHAnsi" w:cstheme="minorHAnsi"/>
                <w:sz w:val="16"/>
                <w:szCs w:val="16"/>
              </w:rPr>
            </w:pPr>
          </w:p>
        </w:tc>
      </w:tr>
      <w:tr w:rsidR="00082201" w:rsidRPr="00325F62" w14:paraId="0BDA9735" w14:textId="77777777" w:rsidTr="008F674A">
        <w:tc>
          <w:tcPr>
            <w:tcW w:w="1428" w:type="dxa"/>
          </w:tcPr>
          <w:p w14:paraId="75BDCE15" w14:textId="77777777" w:rsidR="00082201" w:rsidRPr="00325F62" w:rsidRDefault="00082201" w:rsidP="008F674A">
            <w:pPr>
              <w:rPr>
                <w:rFonts w:asciiTheme="minorHAnsi" w:hAnsiTheme="minorHAnsi" w:cstheme="minorHAnsi"/>
                <w:sz w:val="16"/>
                <w:szCs w:val="16"/>
              </w:rPr>
            </w:pPr>
            <w:r w:rsidRPr="00325F62">
              <w:rPr>
                <w:rFonts w:asciiTheme="minorHAnsi" w:hAnsiTheme="minorHAnsi" w:cstheme="minorHAnsi"/>
                <w:sz w:val="16"/>
                <w:szCs w:val="16"/>
              </w:rPr>
              <w:t>Calculation rules</w:t>
            </w:r>
          </w:p>
        </w:tc>
        <w:tc>
          <w:tcPr>
            <w:tcW w:w="8292" w:type="dxa"/>
          </w:tcPr>
          <w:p w14:paraId="0D97FD8F" w14:textId="77777777" w:rsidR="00082201" w:rsidRPr="00325F62" w:rsidRDefault="00082201" w:rsidP="008F674A">
            <w:pPr>
              <w:rPr>
                <w:rFonts w:asciiTheme="minorHAnsi" w:hAnsiTheme="minorHAnsi" w:cstheme="minorHAnsi"/>
                <w:sz w:val="16"/>
                <w:szCs w:val="16"/>
              </w:rPr>
            </w:pPr>
            <w:r w:rsidRPr="00325F62">
              <w:rPr>
                <w:rFonts w:asciiTheme="minorHAnsi" w:hAnsiTheme="minorHAnsi" w:cstheme="minorHAnsi"/>
                <w:sz w:val="16"/>
                <w:szCs w:val="16"/>
              </w:rPr>
              <w:t xml:space="preserve">ASA : Cumulated Pick up time for all calls / number of answered calls </w:t>
            </w:r>
          </w:p>
          <w:p w14:paraId="1AE7093B" w14:textId="77777777" w:rsidR="00082201" w:rsidRPr="00325F62" w:rsidRDefault="00082201" w:rsidP="008F674A">
            <w:pPr>
              <w:rPr>
                <w:rFonts w:asciiTheme="minorHAnsi" w:hAnsiTheme="minorHAnsi" w:cstheme="minorHAnsi"/>
                <w:sz w:val="16"/>
                <w:szCs w:val="16"/>
              </w:rPr>
            </w:pPr>
          </w:p>
          <w:p w14:paraId="2C59CB57" w14:textId="77777777" w:rsidR="00082201" w:rsidRPr="00325F62" w:rsidRDefault="00082201" w:rsidP="008F674A">
            <w:pPr>
              <w:rPr>
                <w:rFonts w:asciiTheme="minorHAnsi" w:hAnsiTheme="minorHAnsi" w:cstheme="minorHAnsi"/>
                <w:sz w:val="16"/>
                <w:szCs w:val="16"/>
              </w:rPr>
            </w:pPr>
          </w:p>
        </w:tc>
      </w:tr>
      <w:tr w:rsidR="00082201" w:rsidRPr="00325F62" w14:paraId="173AEE36" w14:textId="77777777" w:rsidTr="008F674A">
        <w:tc>
          <w:tcPr>
            <w:tcW w:w="1428" w:type="dxa"/>
          </w:tcPr>
          <w:p w14:paraId="5BE7947C" w14:textId="77777777" w:rsidR="00082201" w:rsidRPr="00325F62" w:rsidRDefault="00082201" w:rsidP="008F674A">
            <w:pPr>
              <w:rPr>
                <w:rFonts w:asciiTheme="minorHAnsi" w:hAnsiTheme="minorHAnsi" w:cstheme="minorHAnsi"/>
                <w:sz w:val="16"/>
                <w:szCs w:val="16"/>
              </w:rPr>
            </w:pPr>
            <w:r w:rsidRPr="00325F62">
              <w:rPr>
                <w:rFonts w:asciiTheme="minorHAnsi" w:hAnsiTheme="minorHAnsi" w:cstheme="minorHAnsi"/>
                <w:sz w:val="16"/>
                <w:szCs w:val="16"/>
              </w:rPr>
              <w:t>Figures to be reported</w:t>
            </w:r>
          </w:p>
        </w:tc>
        <w:tc>
          <w:tcPr>
            <w:tcW w:w="8292" w:type="dxa"/>
          </w:tcPr>
          <w:p w14:paraId="5E3836C8" w14:textId="77777777" w:rsidR="00082201" w:rsidRPr="00325F62" w:rsidRDefault="00082201" w:rsidP="008F674A">
            <w:pPr>
              <w:rPr>
                <w:rFonts w:asciiTheme="minorHAnsi" w:hAnsiTheme="minorHAnsi" w:cstheme="minorHAnsi"/>
                <w:sz w:val="16"/>
                <w:szCs w:val="16"/>
              </w:rPr>
            </w:pPr>
            <w:r w:rsidRPr="00325F62">
              <w:rPr>
                <w:rFonts w:asciiTheme="minorHAnsi" w:hAnsiTheme="minorHAnsi" w:cstheme="minorHAnsi"/>
                <w:sz w:val="16"/>
                <w:szCs w:val="16"/>
              </w:rPr>
              <w:t>Number of answered calls</w:t>
            </w:r>
          </w:p>
          <w:p w14:paraId="2D9A796A" w14:textId="77777777" w:rsidR="00082201" w:rsidRPr="00325F62" w:rsidRDefault="00082201" w:rsidP="008F674A">
            <w:pPr>
              <w:rPr>
                <w:rFonts w:asciiTheme="minorHAnsi" w:hAnsiTheme="minorHAnsi" w:cstheme="minorHAnsi"/>
                <w:sz w:val="16"/>
                <w:szCs w:val="16"/>
              </w:rPr>
            </w:pPr>
            <w:r w:rsidRPr="00325F62">
              <w:rPr>
                <w:rFonts w:asciiTheme="minorHAnsi" w:hAnsiTheme="minorHAnsi" w:cstheme="minorHAnsi"/>
                <w:sz w:val="16"/>
                <w:szCs w:val="16"/>
              </w:rPr>
              <w:t>Number of answered calls &lt;= 30 sec</w:t>
            </w:r>
          </w:p>
          <w:p w14:paraId="1A309A6C" w14:textId="77777777" w:rsidR="00082201" w:rsidRPr="00325F62" w:rsidRDefault="00082201" w:rsidP="008F674A">
            <w:pPr>
              <w:rPr>
                <w:rFonts w:asciiTheme="minorHAnsi" w:hAnsiTheme="minorHAnsi" w:cstheme="minorHAnsi"/>
                <w:sz w:val="16"/>
                <w:szCs w:val="16"/>
              </w:rPr>
            </w:pPr>
            <w:r w:rsidRPr="00325F62">
              <w:rPr>
                <w:rFonts w:asciiTheme="minorHAnsi" w:hAnsiTheme="minorHAnsi" w:cstheme="minorHAnsi"/>
                <w:sz w:val="16"/>
                <w:szCs w:val="16"/>
              </w:rPr>
              <w:t>Measured Service Level according to calculation rules</w:t>
            </w:r>
          </w:p>
          <w:p w14:paraId="55A0DC94" w14:textId="77777777" w:rsidR="00082201" w:rsidRPr="00325F62" w:rsidRDefault="00082201" w:rsidP="008F674A">
            <w:pPr>
              <w:rPr>
                <w:rFonts w:asciiTheme="minorHAnsi" w:hAnsiTheme="minorHAnsi" w:cstheme="minorHAnsi"/>
                <w:sz w:val="16"/>
                <w:szCs w:val="16"/>
              </w:rPr>
            </w:pPr>
          </w:p>
        </w:tc>
      </w:tr>
      <w:tr w:rsidR="00082201" w:rsidRPr="00325F62" w14:paraId="3B1BFAAC" w14:textId="77777777" w:rsidTr="008F674A">
        <w:tc>
          <w:tcPr>
            <w:tcW w:w="1428" w:type="dxa"/>
          </w:tcPr>
          <w:p w14:paraId="4AD15C4B" w14:textId="77777777" w:rsidR="00082201" w:rsidRPr="00325F62" w:rsidRDefault="00082201" w:rsidP="008F674A">
            <w:pPr>
              <w:rPr>
                <w:rFonts w:asciiTheme="minorHAnsi" w:hAnsiTheme="minorHAnsi" w:cstheme="minorHAnsi"/>
                <w:sz w:val="16"/>
                <w:szCs w:val="16"/>
              </w:rPr>
            </w:pPr>
            <w:r w:rsidRPr="00325F62">
              <w:rPr>
                <w:rFonts w:asciiTheme="minorHAnsi" w:hAnsiTheme="minorHAnsi" w:cstheme="minorHAnsi"/>
                <w:sz w:val="16"/>
                <w:szCs w:val="16"/>
              </w:rPr>
              <w:t>Comments</w:t>
            </w:r>
          </w:p>
        </w:tc>
        <w:tc>
          <w:tcPr>
            <w:tcW w:w="8292" w:type="dxa"/>
          </w:tcPr>
          <w:p w14:paraId="5CCE7872" w14:textId="77777777" w:rsidR="00082201" w:rsidRPr="00325F62" w:rsidRDefault="00082201" w:rsidP="008F674A">
            <w:pPr>
              <w:rPr>
                <w:rFonts w:asciiTheme="minorHAnsi" w:hAnsiTheme="minorHAnsi" w:cstheme="minorHAnsi"/>
                <w:sz w:val="16"/>
                <w:szCs w:val="16"/>
              </w:rPr>
            </w:pPr>
            <w:r w:rsidRPr="00325F62">
              <w:rPr>
                <w:rFonts w:asciiTheme="minorHAnsi" w:hAnsiTheme="minorHAnsi" w:cstheme="minorHAnsi"/>
                <w:sz w:val="16"/>
                <w:szCs w:val="16"/>
              </w:rPr>
              <w:t>The “hold on” message, if any, is counted into the ASA</w:t>
            </w:r>
          </w:p>
          <w:p w14:paraId="77EF8706" w14:textId="77777777" w:rsidR="00082201" w:rsidRPr="00325F62" w:rsidRDefault="00082201" w:rsidP="008F674A">
            <w:pPr>
              <w:rPr>
                <w:rFonts w:asciiTheme="minorHAnsi" w:hAnsiTheme="minorHAnsi" w:cstheme="minorHAnsi"/>
                <w:sz w:val="16"/>
                <w:szCs w:val="16"/>
              </w:rPr>
            </w:pPr>
          </w:p>
        </w:tc>
      </w:tr>
    </w:tbl>
    <w:p w14:paraId="3B6C7E50" w14:textId="77777777" w:rsidR="00082201" w:rsidRPr="00A623AA" w:rsidRDefault="00082201" w:rsidP="00082201">
      <w:pPr>
        <w:pStyle w:val="Heading1"/>
        <w:rPr>
          <w:rFonts w:asciiTheme="minorHAnsi" w:hAnsiTheme="minorHAnsi" w:cstheme="minorHAnsi"/>
        </w:rPr>
      </w:pPr>
      <w:bookmarkStart w:id="3" w:name="_Toc449369451"/>
      <w:r>
        <w:rPr>
          <w:rFonts w:asciiTheme="minorHAnsi" w:hAnsiTheme="minorHAnsi" w:cstheme="minorHAnsi"/>
        </w:rPr>
        <w:t>Helpd</w:t>
      </w:r>
      <w:r w:rsidRPr="00A623AA">
        <w:rPr>
          <w:rFonts w:asciiTheme="minorHAnsi" w:hAnsiTheme="minorHAnsi" w:cstheme="minorHAnsi"/>
        </w:rPr>
        <w:t xml:space="preserve">esk: Abandoned </w:t>
      </w:r>
      <w:r>
        <w:rPr>
          <w:rFonts w:asciiTheme="minorHAnsi" w:hAnsiTheme="minorHAnsi" w:cstheme="minorHAnsi"/>
        </w:rPr>
        <w:t>C</w:t>
      </w:r>
      <w:r w:rsidRPr="00A623AA">
        <w:rPr>
          <w:rFonts w:asciiTheme="minorHAnsi" w:hAnsiTheme="minorHAnsi" w:cstheme="minorHAnsi"/>
        </w:rPr>
        <w:t xml:space="preserve">all </w:t>
      </w:r>
      <w:r>
        <w:rPr>
          <w:rFonts w:asciiTheme="minorHAnsi" w:hAnsiTheme="minorHAnsi" w:cstheme="minorHAnsi"/>
        </w:rPr>
        <w:t>R</w:t>
      </w:r>
      <w:r w:rsidRPr="00A623AA">
        <w:rPr>
          <w:rFonts w:asciiTheme="minorHAnsi" w:hAnsiTheme="minorHAnsi" w:cstheme="minorHAnsi"/>
        </w:rPr>
        <w:t>ate</w:t>
      </w:r>
      <w:bookmarkEnd w:id="3"/>
      <w:r w:rsidRPr="00A623AA">
        <w:rPr>
          <w:rFonts w:asciiTheme="minorHAnsi" w:hAnsiTheme="minorHAnsi" w:cstheme="minorHAnsi"/>
        </w:rPr>
        <w:t xml:space="preserve">   </w:t>
      </w:r>
    </w:p>
    <w:p w14:paraId="4C369722" w14:textId="77777777" w:rsidR="00082201" w:rsidRPr="00A623AA" w:rsidRDefault="00082201" w:rsidP="00082201">
      <w:pPr>
        <w:rPr>
          <w:rFonts w:asciiTheme="minorHAnsi" w:hAnsiTheme="minorHAnsi" w:cstheme="minorHAnsi"/>
        </w:rPr>
      </w:pPr>
    </w:p>
    <w:tbl>
      <w:tblPr>
        <w:tblW w:w="977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87"/>
        <w:gridCol w:w="8289"/>
      </w:tblGrid>
      <w:tr w:rsidR="00082201" w:rsidRPr="00325F62" w14:paraId="2643A480" w14:textId="77777777" w:rsidTr="008F674A">
        <w:tc>
          <w:tcPr>
            <w:tcW w:w="1487" w:type="dxa"/>
          </w:tcPr>
          <w:p w14:paraId="6550C58C" w14:textId="77777777" w:rsidR="00082201" w:rsidRPr="00325F62" w:rsidRDefault="00082201" w:rsidP="008F674A">
            <w:pPr>
              <w:rPr>
                <w:rFonts w:asciiTheme="minorHAnsi" w:hAnsiTheme="minorHAnsi" w:cstheme="minorHAnsi"/>
                <w:sz w:val="16"/>
                <w:szCs w:val="16"/>
              </w:rPr>
            </w:pPr>
            <w:r w:rsidRPr="00325F62">
              <w:rPr>
                <w:rFonts w:asciiTheme="minorHAnsi" w:hAnsiTheme="minorHAnsi" w:cstheme="minorHAnsi"/>
                <w:sz w:val="16"/>
                <w:szCs w:val="16"/>
              </w:rPr>
              <w:t>KPI</w:t>
            </w:r>
          </w:p>
        </w:tc>
        <w:tc>
          <w:tcPr>
            <w:tcW w:w="8289" w:type="dxa"/>
          </w:tcPr>
          <w:p w14:paraId="66B76FA9" w14:textId="77777777" w:rsidR="00082201" w:rsidRPr="00325F62" w:rsidRDefault="00082201" w:rsidP="008F674A">
            <w:pPr>
              <w:rPr>
                <w:rFonts w:asciiTheme="minorHAnsi" w:hAnsiTheme="minorHAnsi" w:cstheme="minorHAnsi"/>
                <w:sz w:val="16"/>
                <w:szCs w:val="16"/>
              </w:rPr>
            </w:pPr>
            <w:r w:rsidRPr="00325F62">
              <w:rPr>
                <w:rFonts w:asciiTheme="minorHAnsi" w:hAnsiTheme="minorHAnsi" w:cstheme="minorHAnsi"/>
                <w:sz w:val="16"/>
                <w:szCs w:val="16"/>
              </w:rPr>
              <w:t xml:space="preserve">Abandoned Call Rate   </w:t>
            </w:r>
          </w:p>
        </w:tc>
      </w:tr>
      <w:tr w:rsidR="00082201" w:rsidRPr="00325F62" w14:paraId="539F5246" w14:textId="77777777" w:rsidTr="008F674A">
        <w:tc>
          <w:tcPr>
            <w:tcW w:w="1487" w:type="dxa"/>
          </w:tcPr>
          <w:p w14:paraId="0C0A90E1" w14:textId="77777777" w:rsidR="00082201" w:rsidRPr="00325F62" w:rsidRDefault="00082201" w:rsidP="008F674A">
            <w:pPr>
              <w:rPr>
                <w:rFonts w:asciiTheme="minorHAnsi" w:hAnsiTheme="minorHAnsi" w:cstheme="minorHAnsi"/>
                <w:sz w:val="16"/>
                <w:szCs w:val="16"/>
              </w:rPr>
            </w:pPr>
            <w:r w:rsidRPr="00325F62">
              <w:rPr>
                <w:rFonts w:asciiTheme="minorHAnsi" w:hAnsiTheme="minorHAnsi" w:cstheme="minorHAnsi"/>
                <w:sz w:val="16"/>
                <w:szCs w:val="16"/>
              </w:rPr>
              <w:t>Definition</w:t>
            </w:r>
          </w:p>
        </w:tc>
        <w:tc>
          <w:tcPr>
            <w:tcW w:w="8289" w:type="dxa"/>
          </w:tcPr>
          <w:p w14:paraId="0C64BB11" w14:textId="77777777" w:rsidR="00082201" w:rsidRPr="00325F62" w:rsidRDefault="00082201" w:rsidP="008F674A">
            <w:pPr>
              <w:rPr>
                <w:rFonts w:asciiTheme="minorHAnsi" w:hAnsiTheme="minorHAnsi" w:cstheme="minorHAnsi"/>
                <w:sz w:val="16"/>
                <w:szCs w:val="16"/>
              </w:rPr>
            </w:pPr>
            <w:r w:rsidRPr="00325F62">
              <w:rPr>
                <w:rFonts w:asciiTheme="minorHAnsi" w:hAnsiTheme="minorHAnsi" w:cstheme="minorHAnsi"/>
                <w:sz w:val="16"/>
                <w:szCs w:val="16"/>
              </w:rPr>
              <w:t>The KPI measures the % of abandoned calls (dropped or unanswered)</w:t>
            </w:r>
          </w:p>
          <w:p w14:paraId="0F693EEA" w14:textId="77777777" w:rsidR="00082201" w:rsidRPr="00325F62" w:rsidRDefault="00082201" w:rsidP="008F674A">
            <w:pPr>
              <w:rPr>
                <w:rFonts w:asciiTheme="minorHAnsi" w:hAnsiTheme="minorHAnsi" w:cstheme="minorHAnsi"/>
                <w:sz w:val="16"/>
                <w:szCs w:val="16"/>
              </w:rPr>
            </w:pPr>
          </w:p>
        </w:tc>
      </w:tr>
      <w:tr w:rsidR="00082201" w:rsidRPr="00325F62" w14:paraId="5B2F804E" w14:textId="77777777" w:rsidTr="008F674A">
        <w:tc>
          <w:tcPr>
            <w:tcW w:w="1487" w:type="dxa"/>
          </w:tcPr>
          <w:p w14:paraId="22243B45" w14:textId="77777777" w:rsidR="00082201" w:rsidRPr="00325F62" w:rsidRDefault="00082201" w:rsidP="008F674A">
            <w:pPr>
              <w:rPr>
                <w:rFonts w:asciiTheme="minorHAnsi" w:hAnsiTheme="minorHAnsi" w:cstheme="minorHAnsi"/>
                <w:sz w:val="16"/>
                <w:szCs w:val="16"/>
              </w:rPr>
            </w:pPr>
            <w:r w:rsidRPr="00325F62">
              <w:rPr>
                <w:rFonts w:asciiTheme="minorHAnsi" w:hAnsiTheme="minorHAnsi" w:cstheme="minorHAnsi"/>
                <w:sz w:val="16"/>
                <w:szCs w:val="16"/>
              </w:rPr>
              <w:t>SLA</w:t>
            </w:r>
          </w:p>
        </w:tc>
        <w:tc>
          <w:tcPr>
            <w:tcW w:w="8289" w:type="dxa"/>
          </w:tcPr>
          <w:p w14:paraId="630298DC" w14:textId="77777777" w:rsidR="00082201" w:rsidRPr="00325F62" w:rsidRDefault="00082201" w:rsidP="008F674A">
            <w:pPr>
              <w:rPr>
                <w:rFonts w:asciiTheme="minorHAnsi" w:hAnsiTheme="minorHAnsi" w:cstheme="minorHAnsi"/>
                <w:sz w:val="16"/>
                <w:szCs w:val="16"/>
              </w:rPr>
            </w:pPr>
            <w:r w:rsidRPr="00325F62">
              <w:rPr>
                <w:rFonts w:asciiTheme="minorHAnsi" w:hAnsiTheme="minorHAnsi" w:cstheme="minorHAnsi"/>
                <w:sz w:val="16"/>
                <w:szCs w:val="16"/>
              </w:rPr>
              <w:t xml:space="preserve">Abandoned calls rate after 30 sec &lt;= 5% </w:t>
            </w:r>
          </w:p>
          <w:p w14:paraId="75AF251B" w14:textId="77777777" w:rsidR="00082201" w:rsidRPr="00325F62" w:rsidRDefault="00082201" w:rsidP="008F674A">
            <w:pPr>
              <w:rPr>
                <w:rFonts w:asciiTheme="minorHAnsi" w:hAnsiTheme="minorHAnsi" w:cstheme="minorHAnsi"/>
                <w:sz w:val="16"/>
                <w:szCs w:val="16"/>
              </w:rPr>
            </w:pPr>
          </w:p>
        </w:tc>
      </w:tr>
      <w:tr w:rsidR="00082201" w:rsidRPr="00325F62" w14:paraId="3E36E796" w14:textId="77777777" w:rsidTr="008F674A">
        <w:tc>
          <w:tcPr>
            <w:tcW w:w="1487" w:type="dxa"/>
          </w:tcPr>
          <w:p w14:paraId="485A2825" w14:textId="77777777" w:rsidR="00082201" w:rsidRPr="00325F62" w:rsidRDefault="00082201" w:rsidP="008F674A">
            <w:pPr>
              <w:rPr>
                <w:rFonts w:asciiTheme="minorHAnsi" w:hAnsiTheme="minorHAnsi" w:cstheme="minorHAnsi"/>
                <w:sz w:val="16"/>
                <w:szCs w:val="16"/>
              </w:rPr>
            </w:pPr>
            <w:r w:rsidRPr="00325F62">
              <w:rPr>
                <w:rFonts w:asciiTheme="minorHAnsi" w:hAnsiTheme="minorHAnsi" w:cstheme="minorHAnsi"/>
                <w:sz w:val="16"/>
                <w:szCs w:val="16"/>
              </w:rPr>
              <w:t>Calculation rules</w:t>
            </w:r>
          </w:p>
        </w:tc>
        <w:tc>
          <w:tcPr>
            <w:tcW w:w="8289" w:type="dxa"/>
          </w:tcPr>
          <w:p w14:paraId="45C2FE4A" w14:textId="77777777" w:rsidR="00082201" w:rsidRPr="00325F62" w:rsidRDefault="00082201" w:rsidP="008F674A">
            <w:pPr>
              <w:rPr>
                <w:rFonts w:asciiTheme="minorHAnsi" w:hAnsiTheme="minorHAnsi" w:cstheme="minorHAnsi"/>
                <w:sz w:val="16"/>
                <w:szCs w:val="16"/>
              </w:rPr>
            </w:pPr>
            <w:r w:rsidRPr="00325F62">
              <w:rPr>
                <w:rFonts w:asciiTheme="minorHAnsi" w:hAnsiTheme="minorHAnsi" w:cstheme="minorHAnsi"/>
                <w:sz w:val="16"/>
                <w:szCs w:val="16"/>
              </w:rPr>
              <w:t>Abandoned call rate &gt; 30s = (number of abandoned calls &gt; 30s / (number of calls - number of abandoned calls &lt;= 30 sec))*100</w:t>
            </w:r>
          </w:p>
          <w:p w14:paraId="64A23778" w14:textId="77777777" w:rsidR="00082201" w:rsidRPr="00325F62" w:rsidRDefault="00082201" w:rsidP="008F674A">
            <w:pPr>
              <w:rPr>
                <w:rFonts w:asciiTheme="minorHAnsi" w:hAnsiTheme="minorHAnsi" w:cstheme="minorHAnsi"/>
                <w:sz w:val="16"/>
                <w:szCs w:val="16"/>
              </w:rPr>
            </w:pPr>
          </w:p>
        </w:tc>
      </w:tr>
      <w:tr w:rsidR="00082201" w:rsidRPr="00325F62" w14:paraId="0484ECB5" w14:textId="77777777" w:rsidTr="008F674A">
        <w:tc>
          <w:tcPr>
            <w:tcW w:w="1487" w:type="dxa"/>
          </w:tcPr>
          <w:p w14:paraId="5B5F3C08" w14:textId="77777777" w:rsidR="00082201" w:rsidRPr="00325F62" w:rsidRDefault="00082201" w:rsidP="008F674A">
            <w:pPr>
              <w:rPr>
                <w:rFonts w:asciiTheme="minorHAnsi" w:hAnsiTheme="minorHAnsi" w:cstheme="minorHAnsi"/>
                <w:sz w:val="16"/>
                <w:szCs w:val="16"/>
              </w:rPr>
            </w:pPr>
            <w:r w:rsidRPr="00325F62">
              <w:rPr>
                <w:rFonts w:asciiTheme="minorHAnsi" w:hAnsiTheme="minorHAnsi" w:cstheme="minorHAnsi"/>
                <w:sz w:val="16"/>
                <w:szCs w:val="16"/>
              </w:rPr>
              <w:t>Figures to be reported</w:t>
            </w:r>
          </w:p>
        </w:tc>
        <w:tc>
          <w:tcPr>
            <w:tcW w:w="8289" w:type="dxa"/>
          </w:tcPr>
          <w:p w14:paraId="6F8EF73D" w14:textId="77777777" w:rsidR="00082201" w:rsidRPr="00325F62" w:rsidRDefault="00082201" w:rsidP="008F674A">
            <w:pPr>
              <w:rPr>
                <w:rFonts w:asciiTheme="minorHAnsi" w:hAnsiTheme="minorHAnsi" w:cstheme="minorHAnsi"/>
                <w:sz w:val="16"/>
                <w:szCs w:val="16"/>
              </w:rPr>
            </w:pPr>
            <w:r w:rsidRPr="00325F62">
              <w:rPr>
                <w:rFonts w:asciiTheme="minorHAnsi" w:hAnsiTheme="minorHAnsi" w:cstheme="minorHAnsi"/>
                <w:sz w:val="16"/>
                <w:szCs w:val="16"/>
              </w:rPr>
              <w:t>Number of abandoned calls &lt;= 30 sec</w:t>
            </w:r>
          </w:p>
          <w:p w14:paraId="5AAFD46C" w14:textId="77777777" w:rsidR="00082201" w:rsidRPr="00325F62" w:rsidRDefault="00082201" w:rsidP="008F674A">
            <w:pPr>
              <w:rPr>
                <w:rFonts w:asciiTheme="minorHAnsi" w:hAnsiTheme="minorHAnsi" w:cstheme="minorHAnsi"/>
                <w:sz w:val="16"/>
                <w:szCs w:val="16"/>
              </w:rPr>
            </w:pPr>
            <w:r w:rsidRPr="00325F62">
              <w:rPr>
                <w:rFonts w:asciiTheme="minorHAnsi" w:hAnsiTheme="minorHAnsi" w:cstheme="minorHAnsi"/>
                <w:sz w:val="16"/>
                <w:szCs w:val="16"/>
              </w:rPr>
              <w:t>Number of abandoned calls &gt; 30 sec</w:t>
            </w:r>
          </w:p>
          <w:p w14:paraId="2675176A" w14:textId="77777777" w:rsidR="00082201" w:rsidRPr="00325F62" w:rsidRDefault="00082201" w:rsidP="008F674A">
            <w:pPr>
              <w:rPr>
                <w:rFonts w:asciiTheme="minorHAnsi" w:hAnsiTheme="minorHAnsi" w:cstheme="minorHAnsi"/>
                <w:sz w:val="16"/>
                <w:szCs w:val="16"/>
              </w:rPr>
            </w:pPr>
            <w:r w:rsidRPr="00325F62">
              <w:rPr>
                <w:rFonts w:asciiTheme="minorHAnsi" w:hAnsiTheme="minorHAnsi" w:cstheme="minorHAnsi"/>
                <w:sz w:val="16"/>
                <w:szCs w:val="16"/>
              </w:rPr>
              <w:t>Measured Service Level according to calculation rules</w:t>
            </w:r>
          </w:p>
          <w:p w14:paraId="751011B9" w14:textId="77777777" w:rsidR="00082201" w:rsidRPr="00325F62" w:rsidRDefault="00082201" w:rsidP="008F674A">
            <w:pPr>
              <w:rPr>
                <w:rFonts w:asciiTheme="minorHAnsi" w:hAnsiTheme="minorHAnsi" w:cstheme="minorHAnsi"/>
                <w:sz w:val="16"/>
                <w:szCs w:val="16"/>
              </w:rPr>
            </w:pPr>
          </w:p>
        </w:tc>
      </w:tr>
      <w:tr w:rsidR="00082201" w:rsidRPr="00325F62" w14:paraId="18A37EBA" w14:textId="77777777" w:rsidTr="008F674A">
        <w:tc>
          <w:tcPr>
            <w:tcW w:w="1487" w:type="dxa"/>
          </w:tcPr>
          <w:p w14:paraId="7A799106" w14:textId="77777777" w:rsidR="00082201" w:rsidRPr="00325F62" w:rsidRDefault="00082201" w:rsidP="008F674A">
            <w:pPr>
              <w:rPr>
                <w:rFonts w:asciiTheme="minorHAnsi" w:hAnsiTheme="minorHAnsi" w:cstheme="minorHAnsi"/>
                <w:sz w:val="16"/>
                <w:szCs w:val="16"/>
              </w:rPr>
            </w:pPr>
            <w:r w:rsidRPr="00325F62">
              <w:rPr>
                <w:rFonts w:asciiTheme="minorHAnsi" w:hAnsiTheme="minorHAnsi" w:cstheme="minorHAnsi"/>
                <w:sz w:val="16"/>
                <w:szCs w:val="16"/>
              </w:rPr>
              <w:t>Comments</w:t>
            </w:r>
          </w:p>
        </w:tc>
        <w:tc>
          <w:tcPr>
            <w:tcW w:w="8289" w:type="dxa"/>
          </w:tcPr>
          <w:p w14:paraId="24BD9901" w14:textId="77777777" w:rsidR="00082201" w:rsidRPr="00325F62" w:rsidRDefault="00082201" w:rsidP="008F674A">
            <w:pPr>
              <w:rPr>
                <w:rFonts w:asciiTheme="minorHAnsi" w:hAnsiTheme="minorHAnsi" w:cstheme="minorHAnsi"/>
                <w:sz w:val="16"/>
                <w:szCs w:val="16"/>
              </w:rPr>
            </w:pPr>
          </w:p>
        </w:tc>
      </w:tr>
    </w:tbl>
    <w:p w14:paraId="5341645C" w14:textId="77777777" w:rsidR="00082201" w:rsidRDefault="00082201" w:rsidP="00082201">
      <w:pPr>
        <w:rPr>
          <w:rFonts w:asciiTheme="minorHAnsi" w:hAnsiTheme="minorHAnsi" w:cstheme="minorHAnsi"/>
        </w:rPr>
      </w:pPr>
    </w:p>
    <w:p w14:paraId="0EB3FF82" w14:textId="77777777" w:rsidR="00082201" w:rsidRDefault="00082201" w:rsidP="00082201">
      <w:pPr>
        <w:rPr>
          <w:rFonts w:asciiTheme="minorHAnsi" w:hAnsiTheme="minorHAnsi" w:cstheme="minorHAnsi"/>
        </w:rPr>
      </w:pPr>
    </w:p>
    <w:p w14:paraId="2A5DC8CA" w14:textId="77777777" w:rsidR="00082201" w:rsidRDefault="00082201" w:rsidP="00082201">
      <w:pPr>
        <w:rPr>
          <w:rFonts w:asciiTheme="minorHAnsi" w:hAnsiTheme="minorHAnsi" w:cstheme="minorHAnsi"/>
        </w:rPr>
      </w:pPr>
    </w:p>
    <w:p w14:paraId="6AECA773" w14:textId="77777777" w:rsidR="00082201" w:rsidRDefault="00082201" w:rsidP="00082201">
      <w:pPr>
        <w:rPr>
          <w:rFonts w:asciiTheme="minorHAnsi" w:hAnsiTheme="minorHAnsi" w:cstheme="minorHAnsi"/>
        </w:rPr>
      </w:pPr>
    </w:p>
    <w:p w14:paraId="13E0DE37" w14:textId="77777777" w:rsidR="00082201" w:rsidRDefault="00082201" w:rsidP="00082201">
      <w:pPr>
        <w:spacing w:before="120" w:after="120" w:line="360" w:lineRule="auto"/>
        <w:rPr>
          <w:rFonts w:ascii="Calibri" w:hAnsi="Calibri"/>
          <w:sz w:val="22"/>
          <w:szCs w:val="22"/>
          <w:lang w:val="en-GB"/>
        </w:rPr>
      </w:pPr>
      <w:r w:rsidRPr="00581B26">
        <w:rPr>
          <w:rFonts w:ascii="Calibri" w:hAnsi="Calibri"/>
          <w:sz w:val="22"/>
          <w:szCs w:val="22"/>
          <w:lang w:val="en-GB"/>
        </w:rPr>
        <w:t>Place</w:t>
      </w:r>
      <w:r>
        <w:rPr>
          <w:rFonts w:ascii="Calibri" w:hAnsi="Calibri"/>
          <w:sz w:val="22"/>
          <w:szCs w:val="22"/>
          <w:lang w:val="en-GB"/>
        </w:rPr>
        <w:t xml:space="preserve">:  </w:t>
      </w:r>
      <w:r w:rsidRPr="00581B26">
        <w:rPr>
          <w:rFonts w:ascii="Calibri" w:hAnsi="Calibri"/>
          <w:sz w:val="22"/>
          <w:szCs w:val="22"/>
          <w:lang w:val="en-GB"/>
        </w:rPr>
        <w:t xml:space="preserve"> </w:t>
      </w:r>
      <w:sdt>
        <w:sdtPr>
          <w:rPr>
            <w:rFonts w:ascii="Calibri" w:hAnsi="Calibri"/>
            <w:sz w:val="22"/>
            <w:szCs w:val="22"/>
            <w:lang w:val="en-GB"/>
          </w:rPr>
          <w:alias w:val="Place"/>
          <w:tag w:val="Place"/>
          <w:id w:val="891384207"/>
          <w:placeholder>
            <w:docPart w:val="A94A61DC82964173A16398ADE44D4B5A"/>
          </w:placeholder>
          <w:showingPlcHdr/>
        </w:sdtPr>
        <w:sdtEndPr/>
        <w:sdtContent>
          <w:bookmarkStart w:id="4" w:name="_GoBack"/>
          <w:r w:rsidRPr="00DC19FC">
            <w:rPr>
              <w:rStyle w:val="PlaceholderText"/>
            </w:rPr>
            <w:t>Click or tap here to enter text.</w:t>
          </w:r>
          <w:bookmarkEnd w:id="4"/>
        </w:sdtContent>
      </w:sdt>
    </w:p>
    <w:p w14:paraId="34B9AC23" w14:textId="77777777" w:rsidR="00082201" w:rsidRPr="00581B26" w:rsidRDefault="00082201" w:rsidP="00082201">
      <w:pPr>
        <w:spacing w:before="120" w:after="120" w:line="360" w:lineRule="auto"/>
        <w:rPr>
          <w:rFonts w:ascii="Calibri" w:hAnsi="Calibri"/>
          <w:sz w:val="22"/>
          <w:szCs w:val="22"/>
          <w:lang w:val="en-GB"/>
        </w:rPr>
      </w:pPr>
      <w:r>
        <w:rPr>
          <w:rFonts w:ascii="Calibri" w:hAnsi="Calibri"/>
          <w:sz w:val="22"/>
          <w:szCs w:val="22"/>
          <w:lang w:val="en-GB"/>
        </w:rPr>
        <w:t xml:space="preserve">Date: </w:t>
      </w:r>
      <w:sdt>
        <w:sdtPr>
          <w:rPr>
            <w:rFonts w:ascii="Calibri" w:hAnsi="Calibri"/>
            <w:sz w:val="22"/>
            <w:szCs w:val="22"/>
            <w:lang w:val="en-GB"/>
          </w:rPr>
          <w:id w:val="-504822074"/>
          <w:placeholder>
            <w:docPart w:val="A94A61DC82964173A16398ADE44D4B5A"/>
          </w:placeholder>
        </w:sdtPr>
        <w:sdtEndPr/>
        <w:sdtContent>
          <w:sdt>
            <w:sdtPr>
              <w:rPr>
                <w:rFonts w:ascii="Calibri" w:hAnsi="Calibri"/>
                <w:sz w:val="22"/>
                <w:szCs w:val="22"/>
                <w:lang w:val="en-GB"/>
              </w:rPr>
              <w:alias w:val="Choose a Date"/>
              <w:tag w:val="Choose a Date"/>
              <w:id w:val="835577069"/>
              <w:placeholder>
                <w:docPart w:val="FC5D45E776A84A9A95D8F798F9F075BD"/>
              </w:placeholder>
              <w:showingPlcHdr/>
              <w:date w:fullDate="2021-11-11T00:00:00Z">
                <w:dateFormat w:val="dddd, MMMM d, yyyy"/>
                <w:lid w:val="en-US"/>
                <w:storeMappedDataAs w:val="dateTime"/>
                <w:calendar w:val="gregorian"/>
              </w:date>
            </w:sdtPr>
            <w:sdtEndPr/>
            <w:sdtContent>
              <w:r w:rsidRPr="00B614F4">
                <w:rPr>
                  <w:rStyle w:val="PlaceholderText"/>
                </w:rPr>
                <w:t>Click or tap to enter a date.</w:t>
              </w:r>
            </w:sdtContent>
          </w:sdt>
        </w:sdtContent>
      </w:sdt>
      <w:r w:rsidRPr="00581B26">
        <w:rPr>
          <w:rFonts w:asciiTheme="minorHAnsi" w:hAnsiTheme="minorHAnsi"/>
          <w:sz w:val="22"/>
          <w:szCs w:val="22"/>
          <w:lang w:val="en-GB"/>
        </w:rPr>
        <w:br/>
      </w:r>
    </w:p>
    <w:p w14:paraId="520D917B" w14:textId="77777777" w:rsidR="00082201" w:rsidRPr="00581B26" w:rsidRDefault="00082201" w:rsidP="00082201">
      <w:pPr>
        <w:spacing w:before="120" w:after="120" w:line="360" w:lineRule="auto"/>
        <w:rPr>
          <w:rFonts w:ascii="Calibri" w:hAnsi="Calibri"/>
          <w:sz w:val="22"/>
          <w:szCs w:val="22"/>
          <w:lang w:val="en-GB"/>
        </w:rPr>
      </w:pPr>
      <w:r w:rsidRPr="00581B26">
        <w:rPr>
          <w:rFonts w:ascii="Calibri" w:hAnsi="Calibri"/>
          <w:sz w:val="22"/>
          <w:szCs w:val="22"/>
          <w:lang w:val="en-GB"/>
        </w:rPr>
        <w:t xml:space="preserve">Signature of Legal Representative </w:t>
      </w:r>
      <w:r>
        <w:rPr>
          <w:rFonts w:ascii="Calibri" w:hAnsi="Calibri"/>
          <w:sz w:val="22"/>
          <w:szCs w:val="22"/>
          <w:lang w:val="en-GB"/>
        </w:rPr>
        <w:t xml:space="preserve">        </w:t>
      </w:r>
      <w:r w:rsidRPr="00581B26">
        <w:rPr>
          <w:rFonts w:ascii="Calibri" w:hAnsi="Calibri"/>
          <w:sz w:val="22"/>
          <w:szCs w:val="22"/>
          <w:lang w:val="en-GB"/>
        </w:rPr>
        <w:t>______________________________________________</w:t>
      </w:r>
    </w:p>
    <w:p w14:paraId="6D93028F" w14:textId="77777777" w:rsidR="00082201" w:rsidRDefault="00082201" w:rsidP="00082201">
      <w:pPr>
        <w:rPr>
          <w:rFonts w:asciiTheme="minorHAnsi" w:eastAsia="Arial Unicode MS" w:hAnsiTheme="minorHAnsi"/>
          <w:b/>
          <w:bCs/>
          <w:sz w:val="22"/>
          <w:szCs w:val="22"/>
          <w:lang w:val="en-GB"/>
        </w:rPr>
      </w:pPr>
    </w:p>
    <w:p w14:paraId="3BD610D9" w14:textId="77777777" w:rsidR="00082201" w:rsidRPr="00581B26" w:rsidRDefault="00082201" w:rsidP="00082201">
      <w:pPr>
        <w:rPr>
          <w:rFonts w:asciiTheme="minorHAnsi" w:eastAsia="Arial Unicode MS" w:hAnsiTheme="minorHAnsi"/>
          <w:b/>
          <w:bCs/>
          <w:sz w:val="22"/>
          <w:szCs w:val="22"/>
          <w:lang w:val="en-GB"/>
        </w:rPr>
      </w:pPr>
    </w:p>
    <w:p w14:paraId="1E513A10" w14:textId="77777777" w:rsidR="00082201" w:rsidRPr="00FA3690" w:rsidRDefault="00082201" w:rsidP="00082201">
      <w:pPr>
        <w:rPr>
          <w:rFonts w:ascii="Calibri" w:hAnsi="Calibri"/>
          <w:sz w:val="24"/>
          <w:szCs w:val="24"/>
          <w:lang w:val="en-GB"/>
        </w:rPr>
      </w:pPr>
      <w:r w:rsidRPr="00581B26">
        <w:rPr>
          <w:rFonts w:ascii="Calibri" w:hAnsi="Calibri"/>
          <w:b/>
          <w:bCs/>
          <w:sz w:val="22"/>
          <w:szCs w:val="22"/>
          <w:lang w:val="en-GB"/>
        </w:rPr>
        <w:t>A non-authenticated photocopy of the valid ID document of the signatory is enclosed.</w:t>
      </w:r>
    </w:p>
    <w:p w14:paraId="2F9CFD48" w14:textId="34AD73E5" w:rsidR="00CF37B9" w:rsidRDefault="00CF37B9" w:rsidP="00307E15">
      <w:pPr>
        <w:rPr>
          <w:rFonts w:asciiTheme="minorHAnsi" w:hAnsiTheme="minorHAnsi" w:cstheme="minorHAnsi"/>
        </w:rPr>
      </w:pPr>
    </w:p>
    <w:p w14:paraId="7D43EFA1" w14:textId="324CF2B8" w:rsidR="00CF37B9" w:rsidRDefault="00CF37B9" w:rsidP="00307E15">
      <w:pPr>
        <w:rPr>
          <w:rFonts w:asciiTheme="minorHAnsi" w:hAnsiTheme="minorHAnsi" w:cstheme="minorHAnsi"/>
        </w:rPr>
      </w:pPr>
    </w:p>
    <w:p w14:paraId="4D0840CE" w14:textId="77777777" w:rsidR="00CF37B9" w:rsidRPr="00222F72" w:rsidRDefault="00CF37B9" w:rsidP="00307E15">
      <w:pPr>
        <w:rPr>
          <w:rFonts w:asciiTheme="minorHAnsi" w:hAnsiTheme="minorHAnsi" w:cstheme="minorHAnsi"/>
          <w:lang w:val="en-GB"/>
        </w:rPr>
      </w:pPr>
    </w:p>
    <w:sectPr w:rsidR="00CF37B9" w:rsidRPr="00222F72">
      <w:headerReference w:type="default" r:id="rId1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68DC46" w14:textId="77777777" w:rsidR="005D1C4D" w:rsidRDefault="005D1C4D" w:rsidP="00307E15">
      <w:r>
        <w:separator/>
      </w:r>
    </w:p>
  </w:endnote>
  <w:endnote w:type="continuationSeparator" w:id="0">
    <w:p w14:paraId="62C8AB5C" w14:textId="77777777" w:rsidR="005D1C4D" w:rsidRDefault="005D1C4D" w:rsidP="00307E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9E6EB2" w14:textId="77777777" w:rsidR="005D1C4D" w:rsidRDefault="005D1C4D" w:rsidP="00307E15">
      <w:r>
        <w:separator/>
      </w:r>
    </w:p>
  </w:footnote>
  <w:footnote w:type="continuationSeparator" w:id="0">
    <w:p w14:paraId="616D01DA" w14:textId="77777777" w:rsidR="005D1C4D" w:rsidRDefault="005D1C4D" w:rsidP="00307E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BA535A" w14:textId="77777777" w:rsidR="00910548" w:rsidRPr="00C40600" w:rsidRDefault="00910548" w:rsidP="00910548">
    <w:pPr>
      <w:ind w:left="2160" w:right="407"/>
      <w:jc w:val="center"/>
      <w:rPr>
        <w:rFonts w:ascii="Arial" w:eastAsia="Calibri" w:hAnsi="Arial" w:cs="Arial"/>
        <w:color w:val="2F5496"/>
        <w:sz w:val="18"/>
        <w:szCs w:val="18"/>
      </w:rPr>
    </w:pPr>
    <w:r w:rsidRPr="00704BCD">
      <w:rPr>
        <w:rFonts w:ascii="Arial" w:eastAsia="Calibri" w:hAnsi="Arial" w:cs="Arial"/>
        <w:color w:val="2F5496"/>
        <w:sz w:val="18"/>
        <w:szCs w:val="18"/>
      </w:rPr>
      <w:t xml:space="preserve">Open Procedure for the subscription to a services contract </w:t>
    </w:r>
    <w:r w:rsidRPr="00704BCD">
      <w:rPr>
        <w:rFonts w:ascii="Arial" w:eastAsia="Calibri" w:hAnsi="Arial" w:cs="Arial"/>
        <w:color w:val="2F5496"/>
        <w:sz w:val="18"/>
        <w:szCs w:val="18"/>
        <w:lang w:val="en-GB"/>
      </w:rPr>
      <w:t xml:space="preserve">for the Supply of IT Technical Support Services to End Users of the </w:t>
    </w:r>
    <w:r w:rsidRPr="00704BCD">
      <w:rPr>
        <w:rFonts w:ascii="Arial" w:eastAsia="Calibri" w:hAnsi="Arial" w:cs="Arial"/>
        <w:color w:val="2F5496"/>
        <w:sz w:val="18"/>
        <w:szCs w:val="18"/>
      </w:rPr>
      <w:t>European University Institute</w:t>
    </w:r>
    <w:r w:rsidRPr="00C40600">
      <w:rPr>
        <w:rFonts w:ascii="Arial" w:eastAsia="Calibri" w:hAnsi="Arial" w:cs="Arial"/>
        <w:noProof/>
        <w:color w:val="2F5496"/>
        <w:szCs w:val="22"/>
      </w:rPr>
      <w:drawing>
        <wp:anchor distT="0" distB="0" distL="114300" distR="114300" simplePos="0" relativeHeight="251659264" behindDoc="1" locked="0" layoutInCell="1" allowOverlap="1" wp14:anchorId="3581CA60" wp14:editId="4F3D97BF">
          <wp:simplePos x="0" y="0"/>
          <wp:positionH relativeFrom="page">
            <wp:posOffset>496570</wp:posOffset>
          </wp:positionH>
          <wp:positionV relativeFrom="page">
            <wp:posOffset>495300</wp:posOffset>
          </wp:positionV>
          <wp:extent cx="1572768" cy="448056"/>
          <wp:effectExtent l="0" t="0" r="0" b="9525"/>
          <wp:wrapNone/>
          <wp:docPr id="5" name="Picture 5"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ico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2768" cy="448056"/>
                  </a:xfrm>
                  <a:prstGeom prst="rect">
                    <a:avLst/>
                  </a:prstGeom>
                  <a:noFill/>
                  <a:ln>
                    <a:noFill/>
                  </a:ln>
                </pic:spPr>
              </pic:pic>
            </a:graphicData>
          </a:graphic>
          <wp14:sizeRelH relativeFrom="page">
            <wp14:pctWidth>0</wp14:pctWidth>
          </wp14:sizeRelH>
          <wp14:sizeRelV relativeFrom="page">
            <wp14:pctHeight>0</wp14:pctHeight>
          </wp14:sizeRelV>
        </wp:anchor>
      </w:drawing>
    </w:r>
    <w:r w:rsidRPr="00C40600">
      <w:rPr>
        <w:rFonts w:ascii="Arial" w:eastAsia="Calibri" w:hAnsi="Arial" w:cs="Arial"/>
        <w:color w:val="2F5496"/>
        <w:sz w:val="18"/>
        <w:szCs w:val="18"/>
      </w:rPr>
      <w:t xml:space="preserve">. </w:t>
    </w:r>
  </w:p>
  <w:p w14:paraId="7C1CA22C" w14:textId="77777777" w:rsidR="00910548" w:rsidRDefault="00910548" w:rsidP="00910548">
    <w:pPr>
      <w:ind w:left="2160" w:right="407"/>
      <w:jc w:val="center"/>
      <w:rPr>
        <w:rFonts w:ascii="Arial" w:eastAsia="Calibri" w:hAnsi="Arial" w:cs="Arial"/>
        <w:color w:val="2F5496"/>
        <w:sz w:val="18"/>
        <w:szCs w:val="18"/>
      </w:rPr>
    </w:pPr>
    <w:r>
      <w:rPr>
        <w:rFonts w:ascii="Arial" w:eastAsia="Calibri" w:hAnsi="Arial" w:cs="Arial"/>
        <w:color w:val="2F5496"/>
        <w:sz w:val="18"/>
        <w:szCs w:val="18"/>
      </w:rPr>
      <w:t>Ref.: OP-EUI-ICTS-2022-03</w:t>
    </w:r>
  </w:p>
  <w:p w14:paraId="71866333" w14:textId="77777777" w:rsidR="00910548" w:rsidRDefault="00910548" w:rsidP="00910548">
    <w:pPr>
      <w:ind w:left="2160" w:right="407"/>
      <w:jc w:val="center"/>
      <w:rPr>
        <w:rFonts w:ascii="Arial" w:eastAsia="Calibri" w:hAnsi="Arial" w:cs="Arial"/>
        <w:color w:val="2F5496"/>
        <w:sz w:val="18"/>
        <w:szCs w:val="18"/>
      </w:rPr>
    </w:pPr>
  </w:p>
  <w:p w14:paraId="4B98870D" w14:textId="19C133EA" w:rsidR="00910548" w:rsidRPr="00910548" w:rsidRDefault="00910548" w:rsidP="00910548">
    <w:pPr>
      <w:ind w:left="2160" w:right="-403"/>
      <w:jc w:val="right"/>
      <w:rPr>
        <w:rFonts w:ascii="Arial" w:eastAsia="Calibri" w:hAnsi="Arial" w:cs="Arial"/>
        <w:color w:val="2F5496"/>
        <w:sz w:val="18"/>
        <w:szCs w:val="18"/>
        <w:lang w:val="fr-FR"/>
      </w:rPr>
    </w:pPr>
    <w:proofErr w:type="spellStart"/>
    <w:r w:rsidRPr="00910548">
      <w:rPr>
        <w:rFonts w:ascii="Arial" w:eastAsia="Calibri" w:hAnsi="Arial" w:cs="Arial"/>
        <w:color w:val="2F5496"/>
        <w:sz w:val="18"/>
        <w:szCs w:val="18"/>
        <w:lang w:val="fr-FR"/>
      </w:rPr>
      <w:t>Annex</w:t>
    </w:r>
    <w:proofErr w:type="spellEnd"/>
    <w:r w:rsidRPr="00910548">
      <w:rPr>
        <w:rFonts w:ascii="Arial" w:eastAsia="Calibri" w:hAnsi="Arial" w:cs="Arial"/>
        <w:color w:val="2F5496"/>
        <w:sz w:val="18"/>
        <w:szCs w:val="18"/>
        <w:lang w:val="fr-FR"/>
      </w:rPr>
      <w:t xml:space="preserve"> II - L (Service Levels) ENVELOPE</w:t>
    </w:r>
    <w:r w:rsidRPr="00910548">
      <w:rPr>
        <w:rFonts w:ascii="Arial" w:eastAsia="Calibri" w:hAnsi="Arial" w:cs="Arial"/>
        <w:b/>
        <w:color w:val="2F5496"/>
        <w:sz w:val="18"/>
        <w:szCs w:val="18"/>
        <w:lang w:val="fr-FR"/>
      </w:rPr>
      <w:t xml:space="preserve"> </w:t>
    </w:r>
    <w:r w:rsidRPr="00910548">
      <w:rPr>
        <w:rFonts w:ascii="Arial" w:eastAsia="Calibri" w:hAnsi="Arial" w:cs="Arial"/>
        <w:color w:val="2F5496"/>
        <w:sz w:val="18"/>
        <w:szCs w:val="18"/>
        <w:lang w:val="fr-FR"/>
      </w:rPr>
      <w:t>3</w:t>
    </w:r>
  </w:p>
  <w:p w14:paraId="3D2BF69C" w14:textId="47072F9C" w:rsidR="001C684F" w:rsidRPr="00910548" w:rsidRDefault="001C684F" w:rsidP="00910548">
    <w:pPr>
      <w:pStyle w:val="Header"/>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80114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2D66502C"/>
    <w:multiLevelType w:val="hybridMultilevel"/>
    <w:tmpl w:val="D9DA3E1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314C6CFF"/>
    <w:multiLevelType w:val="multilevel"/>
    <w:tmpl w:val="6F129266"/>
    <w:lvl w:ilvl="0">
      <w:start w:val="1"/>
      <w:numFmt w:val="bullet"/>
      <w:lvlText w:val="●"/>
      <w:lvlJc w:val="left"/>
      <w:pPr>
        <w:ind w:left="913" w:firstLine="567"/>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3" w15:restartNumberingAfterBreak="0">
    <w:nsid w:val="354713CF"/>
    <w:multiLevelType w:val="multilevel"/>
    <w:tmpl w:val="3BFA4DFE"/>
    <w:lvl w:ilvl="0">
      <w:start w:val="1"/>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4" w15:restartNumberingAfterBreak="0">
    <w:nsid w:val="6BA01484"/>
    <w:multiLevelType w:val="multilevel"/>
    <w:tmpl w:val="9DBA95EE"/>
    <w:lvl w:ilvl="0">
      <w:start w:val="1"/>
      <w:numFmt w:val="lowerRoman"/>
      <w:lvlText w:val="%1."/>
      <w:lvlJc w:val="right"/>
      <w:pPr>
        <w:ind w:left="720" w:firstLine="360"/>
      </w:pPr>
      <w:rPr>
        <w:vertAlign w:val="baseline"/>
      </w:rPr>
    </w:lvl>
    <w:lvl w:ilvl="1">
      <w:start w:val="1"/>
      <w:numFmt w:val="bullet"/>
      <w:lvlText w:val="✓"/>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5" w15:restartNumberingAfterBreak="0">
    <w:nsid w:val="70CD40E6"/>
    <w:multiLevelType w:val="multilevel"/>
    <w:tmpl w:val="FF40F68A"/>
    <w:lvl w:ilvl="0">
      <w:start w:val="1"/>
      <w:numFmt w:val="bullet"/>
      <w:lvlText w:val="▪"/>
      <w:lvlJc w:val="left"/>
      <w:pPr>
        <w:ind w:left="720" w:firstLine="360"/>
      </w:pPr>
      <w:rPr>
        <w:rFonts w:ascii="Arial" w:eastAsia="Arial" w:hAnsi="Arial" w:cs="Arial"/>
        <w:sz w:val="16"/>
        <w:szCs w:val="16"/>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6" w15:restartNumberingAfterBreak="0">
    <w:nsid w:val="75BF5F67"/>
    <w:multiLevelType w:val="multilevel"/>
    <w:tmpl w:val="0F00E368"/>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718"/>
        </w:tabs>
        <w:ind w:left="718"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num w:numId="1">
    <w:abstractNumId w:val="6"/>
  </w:num>
  <w:num w:numId="2">
    <w:abstractNumId w:val="2"/>
  </w:num>
  <w:num w:numId="3">
    <w:abstractNumId w:val="5"/>
  </w:num>
  <w:num w:numId="4">
    <w:abstractNumId w:val="0"/>
  </w:num>
  <w:num w:numId="5">
    <w:abstractNumId w:val="4"/>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proofState w:spelling="clean" w:grammar="clean"/>
  <w:documentProtection w:edit="forms" w:enforcement="1" w:cryptProviderType="rsaAES" w:cryptAlgorithmClass="hash" w:cryptAlgorithmType="typeAny" w:cryptAlgorithmSid="14" w:cryptSpinCount="100000" w:hash="InCPV/cWwr/buzRj6sMXYmVPutP2fC9JHpqwt0HzLAkPAEiZBMMTQnHJXKrSHvjilcTCdadmz8GHWIYTLhfbTA==" w:salt="x9xZfZgjHTJy+yzguVaUjg=="/>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34DC"/>
    <w:rsid w:val="000521AB"/>
    <w:rsid w:val="00082201"/>
    <w:rsid w:val="000A76EE"/>
    <w:rsid w:val="001C684F"/>
    <w:rsid w:val="001F70FB"/>
    <w:rsid w:val="0020676C"/>
    <w:rsid w:val="00222F72"/>
    <w:rsid w:val="00307E15"/>
    <w:rsid w:val="00325F62"/>
    <w:rsid w:val="00561D05"/>
    <w:rsid w:val="005D1C4D"/>
    <w:rsid w:val="00910548"/>
    <w:rsid w:val="00A0152A"/>
    <w:rsid w:val="00A623AA"/>
    <w:rsid w:val="00A776B2"/>
    <w:rsid w:val="00BF66A4"/>
    <w:rsid w:val="00CF37B9"/>
    <w:rsid w:val="00D25478"/>
    <w:rsid w:val="00D534DC"/>
    <w:rsid w:val="00FA063A"/>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992296"/>
  <w15:docId w15:val="{6A2CB4C3-4F61-46F9-BD13-C1BEBCE83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34DC"/>
    <w:pPr>
      <w:spacing w:after="0" w:line="240" w:lineRule="auto"/>
    </w:pPr>
    <w:rPr>
      <w:rFonts w:ascii="Times New Roman" w:eastAsia="Times New Roman" w:hAnsi="Times New Roman" w:cs="Times New Roman"/>
      <w:sz w:val="20"/>
      <w:szCs w:val="20"/>
    </w:rPr>
  </w:style>
  <w:style w:type="paragraph" w:styleId="Heading1">
    <w:name w:val="heading 1"/>
    <w:aliases w:val="hoofdstuk 1,h1,H1,L1,1st level,I1,heading 1,Chapter title,l1,l1+toc 1,Level 1,Level 11,Head 1,Head 11,Head 12,Head 111,Head 13,Head 112,Head 14,Head 113,Head 15,Head 114,Head 16,Head 115,Head 17,Head 116,Head 18,Head 117,Head 19,Head 118"/>
    <w:basedOn w:val="Normal"/>
    <w:next w:val="Normal"/>
    <w:link w:val="Heading1Char"/>
    <w:autoRedefine/>
    <w:qFormat/>
    <w:rsid w:val="00A623AA"/>
    <w:pPr>
      <w:keepNext/>
      <w:numPr>
        <w:numId w:val="1"/>
      </w:numPr>
      <w:spacing w:before="480" w:after="60"/>
      <w:outlineLvl w:val="0"/>
    </w:pPr>
    <w:rPr>
      <w:rFonts w:ascii="Arial" w:hAnsi="Arial" w:cs="Arial"/>
      <w:b/>
      <w:bCs/>
      <w:kern w:val="32"/>
      <w:sz w:val="24"/>
      <w:szCs w:val="24"/>
    </w:rPr>
  </w:style>
  <w:style w:type="paragraph" w:styleId="Heading2">
    <w:name w:val="heading 2"/>
    <w:aliases w:val="H2,hoofdstuk 1.1,Heading 2 Char1 Char,Heading 2 Char Char Char,Paragrf 2,h2,L2,Paragraaf,1.1Heading 2,UNDERRUBRIK 1-2,Heading 2 Hidden,CHS,H2-Heading 2,2,Header 2,l2,Header2,22,heading2,list2,A,A.B.C.,list 2,Heading2,Heading Indent No L2,I2,o"/>
    <w:basedOn w:val="Normal"/>
    <w:next w:val="Normal"/>
    <w:link w:val="Heading2Char"/>
    <w:qFormat/>
    <w:rsid w:val="00D534DC"/>
    <w:pPr>
      <w:keepNext/>
      <w:numPr>
        <w:ilvl w:val="1"/>
        <w:numId w:val="1"/>
      </w:numPr>
      <w:spacing w:before="240" w:after="60"/>
      <w:outlineLvl w:val="1"/>
    </w:pPr>
    <w:rPr>
      <w:rFonts w:ascii="Arial" w:hAnsi="Arial" w:cs="Arial"/>
      <w:b/>
      <w:bCs/>
      <w:i/>
      <w:iCs/>
      <w:sz w:val="24"/>
      <w:szCs w:val="28"/>
    </w:rPr>
  </w:style>
  <w:style w:type="paragraph" w:styleId="Heading3">
    <w:name w:val="heading 3"/>
    <w:aliases w:val="H3,hoofdstuk 1.1.1,Heading 3 Char1 Char,Heading 3 Char Char Char,Paragrf 3,h3,HeadC,3scr,H31,H32,H33,H311,H321,H34,H35,H36,H37,H38,H39,H310,H312,H313,Table Attribute Heading,Heading 3 Char3,Heading 3 Char1 Char1,H3 Char2 Char1,l"/>
    <w:basedOn w:val="Normal"/>
    <w:next w:val="Normal"/>
    <w:link w:val="Heading3Char"/>
    <w:autoRedefine/>
    <w:qFormat/>
    <w:rsid w:val="00D534DC"/>
    <w:pPr>
      <w:keepNext/>
      <w:numPr>
        <w:ilvl w:val="2"/>
        <w:numId w:val="1"/>
      </w:numPr>
      <w:spacing w:before="240" w:after="60"/>
      <w:outlineLvl w:val="2"/>
    </w:pPr>
    <w:rPr>
      <w:rFonts w:ascii="Arial" w:hAnsi="Arial"/>
      <w:b/>
    </w:rPr>
  </w:style>
  <w:style w:type="paragraph" w:styleId="Heading4">
    <w:name w:val="heading 4"/>
    <w:aliases w:val="H4,Org Heading 2,H41,Org Heading 21,h21,H42,Org Heading 22,h22,H43,Org Heading 23,h23,H411,Org Heading 211,h211,H421,Org Heading 221,h221,H44,Org Heading 24,h24,H45,Org Heading 25,h25,H46,Org Heading 26,h26,H47,Org Heading 27,h27,H48,h28,h4,4"/>
    <w:basedOn w:val="Normal"/>
    <w:next w:val="Normal"/>
    <w:link w:val="Heading4Char"/>
    <w:autoRedefine/>
    <w:qFormat/>
    <w:rsid w:val="00D534DC"/>
    <w:pPr>
      <w:keepNext/>
      <w:numPr>
        <w:ilvl w:val="3"/>
        <w:numId w:val="1"/>
      </w:numPr>
      <w:spacing w:before="240" w:after="60"/>
      <w:outlineLvl w:val="3"/>
    </w:pPr>
    <w:rPr>
      <w:rFonts w:ascii="Arial" w:hAnsi="Arial"/>
      <w:b/>
    </w:rPr>
  </w:style>
  <w:style w:type="paragraph" w:styleId="Heading5">
    <w:name w:val="heading 5"/>
    <w:aliases w:val="Block Label,h5,Second Subheading,h51,Second Subheading1,Second Level Subtopic"/>
    <w:basedOn w:val="Normal"/>
    <w:next w:val="Normal"/>
    <w:link w:val="Heading5Char"/>
    <w:qFormat/>
    <w:rsid w:val="00D534DC"/>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rsid w:val="00D534DC"/>
    <w:pPr>
      <w:keepNext/>
      <w:numPr>
        <w:ilvl w:val="5"/>
        <w:numId w:val="1"/>
      </w:numPr>
      <w:outlineLvl w:val="5"/>
    </w:pPr>
    <w:rPr>
      <w:b/>
    </w:rPr>
  </w:style>
  <w:style w:type="paragraph" w:styleId="Heading7">
    <w:name w:val="heading 7"/>
    <w:basedOn w:val="Normal"/>
    <w:next w:val="Normal"/>
    <w:link w:val="Heading7Char"/>
    <w:qFormat/>
    <w:rsid w:val="00D534DC"/>
    <w:pPr>
      <w:keepNext/>
      <w:numPr>
        <w:ilvl w:val="6"/>
        <w:numId w:val="1"/>
      </w:numPr>
      <w:outlineLvl w:val="6"/>
    </w:pPr>
    <w:rPr>
      <w:b/>
    </w:rPr>
  </w:style>
  <w:style w:type="paragraph" w:styleId="Heading8">
    <w:name w:val="heading 8"/>
    <w:basedOn w:val="Normal"/>
    <w:next w:val="Normal"/>
    <w:link w:val="Heading8Char"/>
    <w:qFormat/>
    <w:rsid w:val="00D534DC"/>
    <w:pPr>
      <w:numPr>
        <w:ilvl w:val="7"/>
        <w:numId w:val="1"/>
      </w:numPr>
      <w:spacing w:before="240" w:after="60"/>
      <w:outlineLvl w:val="7"/>
    </w:pPr>
    <w:rPr>
      <w:rFonts w:ascii="Arial" w:hAnsi="Arial"/>
      <w:i/>
      <w:lang w:val="fr-FR"/>
    </w:rPr>
  </w:style>
  <w:style w:type="paragraph" w:styleId="Heading9">
    <w:name w:val="heading 9"/>
    <w:aliases w:val="appendix"/>
    <w:basedOn w:val="Normal"/>
    <w:next w:val="Normal"/>
    <w:link w:val="Heading9Char"/>
    <w:qFormat/>
    <w:rsid w:val="00D534DC"/>
    <w:pPr>
      <w:numPr>
        <w:ilvl w:val="8"/>
        <w:numId w:val="1"/>
      </w:numPr>
      <w:spacing w:before="240" w:after="60"/>
      <w:outlineLvl w:val="8"/>
    </w:pPr>
    <w:rPr>
      <w:rFonts w:ascii="Arial" w:hAnsi="Arial"/>
      <w:i/>
      <w:sz w:val="18"/>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oofdstuk 1 Char,h1 Char,H1 Char,L1 Char,1st level Char,I1 Char,heading 1 Char,Chapter title Char,l1 Char,l1+toc 1 Char,Level 1 Char,Level 11 Char,Head 1 Char,Head 11 Char,Head 12 Char,Head 111 Char,Head 13 Char,Head 112 Char,Head 14 Char"/>
    <w:basedOn w:val="DefaultParagraphFont"/>
    <w:link w:val="Heading1"/>
    <w:rsid w:val="00A623AA"/>
    <w:rPr>
      <w:rFonts w:ascii="Arial" w:eastAsia="Times New Roman" w:hAnsi="Arial" w:cs="Arial"/>
      <w:b/>
      <w:bCs/>
      <w:kern w:val="32"/>
      <w:sz w:val="24"/>
      <w:szCs w:val="24"/>
    </w:rPr>
  </w:style>
  <w:style w:type="character" w:customStyle="1" w:styleId="Heading2Char">
    <w:name w:val="Heading 2 Char"/>
    <w:aliases w:val="H2 Char,hoofdstuk 1.1 Char,Heading 2 Char1 Char Char,Heading 2 Char Char Char Char,Paragrf 2 Char,h2 Char,L2 Char,Paragraaf Char,1.1Heading 2 Char,UNDERRUBRIK 1-2 Char,Heading 2 Hidden Char,CHS Char,H2-Heading 2 Char,2 Char,Header 2 Char"/>
    <w:basedOn w:val="DefaultParagraphFont"/>
    <w:link w:val="Heading2"/>
    <w:rsid w:val="00D534DC"/>
    <w:rPr>
      <w:rFonts w:ascii="Arial" w:eastAsia="Times New Roman" w:hAnsi="Arial" w:cs="Arial"/>
      <w:b/>
      <w:bCs/>
      <w:i/>
      <w:iCs/>
      <w:sz w:val="24"/>
      <w:szCs w:val="28"/>
    </w:rPr>
  </w:style>
  <w:style w:type="character" w:customStyle="1" w:styleId="Heading3Char">
    <w:name w:val="Heading 3 Char"/>
    <w:aliases w:val="H3 Char,hoofdstuk 1.1.1 Char,Heading 3 Char1 Char Char,Heading 3 Char Char Char Char,Paragrf 3 Char,h3 Char,HeadC Char,3scr Char,H31 Char,H32 Char,H33 Char,H311 Char,H321 Char,H34 Char,H35 Char,H36 Char,H37 Char,H38 Char,H39 Char,l Char"/>
    <w:basedOn w:val="DefaultParagraphFont"/>
    <w:link w:val="Heading3"/>
    <w:rsid w:val="00D534DC"/>
    <w:rPr>
      <w:rFonts w:ascii="Arial" w:eastAsia="Times New Roman" w:hAnsi="Arial" w:cs="Times New Roman"/>
      <w:b/>
      <w:sz w:val="20"/>
      <w:szCs w:val="20"/>
    </w:rPr>
  </w:style>
  <w:style w:type="character" w:customStyle="1" w:styleId="Heading4Char">
    <w:name w:val="Heading 4 Char"/>
    <w:aliases w:val="H4 Char,Org Heading 2 Char,H41 Char,Org Heading 21 Char,h21 Char,H42 Char,Org Heading 22 Char,h22 Char,H43 Char,Org Heading 23 Char,h23 Char,H411 Char,Org Heading 211 Char,h211 Char,H421 Char,Org Heading 221 Char,h221 Char,H44 Char,4 Char"/>
    <w:basedOn w:val="DefaultParagraphFont"/>
    <w:link w:val="Heading4"/>
    <w:rsid w:val="00D534DC"/>
    <w:rPr>
      <w:rFonts w:ascii="Arial" w:eastAsia="Times New Roman" w:hAnsi="Arial" w:cs="Times New Roman"/>
      <w:b/>
      <w:sz w:val="20"/>
      <w:szCs w:val="20"/>
    </w:rPr>
  </w:style>
  <w:style w:type="character" w:customStyle="1" w:styleId="Heading5Char">
    <w:name w:val="Heading 5 Char"/>
    <w:aliases w:val="Block Label Char,h5 Char,Second Subheading Char,h51 Char,Second Subheading1 Char,Second Level Subtopic Char"/>
    <w:basedOn w:val="DefaultParagraphFont"/>
    <w:link w:val="Heading5"/>
    <w:rsid w:val="00D534DC"/>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D534DC"/>
    <w:rPr>
      <w:rFonts w:ascii="Times New Roman" w:eastAsia="Times New Roman" w:hAnsi="Times New Roman" w:cs="Times New Roman"/>
      <w:b/>
      <w:sz w:val="20"/>
      <w:szCs w:val="20"/>
    </w:rPr>
  </w:style>
  <w:style w:type="character" w:customStyle="1" w:styleId="Heading7Char">
    <w:name w:val="Heading 7 Char"/>
    <w:basedOn w:val="DefaultParagraphFont"/>
    <w:link w:val="Heading7"/>
    <w:rsid w:val="00D534DC"/>
    <w:rPr>
      <w:rFonts w:ascii="Times New Roman" w:eastAsia="Times New Roman" w:hAnsi="Times New Roman" w:cs="Times New Roman"/>
      <w:b/>
      <w:sz w:val="20"/>
      <w:szCs w:val="20"/>
    </w:rPr>
  </w:style>
  <w:style w:type="character" w:customStyle="1" w:styleId="Heading8Char">
    <w:name w:val="Heading 8 Char"/>
    <w:basedOn w:val="DefaultParagraphFont"/>
    <w:link w:val="Heading8"/>
    <w:rsid w:val="00D534DC"/>
    <w:rPr>
      <w:rFonts w:ascii="Arial" w:eastAsia="Times New Roman" w:hAnsi="Arial" w:cs="Times New Roman"/>
      <w:i/>
      <w:sz w:val="20"/>
      <w:szCs w:val="20"/>
      <w:lang w:val="fr-FR"/>
    </w:rPr>
  </w:style>
  <w:style w:type="character" w:customStyle="1" w:styleId="Heading9Char">
    <w:name w:val="Heading 9 Char"/>
    <w:aliases w:val="appendix Char"/>
    <w:basedOn w:val="DefaultParagraphFont"/>
    <w:link w:val="Heading9"/>
    <w:rsid w:val="00D534DC"/>
    <w:rPr>
      <w:rFonts w:ascii="Arial" w:eastAsia="Times New Roman" w:hAnsi="Arial" w:cs="Times New Roman"/>
      <w:i/>
      <w:sz w:val="18"/>
      <w:szCs w:val="20"/>
      <w:lang w:val="fr-FR"/>
    </w:rPr>
  </w:style>
  <w:style w:type="paragraph" w:styleId="ListParagraph">
    <w:name w:val="List Paragraph"/>
    <w:basedOn w:val="Normal"/>
    <w:uiPriority w:val="34"/>
    <w:qFormat/>
    <w:rsid w:val="000A76EE"/>
    <w:pPr>
      <w:ind w:left="720"/>
      <w:contextualSpacing/>
    </w:pPr>
  </w:style>
  <w:style w:type="paragraph" w:styleId="Header">
    <w:name w:val="header"/>
    <w:basedOn w:val="Normal"/>
    <w:link w:val="HeaderChar"/>
    <w:uiPriority w:val="99"/>
    <w:unhideWhenUsed/>
    <w:rsid w:val="00307E15"/>
    <w:pPr>
      <w:tabs>
        <w:tab w:val="center" w:pos="4819"/>
        <w:tab w:val="right" w:pos="9638"/>
      </w:tabs>
    </w:pPr>
  </w:style>
  <w:style w:type="character" w:customStyle="1" w:styleId="HeaderChar">
    <w:name w:val="Header Char"/>
    <w:basedOn w:val="DefaultParagraphFont"/>
    <w:link w:val="Header"/>
    <w:uiPriority w:val="99"/>
    <w:rsid w:val="00307E15"/>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307E15"/>
    <w:pPr>
      <w:tabs>
        <w:tab w:val="center" w:pos="4819"/>
        <w:tab w:val="right" w:pos="9638"/>
      </w:tabs>
    </w:pPr>
  </w:style>
  <w:style w:type="character" w:customStyle="1" w:styleId="FooterChar">
    <w:name w:val="Footer Char"/>
    <w:basedOn w:val="DefaultParagraphFont"/>
    <w:link w:val="Footer"/>
    <w:uiPriority w:val="99"/>
    <w:rsid w:val="00307E15"/>
    <w:rPr>
      <w:rFonts w:ascii="Times New Roman" w:eastAsia="Times New Roman" w:hAnsi="Times New Roman" w:cs="Times New Roman"/>
      <w:sz w:val="20"/>
      <w:szCs w:val="20"/>
    </w:rPr>
  </w:style>
  <w:style w:type="character" w:styleId="PlaceholderText">
    <w:name w:val="Placeholder Text"/>
    <w:basedOn w:val="DefaultParagraphFont"/>
    <w:uiPriority w:val="99"/>
    <w:semiHidden/>
    <w:rsid w:val="00222F7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94A61DC82964173A16398ADE44D4B5A"/>
        <w:category>
          <w:name w:val="General"/>
          <w:gallery w:val="placeholder"/>
        </w:category>
        <w:types>
          <w:type w:val="bbPlcHdr"/>
        </w:types>
        <w:behaviors>
          <w:behavior w:val="content"/>
        </w:behaviors>
        <w:guid w:val="{3DF45136-72EE-431A-ABC3-09B2EA7960B1}"/>
      </w:docPartPr>
      <w:docPartBody>
        <w:p w:rsidR="00E40ED6" w:rsidRDefault="008B28D9" w:rsidP="008B28D9">
          <w:pPr>
            <w:pStyle w:val="A94A61DC82964173A16398ADE44D4B5A"/>
          </w:pPr>
          <w:r w:rsidRPr="00B325F6">
            <w:rPr>
              <w:rStyle w:val="PlaceholderText"/>
            </w:rPr>
            <w:t>Click or tap here to enter text.</w:t>
          </w:r>
        </w:p>
      </w:docPartBody>
    </w:docPart>
    <w:docPart>
      <w:docPartPr>
        <w:name w:val="FC5D45E776A84A9A95D8F798F9F075BD"/>
        <w:category>
          <w:name w:val="General"/>
          <w:gallery w:val="placeholder"/>
        </w:category>
        <w:types>
          <w:type w:val="bbPlcHdr"/>
        </w:types>
        <w:behaviors>
          <w:behavior w:val="content"/>
        </w:behaviors>
        <w:guid w:val="{C622539D-6741-434B-BF3F-7F7DEE65B7EA}"/>
      </w:docPartPr>
      <w:docPartBody>
        <w:p w:rsidR="00E40ED6" w:rsidRDefault="008B28D9" w:rsidP="008B28D9">
          <w:pPr>
            <w:pStyle w:val="FC5D45E776A84A9A95D8F798F9F075BD"/>
          </w:pPr>
          <w:r w:rsidRPr="004D6510">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28D9"/>
    <w:rsid w:val="008B28D9"/>
    <w:rsid w:val="00E40E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B28D9"/>
    <w:rPr>
      <w:color w:val="808080"/>
    </w:rPr>
  </w:style>
  <w:style w:type="paragraph" w:customStyle="1" w:styleId="F0AE44F6C6D74679B34F42D783BF5221">
    <w:name w:val="F0AE44F6C6D74679B34F42D783BF5221"/>
    <w:rsid w:val="008B28D9"/>
  </w:style>
  <w:style w:type="paragraph" w:customStyle="1" w:styleId="FD15B9BA508B4405936C7BBB4F48E1B6">
    <w:name w:val="FD15B9BA508B4405936C7BBB4F48E1B6"/>
    <w:rsid w:val="008B28D9"/>
  </w:style>
  <w:style w:type="paragraph" w:customStyle="1" w:styleId="DFBA0B5D907B4BF98BBCCE750E896804">
    <w:name w:val="DFBA0B5D907B4BF98BBCCE750E896804"/>
    <w:rsid w:val="008B28D9"/>
  </w:style>
  <w:style w:type="paragraph" w:customStyle="1" w:styleId="20F08F8022844A33A571547939A081B1">
    <w:name w:val="20F08F8022844A33A571547939A081B1"/>
    <w:rsid w:val="008B28D9"/>
  </w:style>
  <w:style w:type="paragraph" w:customStyle="1" w:styleId="A94A61DC82964173A16398ADE44D4B5A">
    <w:name w:val="A94A61DC82964173A16398ADE44D4B5A"/>
    <w:rsid w:val="008B28D9"/>
  </w:style>
  <w:style w:type="paragraph" w:customStyle="1" w:styleId="FC5D45E776A84A9A95D8F798F9F075BD">
    <w:name w:val="FC5D45E776A84A9A95D8F798F9F075BD"/>
    <w:rsid w:val="008B28D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E18E164C07EE42A78070C1759BE4AE" ma:contentTypeVersion="4" ma:contentTypeDescription="Create a new document." ma:contentTypeScope="" ma:versionID="b4141176813e74ff0b840f2d522b57eb">
  <xsd:schema xmlns:xsd="http://www.w3.org/2001/XMLSchema" xmlns:xs="http://www.w3.org/2001/XMLSchema" xmlns:p="http://schemas.microsoft.com/office/2006/metadata/properties" xmlns:ns2="9bc0b561-789f-46f2-b259-ee809d5a115f" targetNamespace="http://schemas.microsoft.com/office/2006/metadata/properties" ma:root="true" ma:fieldsID="945af4f9392fcec1c8e33b0a8d68bcac" ns2:_="">
    <xsd:import namespace="9bc0b561-789f-46f2-b259-ee809d5a115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c0b561-789f-46f2-b259-ee809d5a11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9860F90-874C-4D43-A6FB-14358148C597}"/>
</file>

<file path=customXml/itemProps2.xml><?xml version="1.0" encoding="utf-8"?>
<ds:datastoreItem xmlns:ds="http://schemas.openxmlformats.org/officeDocument/2006/customXml" ds:itemID="{89BD7BB1-05E5-407B-B1D5-055A72497EAC}">
  <ds:schemaRefs>
    <ds:schemaRef ds:uri="http://www.w3.org/XML/1998/namespace"/>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http://purl.org/dc/elements/1.1/"/>
    <ds:schemaRef ds:uri="5e9b7216-6885-4c1d-9f43-fd5ca6ae73d7"/>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D03A267F-271A-44CB-B2EA-B68F76694B6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687</Words>
  <Characters>3591</Characters>
  <Application>Microsoft Office Word</Application>
  <DocSecurity>0</DocSecurity>
  <Lines>64</Lines>
  <Paragraphs>28</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EUI</Company>
  <LinksUpToDate>false</LinksUpToDate>
  <CharactersWithSpaces>4250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Legner</dc:creator>
  <cp:lastModifiedBy>Accorsi, Giorgio</cp:lastModifiedBy>
  <cp:revision>11</cp:revision>
  <dcterms:created xsi:type="dcterms:W3CDTF">2017-05-13T09:40:00Z</dcterms:created>
  <dcterms:modified xsi:type="dcterms:W3CDTF">2022-05-06T16:12:00Z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0x01010089E18E164C07EE42A78070C1759BE4AE</vt:lpwstr>
  </property>
</Properties>
</file>