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8862" w14:textId="77777777" w:rsidR="00E055E3" w:rsidRPr="00596CEE" w:rsidRDefault="00E055E3" w:rsidP="00596CEE">
      <w:pPr>
        <w:spacing w:before="120" w:after="240"/>
        <w:jc w:val="center"/>
        <w:rPr>
          <w:rFonts w:ascii="Arial" w:hAnsi="Arial" w:cs="Arial"/>
          <w:b/>
          <w:bCs/>
          <w:color w:val="004676"/>
          <w:sz w:val="36"/>
          <w:szCs w:val="36"/>
        </w:rPr>
      </w:pPr>
      <w:r w:rsidRPr="00C62D26">
        <w:rPr>
          <w:rFonts w:ascii="Arial" w:hAnsi="Arial" w:cs="Arial"/>
          <w:b/>
          <w:bCs/>
          <w:color w:val="004676"/>
          <w:sz w:val="36"/>
          <w:szCs w:val="36"/>
        </w:rPr>
        <w:t>DICHIARAZIONE SULL’ONORE</w:t>
      </w:r>
      <w:r w:rsidR="008B005F" w:rsidRPr="00C62D26">
        <w:rPr>
          <w:rFonts w:ascii="Arial" w:hAnsi="Arial" w:cs="Arial"/>
          <w:b/>
          <w:bCs/>
          <w:color w:val="004676"/>
          <w:sz w:val="36"/>
          <w:szCs w:val="36"/>
        </w:rPr>
        <w:t xml:space="preserve"> </w:t>
      </w:r>
      <w:r w:rsidRPr="00C62D26">
        <w:rPr>
          <w:rFonts w:ascii="Arial" w:hAnsi="Arial" w:cs="Arial"/>
          <w:b/>
          <w:bCs/>
          <w:color w:val="004676"/>
          <w:sz w:val="36"/>
          <w:szCs w:val="36"/>
        </w:rPr>
        <w:t>RELATIVA AI CRITERI DI ESCLUSIONE E AI CRITERI DI SELEZIONE</w:t>
      </w:r>
    </w:p>
    <w:p w14:paraId="796EEDB1" w14:textId="0D45D5F5" w:rsidR="00C12908" w:rsidRPr="00C12908" w:rsidRDefault="008E1D21" w:rsidP="00596CEE">
      <w:pPr>
        <w:spacing w:before="120" w:after="240"/>
        <w:jc w:val="center"/>
        <w:rPr>
          <w:rFonts w:ascii="Arial" w:hAnsi="Arial" w:cs="Arial"/>
          <w:b/>
          <w:bCs/>
          <w:color w:val="004676"/>
          <w:sz w:val="32"/>
          <w:szCs w:val="32"/>
        </w:rPr>
      </w:pPr>
      <w:r w:rsidRPr="008E1D21">
        <w:rPr>
          <w:rFonts w:ascii="Arial" w:hAnsi="Arial" w:cs="Arial"/>
          <w:b/>
          <w:bCs/>
          <w:color w:val="004676"/>
          <w:sz w:val="32"/>
          <w:szCs w:val="32"/>
        </w:rPr>
        <w:t>Procedura aperta per la fornitura di energia elettrica e gas naturale per le sedi dell’Istituto Universitario Europeo</w:t>
      </w:r>
    </w:p>
    <w:p w14:paraId="2FA19431" w14:textId="45F170C9" w:rsidR="00E055E3" w:rsidRPr="00E055E3" w:rsidRDefault="00E055E3" w:rsidP="00596CEE">
      <w:pPr>
        <w:spacing w:before="120" w:after="120"/>
        <w:rPr>
          <w:rFonts w:ascii="Arial" w:hAnsi="Arial" w:cs="Arial"/>
          <w:b/>
          <w:bCs/>
          <w:iCs/>
          <w:color w:val="000000"/>
        </w:rPr>
      </w:pPr>
      <w:r w:rsidRPr="00E055E3">
        <w:rPr>
          <w:rFonts w:ascii="Arial" w:hAnsi="Arial" w:cs="Arial"/>
          <w:bCs/>
          <w:iCs/>
          <w:color w:val="000000"/>
        </w:rPr>
        <w:t>Ref:</w:t>
      </w:r>
      <w:r w:rsidRPr="00E055E3">
        <w:rPr>
          <w:rFonts w:ascii="Arial" w:hAnsi="Arial" w:cs="Arial"/>
          <w:b/>
          <w:bCs/>
          <w:iCs/>
          <w:color w:val="000000"/>
        </w:rPr>
        <w:t xml:space="preserve"> </w:t>
      </w:r>
      <w:r w:rsidR="008E1D21" w:rsidRPr="008E1D21">
        <w:rPr>
          <w:rFonts w:ascii="Arial" w:hAnsi="Arial" w:cs="Arial"/>
          <w:b/>
          <w:bCs/>
          <w:iCs/>
          <w:color w:val="000000"/>
        </w:rPr>
        <w:t>OP/EUI/REFS/2025/00</w:t>
      </w:r>
      <w:r w:rsidR="00310F3A">
        <w:rPr>
          <w:rFonts w:ascii="Arial" w:hAnsi="Arial" w:cs="Arial"/>
          <w:b/>
          <w:bCs/>
          <w:iCs/>
          <w:color w:val="000000"/>
        </w:rPr>
        <w:t>1</w:t>
      </w:r>
    </w:p>
    <w:p w14:paraId="64BEDD10" w14:textId="77777777" w:rsidR="008B005F" w:rsidRPr="00E055E3" w:rsidRDefault="008B005F" w:rsidP="008B005F">
      <w:pPr>
        <w:spacing w:before="120" w:after="120"/>
        <w:jc w:val="center"/>
        <w:rPr>
          <w:rFonts w:ascii="Arial" w:hAnsi="Arial" w:cs="Arial"/>
          <w:color w:val="000000"/>
        </w:rPr>
      </w:pPr>
    </w:p>
    <w:p w14:paraId="093390AC" w14:textId="77777777" w:rsidR="00522D23" w:rsidRPr="00522D23" w:rsidRDefault="00522D23" w:rsidP="00522D23">
      <w:pPr>
        <w:spacing w:line="360" w:lineRule="auto"/>
        <w:jc w:val="both"/>
        <w:rPr>
          <w:rFonts w:ascii="Arial" w:hAnsi="Arial" w:cs="Arial"/>
          <w:sz w:val="22"/>
          <w:szCs w:val="22"/>
        </w:rPr>
      </w:pPr>
      <w:r w:rsidRPr="00522D23">
        <w:rPr>
          <w:rFonts w:ascii="Arial" w:hAnsi="Arial" w:cs="Arial"/>
          <w:sz w:val="22"/>
          <w:szCs w:val="22"/>
        </w:rPr>
        <w:t>Il/la sottoscritto/a ________________________________ codice fiscale n. __________________</w:t>
      </w:r>
    </w:p>
    <w:p w14:paraId="1A41D281" w14:textId="77777777" w:rsidR="00522D23" w:rsidRPr="00522D23" w:rsidRDefault="00522D23" w:rsidP="00522D23">
      <w:pPr>
        <w:spacing w:line="360" w:lineRule="auto"/>
        <w:jc w:val="both"/>
        <w:rPr>
          <w:rFonts w:ascii="Arial" w:hAnsi="Arial" w:cs="Arial"/>
          <w:sz w:val="22"/>
          <w:szCs w:val="22"/>
        </w:rPr>
      </w:pPr>
      <w:r>
        <w:rPr>
          <w:rFonts w:ascii="Arial" w:hAnsi="Arial" w:cs="Arial"/>
          <w:sz w:val="22"/>
          <w:szCs w:val="22"/>
        </w:rPr>
        <w:t>n</w:t>
      </w:r>
      <w:r w:rsidRPr="00522D23">
        <w:rPr>
          <w:rFonts w:ascii="Arial" w:hAnsi="Arial" w:cs="Arial"/>
          <w:sz w:val="22"/>
          <w:szCs w:val="22"/>
        </w:rPr>
        <w:t xml:space="preserve">ato/a a _________________________________________ il </w:t>
      </w:r>
      <w:r>
        <w:rPr>
          <w:rFonts w:ascii="Arial" w:hAnsi="Arial" w:cs="Arial"/>
          <w:sz w:val="22"/>
          <w:szCs w:val="22"/>
        </w:rPr>
        <w:t>____________________________</w:t>
      </w:r>
    </w:p>
    <w:p w14:paraId="6A35654B" w14:textId="77777777" w:rsidR="00522D23" w:rsidRDefault="00522D23" w:rsidP="00522D23">
      <w:pPr>
        <w:spacing w:line="360" w:lineRule="auto"/>
        <w:jc w:val="both"/>
        <w:rPr>
          <w:rFonts w:ascii="Arial" w:hAnsi="Arial" w:cs="Arial"/>
          <w:sz w:val="22"/>
          <w:szCs w:val="22"/>
        </w:rPr>
      </w:pPr>
      <w:r w:rsidRPr="00522D23">
        <w:rPr>
          <w:rFonts w:ascii="Arial" w:hAnsi="Arial" w:cs="Arial"/>
          <w:sz w:val="22"/>
          <w:szCs w:val="22"/>
        </w:rPr>
        <w:t>indirizzo _______________________________________________________________________</w:t>
      </w:r>
    </w:p>
    <w:p w14:paraId="1D7BE48F" w14:textId="77777777" w:rsidR="008D1853" w:rsidRPr="00522D23" w:rsidRDefault="008D1853" w:rsidP="00522D23">
      <w:pPr>
        <w:spacing w:line="360" w:lineRule="auto"/>
        <w:jc w:val="both"/>
        <w:rPr>
          <w:rFonts w:ascii="Arial" w:hAnsi="Arial" w:cs="Arial"/>
          <w:sz w:val="22"/>
          <w:szCs w:val="22"/>
        </w:rPr>
      </w:pPr>
      <w:r>
        <w:rPr>
          <w:rFonts w:ascii="Arial" w:hAnsi="Arial" w:cs="Arial"/>
          <w:sz w:val="22"/>
          <w:szCs w:val="22"/>
        </w:rPr>
        <w:t>indirizzo di posta elettronica _______________________________________________________</w:t>
      </w:r>
    </w:p>
    <w:p w14:paraId="34FC1485" w14:textId="77777777" w:rsidR="00522D23" w:rsidRDefault="00522D23" w:rsidP="00522D23">
      <w:pPr>
        <w:jc w:val="both"/>
        <w:rPr>
          <w:rFonts w:ascii="Arial" w:hAnsi="Arial" w:cs="Arial"/>
          <w:sz w:val="22"/>
          <w:szCs w:val="22"/>
        </w:rPr>
      </w:pPr>
    </w:p>
    <w:p w14:paraId="45AC1299" w14:textId="11C98E27" w:rsidR="00522D23" w:rsidRPr="00522D23" w:rsidRDefault="00522D23" w:rsidP="00522D23">
      <w:pPr>
        <w:numPr>
          <w:ilvl w:val="0"/>
          <w:numId w:val="22"/>
        </w:numPr>
        <w:jc w:val="both"/>
        <w:rPr>
          <w:rFonts w:ascii="Arial" w:hAnsi="Arial" w:cs="Arial"/>
          <w:i/>
          <w:sz w:val="22"/>
          <w:szCs w:val="22"/>
        </w:rPr>
      </w:pPr>
      <w:r w:rsidRPr="00522D23">
        <w:rPr>
          <w:rFonts w:ascii="Arial" w:hAnsi="Arial" w:cs="Arial"/>
          <w:sz w:val="22"/>
          <w:szCs w:val="22"/>
        </w:rPr>
        <w:t xml:space="preserve">in quanto rappresentante </w:t>
      </w:r>
      <w:r>
        <w:rPr>
          <w:rFonts w:ascii="Arial" w:hAnsi="Arial" w:cs="Arial"/>
          <w:sz w:val="22"/>
          <w:szCs w:val="22"/>
        </w:rPr>
        <w:t xml:space="preserve">legale </w:t>
      </w:r>
      <w:r w:rsidRPr="00522D23">
        <w:rPr>
          <w:rFonts w:ascii="Arial" w:hAnsi="Arial" w:cs="Arial"/>
          <w:sz w:val="22"/>
          <w:szCs w:val="22"/>
        </w:rPr>
        <w:t>della seguente persona giuridica:</w:t>
      </w:r>
    </w:p>
    <w:p w14:paraId="75526114" w14:textId="77777777" w:rsidR="008B005F" w:rsidRPr="00E055E3" w:rsidRDefault="008B005F" w:rsidP="008B005F">
      <w:pPr>
        <w:spacing w:before="240" w:after="240"/>
        <w:jc w:val="both"/>
        <w:rPr>
          <w:rFonts w:ascii="Arial" w:hAnsi="Arial" w:cs="Arial"/>
          <w:sz w:val="22"/>
          <w:szCs w:val="22"/>
        </w:rPr>
      </w:pPr>
      <w:r w:rsidRPr="00E055E3">
        <w:rPr>
          <w:rFonts w:ascii="Cambria Math" w:hAnsi="Cambria Math" w:cs="Cambria Math"/>
          <w:sz w:val="22"/>
          <w:szCs w:val="22"/>
        </w:rPr>
        <w:t>⇨</w:t>
      </w:r>
      <w:r w:rsidRPr="00E055E3">
        <w:rPr>
          <w:rFonts w:ascii="Arial" w:hAnsi="Arial" w:cs="Arial"/>
          <w:sz w:val="22"/>
          <w:szCs w:val="22"/>
        </w:rPr>
        <w:t xml:space="preserve"> </w:t>
      </w:r>
      <w:r w:rsidR="00E055E3" w:rsidRPr="00E055E3">
        <w:rPr>
          <w:rFonts w:ascii="Arial" w:hAnsi="Arial" w:cs="Arial"/>
          <w:sz w:val="22"/>
          <w:szCs w:val="22"/>
        </w:rPr>
        <w:t>denominazione ufficiale completa:</w:t>
      </w:r>
    </w:p>
    <w:p w14:paraId="746332E0" w14:textId="77777777" w:rsidR="008B005F" w:rsidRPr="00E055E3" w:rsidRDefault="008B005F" w:rsidP="008B005F">
      <w:pPr>
        <w:spacing w:before="240" w:after="240"/>
        <w:jc w:val="both"/>
        <w:rPr>
          <w:rFonts w:ascii="Arial" w:hAnsi="Arial" w:cs="Arial"/>
          <w:sz w:val="22"/>
          <w:szCs w:val="22"/>
        </w:rPr>
      </w:pPr>
      <w:r w:rsidRPr="00E055E3">
        <w:rPr>
          <w:rFonts w:ascii="Cambria Math" w:hAnsi="Cambria Math" w:cs="Cambria Math"/>
          <w:sz w:val="22"/>
          <w:szCs w:val="22"/>
        </w:rPr>
        <w:t>⇨</w:t>
      </w:r>
      <w:r w:rsidRPr="00E055E3">
        <w:rPr>
          <w:rFonts w:ascii="Arial" w:hAnsi="Arial" w:cs="Arial"/>
          <w:sz w:val="22"/>
          <w:szCs w:val="22"/>
        </w:rPr>
        <w:t xml:space="preserve"> </w:t>
      </w:r>
      <w:r w:rsidR="00E055E3" w:rsidRPr="00E055E3">
        <w:rPr>
          <w:rFonts w:ascii="Arial" w:hAnsi="Arial" w:cs="Arial"/>
          <w:sz w:val="22"/>
          <w:szCs w:val="22"/>
        </w:rPr>
        <w:t>forma giuridica ufficiale:</w:t>
      </w:r>
    </w:p>
    <w:p w14:paraId="1CA3A9E6" w14:textId="77777777" w:rsidR="008B005F" w:rsidRPr="00E055E3" w:rsidRDefault="008B005F" w:rsidP="008B005F">
      <w:pPr>
        <w:spacing w:before="240" w:after="240"/>
        <w:jc w:val="both"/>
        <w:rPr>
          <w:rFonts w:ascii="Arial" w:hAnsi="Arial" w:cs="Arial"/>
          <w:sz w:val="22"/>
          <w:szCs w:val="22"/>
        </w:rPr>
      </w:pPr>
      <w:r w:rsidRPr="00E055E3">
        <w:rPr>
          <w:rFonts w:ascii="Cambria Math" w:hAnsi="Cambria Math" w:cs="Cambria Math"/>
          <w:sz w:val="22"/>
          <w:szCs w:val="22"/>
        </w:rPr>
        <w:t>⇨</w:t>
      </w:r>
      <w:r w:rsidRPr="00E055E3">
        <w:rPr>
          <w:rFonts w:ascii="Arial" w:hAnsi="Arial" w:cs="Arial"/>
          <w:sz w:val="22"/>
          <w:szCs w:val="22"/>
        </w:rPr>
        <w:t xml:space="preserve"> </w:t>
      </w:r>
      <w:r w:rsidR="00E055E3" w:rsidRPr="00E055E3">
        <w:rPr>
          <w:rFonts w:ascii="Arial" w:hAnsi="Arial" w:cs="Arial"/>
          <w:sz w:val="22"/>
          <w:szCs w:val="22"/>
        </w:rPr>
        <w:t>indirizzo ufficiale completo:</w:t>
      </w:r>
    </w:p>
    <w:p w14:paraId="4DB98D08" w14:textId="77777777" w:rsidR="008B005F" w:rsidRPr="00E055E3" w:rsidRDefault="008B005F" w:rsidP="008B005F">
      <w:pPr>
        <w:spacing w:before="240" w:after="240"/>
        <w:jc w:val="both"/>
        <w:rPr>
          <w:rFonts w:ascii="Arial" w:hAnsi="Arial" w:cs="Arial"/>
          <w:sz w:val="22"/>
          <w:szCs w:val="22"/>
        </w:rPr>
      </w:pPr>
      <w:r w:rsidRPr="00E055E3">
        <w:rPr>
          <w:rFonts w:ascii="Cambria Math" w:hAnsi="Cambria Math" w:cs="Cambria Math"/>
          <w:sz w:val="22"/>
          <w:szCs w:val="22"/>
        </w:rPr>
        <w:t>⇨</w:t>
      </w:r>
      <w:r w:rsidRPr="00E055E3">
        <w:rPr>
          <w:rFonts w:ascii="Arial" w:hAnsi="Arial" w:cs="Arial"/>
          <w:sz w:val="22"/>
          <w:szCs w:val="22"/>
        </w:rPr>
        <w:t xml:space="preserve"> </w:t>
      </w:r>
      <w:r w:rsidR="00E055E3" w:rsidRPr="00E055E3">
        <w:rPr>
          <w:rFonts w:ascii="Arial" w:hAnsi="Arial" w:cs="Arial"/>
          <w:sz w:val="22"/>
          <w:szCs w:val="22"/>
        </w:rPr>
        <w:t>numero di partita IVA:</w:t>
      </w:r>
    </w:p>
    <w:p w14:paraId="79A47677" w14:textId="77777777" w:rsidR="008B005F" w:rsidRPr="00C62D26" w:rsidRDefault="008B005F" w:rsidP="00C62D26">
      <w:pPr>
        <w:numPr>
          <w:ilvl w:val="0"/>
          <w:numId w:val="22"/>
        </w:numPr>
        <w:spacing w:before="360" w:after="120" w:line="360" w:lineRule="auto"/>
        <w:ind w:left="714" w:hanging="357"/>
        <w:jc w:val="center"/>
        <w:rPr>
          <w:rFonts w:ascii="Arial" w:hAnsi="Arial" w:cs="Arial"/>
          <w:b/>
          <w:color w:val="004676"/>
          <w:u w:val="single"/>
        </w:rPr>
      </w:pPr>
      <w:r w:rsidRPr="00C62D26">
        <w:rPr>
          <w:rFonts w:ascii="Arial" w:hAnsi="Arial" w:cs="Arial"/>
          <w:b/>
          <w:color w:val="004676"/>
          <w:u w:val="single"/>
        </w:rPr>
        <w:t>Part</w:t>
      </w:r>
      <w:r w:rsidR="00FF28BE" w:rsidRPr="00C62D26">
        <w:rPr>
          <w:rFonts w:ascii="Arial" w:hAnsi="Arial" w:cs="Arial"/>
          <w:b/>
          <w:color w:val="004676"/>
          <w:u w:val="single"/>
        </w:rPr>
        <w:t>e</w:t>
      </w:r>
      <w:r w:rsidRPr="00C62D26">
        <w:rPr>
          <w:rFonts w:ascii="Arial" w:hAnsi="Arial" w:cs="Arial"/>
          <w:b/>
          <w:color w:val="004676"/>
          <w:u w:val="single"/>
        </w:rPr>
        <w:t xml:space="preserve"> I – </w:t>
      </w:r>
      <w:r w:rsidR="00FF28BE" w:rsidRPr="00C62D26">
        <w:rPr>
          <w:rFonts w:ascii="Arial" w:hAnsi="Arial" w:cs="Arial"/>
          <w:b/>
          <w:color w:val="004676"/>
          <w:u w:val="single"/>
        </w:rPr>
        <w:t>Criteri di esclusione</w:t>
      </w:r>
      <w:r w:rsidRPr="00C62D26">
        <w:rPr>
          <w:rFonts w:ascii="Arial" w:hAnsi="Arial" w:cs="Arial"/>
          <w:b/>
          <w:color w:val="004676"/>
          <w:u w:val="single"/>
        </w:rPr>
        <w:t>:</w:t>
      </w:r>
    </w:p>
    <w:p w14:paraId="00E29301" w14:textId="098B4594" w:rsidR="008B005F" w:rsidRPr="00C62D26" w:rsidRDefault="00CC7636" w:rsidP="008064EE">
      <w:pPr>
        <w:numPr>
          <w:ilvl w:val="0"/>
          <w:numId w:val="23"/>
        </w:numPr>
        <w:spacing w:before="120" w:after="120" w:line="360" w:lineRule="auto"/>
        <w:jc w:val="both"/>
        <w:rPr>
          <w:rFonts w:ascii="Arial" w:hAnsi="Arial" w:cs="Arial"/>
          <w:b/>
          <w:color w:val="004676"/>
          <w:sz w:val="22"/>
          <w:szCs w:val="22"/>
        </w:rPr>
      </w:pPr>
      <w:r w:rsidRPr="00C62D26">
        <w:rPr>
          <w:rFonts w:ascii="Arial" w:hAnsi="Arial" w:cs="Arial"/>
          <w:b/>
          <w:color w:val="004676"/>
          <w:sz w:val="22"/>
          <w:szCs w:val="22"/>
        </w:rPr>
        <w:t>dichiara che la suddetta persona giuridica non si trova in una delle seguenti situazioni</w:t>
      </w:r>
      <w:r w:rsidR="008B005F" w:rsidRPr="00C62D26">
        <w:rPr>
          <w:rFonts w:ascii="Arial" w:hAnsi="Arial" w:cs="Arial"/>
          <w:b/>
          <w:color w:val="004676"/>
          <w:sz w:val="22"/>
          <w:szCs w:val="22"/>
        </w:rPr>
        <w:t>:</w:t>
      </w:r>
    </w:p>
    <w:p w14:paraId="0F2E30E2" w14:textId="77777777" w:rsidR="008B005F" w:rsidRPr="00A84FB3" w:rsidRDefault="00A84FB3" w:rsidP="008064EE">
      <w:pPr>
        <w:numPr>
          <w:ilvl w:val="0"/>
          <w:numId w:val="24"/>
        </w:numPr>
        <w:spacing w:before="120" w:after="120" w:line="360" w:lineRule="auto"/>
        <w:jc w:val="both"/>
        <w:rPr>
          <w:rFonts w:ascii="Arial" w:hAnsi="Arial" w:cs="Arial"/>
          <w:sz w:val="22"/>
          <w:szCs w:val="22"/>
        </w:rPr>
      </w:pPr>
      <w:r w:rsidRPr="00A84FB3">
        <w:rPr>
          <w:rFonts w:ascii="Arial" w:hAnsi="Arial" w:cs="Arial"/>
          <w:sz w:val="22"/>
          <w:szCs w:val="22"/>
        </w:rPr>
        <w:t>che nei propri confronti non è pendente un procedimento per fallimento, liquidazione, amministrazione controllata, concordato preventivo, cessazione d'attività o in ogni altra situazione analoga risultante da una procedura della stessa natura prevista da leggi e regolamenti nazionali, né è in corso a suo carico</w:t>
      </w:r>
      <w:r>
        <w:rPr>
          <w:rFonts w:ascii="Arial" w:hAnsi="Arial" w:cs="Arial"/>
          <w:sz w:val="22"/>
          <w:szCs w:val="22"/>
        </w:rPr>
        <w:t xml:space="preserve"> un procedimento di tal genere</w:t>
      </w:r>
      <w:r w:rsidR="008B005F" w:rsidRPr="00A84FB3">
        <w:rPr>
          <w:rFonts w:ascii="Arial" w:hAnsi="Arial" w:cs="Arial"/>
          <w:sz w:val="22"/>
          <w:szCs w:val="22"/>
        </w:rPr>
        <w:t xml:space="preserve">; </w:t>
      </w:r>
    </w:p>
    <w:p w14:paraId="7A160552" w14:textId="77777777" w:rsidR="008B005F" w:rsidRPr="00A84FB3" w:rsidRDefault="00A84FB3" w:rsidP="008064EE">
      <w:pPr>
        <w:numPr>
          <w:ilvl w:val="0"/>
          <w:numId w:val="24"/>
        </w:numPr>
        <w:spacing w:before="120" w:after="120" w:line="360" w:lineRule="auto"/>
        <w:jc w:val="both"/>
        <w:rPr>
          <w:rFonts w:ascii="Arial" w:hAnsi="Arial" w:cs="Arial"/>
          <w:sz w:val="22"/>
          <w:szCs w:val="22"/>
        </w:rPr>
      </w:pPr>
      <w:r w:rsidRPr="00A84FB3">
        <w:rPr>
          <w:rFonts w:ascii="Arial" w:hAnsi="Arial" w:cs="Arial"/>
          <w:sz w:val="22"/>
          <w:szCs w:val="22"/>
        </w:rPr>
        <w:t xml:space="preserve">che nei propri confronti non è stata pronunciata sentenza di condanna passata in giudicato, o emesso decreto penale di condanna divenuto irrevocabile, oppure sentenza di applicazione della pena su richiesta per un reato che riguardi la loro moralità professionale; </w:t>
      </w:r>
    </w:p>
    <w:p w14:paraId="39D72179" w14:textId="77777777" w:rsidR="008B005F" w:rsidRPr="00485422" w:rsidRDefault="00485422" w:rsidP="008064EE">
      <w:pPr>
        <w:numPr>
          <w:ilvl w:val="0"/>
          <w:numId w:val="24"/>
        </w:numPr>
        <w:spacing w:before="120" w:after="120" w:line="360" w:lineRule="auto"/>
        <w:jc w:val="both"/>
        <w:rPr>
          <w:rFonts w:ascii="Arial" w:hAnsi="Arial" w:cs="Arial"/>
          <w:sz w:val="22"/>
          <w:szCs w:val="22"/>
        </w:rPr>
      </w:pPr>
      <w:r w:rsidRPr="00485422">
        <w:rPr>
          <w:rFonts w:ascii="Arial" w:hAnsi="Arial" w:cs="Arial"/>
          <w:sz w:val="22"/>
          <w:szCs w:val="22"/>
        </w:rPr>
        <w:t xml:space="preserve">di essere in regola con tutti gli obblighi relativi al pagamento dei contributi previdenziali e assistenziali e con gli obblighi relativi al pagamento di imposte e tasse secondo la legislazione del paese in cui </w:t>
      </w:r>
      <w:r>
        <w:rPr>
          <w:rFonts w:ascii="Arial" w:hAnsi="Arial" w:cs="Arial"/>
          <w:sz w:val="22"/>
          <w:szCs w:val="22"/>
        </w:rPr>
        <w:t>è stabilita la sua sede o dell’Italia, in quanto paese dove ha sede</w:t>
      </w:r>
      <w:r w:rsidRPr="00485422">
        <w:rPr>
          <w:rFonts w:ascii="Arial" w:hAnsi="Arial" w:cs="Arial"/>
          <w:sz w:val="22"/>
          <w:szCs w:val="22"/>
        </w:rPr>
        <w:t xml:space="preserve"> </w:t>
      </w:r>
      <w:r>
        <w:rPr>
          <w:rFonts w:ascii="Arial" w:hAnsi="Arial" w:cs="Arial"/>
          <w:sz w:val="22"/>
          <w:szCs w:val="22"/>
        </w:rPr>
        <w:t>l’I</w:t>
      </w:r>
      <w:r w:rsidR="005B31D7">
        <w:rPr>
          <w:rFonts w:ascii="Arial" w:hAnsi="Arial" w:cs="Arial"/>
          <w:sz w:val="22"/>
          <w:szCs w:val="22"/>
        </w:rPr>
        <w:t xml:space="preserve">stituto </w:t>
      </w:r>
      <w:r>
        <w:rPr>
          <w:rFonts w:ascii="Arial" w:hAnsi="Arial" w:cs="Arial"/>
          <w:sz w:val="22"/>
          <w:szCs w:val="22"/>
        </w:rPr>
        <w:t>U</w:t>
      </w:r>
      <w:r w:rsidR="005B31D7">
        <w:rPr>
          <w:rFonts w:ascii="Arial" w:hAnsi="Arial" w:cs="Arial"/>
          <w:sz w:val="22"/>
          <w:szCs w:val="22"/>
        </w:rPr>
        <w:t xml:space="preserve">niversitario </w:t>
      </w:r>
      <w:r>
        <w:rPr>
          <w:rFonts w:ascii="Arial" w:hAnsi="Arial" w:cs="Arial"/>
          <w:sz w:val="22"/>
          <w:szCs w:val="22"/>
        </w:rPr>
        <w:t>E</w:t>
      </w:r>
      <w:r w:rsidR="005B31D7">
        <w:rPr>
          <w:rFonts w:ascii="Arial" w:hAnsi="Arial" w:cs="Arial"/>
          <w:sz w:val="22"/>
          <w:szCs w:val="22"/>
        </w:rPr>
        <w:t>uropeo (IUE)</w:t>
      </w:r>
      <w:r>
        <w:rPr>
          <w:rFonts w:ascii="Arial" w:hAnsi="Arial" w:cs="Arial"/>
          <w:sz w:val="22"/>
          <w:szCs w:val="22"/>
        </w:rPr>
        <w:t xml:space="preserve">, </w:t>
      </w:r>
      <w:r w:rsidRPr="00485422">
        <w:rPr>
          <w:rFonts w:ascii="Arial" w:hAnsi="Arial" w:cs="Arial"/>
          <w:sz w:val="22"/>
          <w:szCs w:val="22"/>
        </w:rPr>
        <w:t xml:space="preserve">o di quello in cui deve essere eseguito l'appalto, e che nei propri confronti non è stata pronunciata sentenza di condanna passata in giudicato o decisione amministrativa vincolante </w:t>
      </w:r>
      <w:r w:rsidR="00C94A2E" w:rsidRPr="00C94A2E">
        <w:rPr>
          <w:rFonts w:ascii="Arial" w:hAnsi="Arial" w:cs="Arial"/>
          <w:sz w:val="22"/>
          <w:szCs w:val="22"/>
        </w:rPr>
        <w:t xml:space="preserve">che accerti la violazione dei suddetti obblighi </w:t>
      </w:r>
      <w:r>
        <w:rPr>
          <w:rFonts w:ascii="Arial" w:hAnsi="Arial" w:cs="Arial"/>
          <w:sz w:val="22"/>
          <w:szCs w:val="22"/>
        </w:rPr>
        <w:t xml:space="preserve">in </w:t>
      </w:r>
      <w:r w:rsidR="00C94A2E">
        <w:rPr>
          <w:rFonts w:ascii="Arial" w:hAnsi="Arial" w:cs="Arial"/>
          <w:sz w:val="22"/>
          <w:szCs w:val="22"/>
        </w:rPr>
        <w:t>accordo con la</w:t>
      </w:r>
      <w:r>
        <w:rPr>
          <w:rFonts w:ascii="Arial" w:hAnsi="Arial" w:cs="Arial"/>
          <w:sz w:val="22"/>
          <w:szCs w:val="22"/>
        </w:rPr>
        <w:t xml:space="preserve"> </w:t>
      </w:r>
      <w:r>
        <w:rPr>
          <w:rFonts w:ascii="Arial" w:hAnsi="Arial" w:cs="Arial"/>
          <w:sz w:val="22"/>
          <w:szCs w:val="22"/>
        </w:rPr>
        <w:lastRenderedPageBreak/>
        <w:t>legislazione del paese in cui l’operatore economico ha sede o dell’Italia in quanto paes</w:t>
      </w:r>
      <w:r w:rsidR="0024449B">
        <w:rPr>
          <w:rFonts w:ascii="Arial" w:hAnsi="Arial" w:cs="Arial"/>
          <w:sz w:val="22"/>
          <w:szCs w:val="22"/>
        </w:rPr>
        <w:t>e dove l’IUE ha la propria sede</w:t>
      </w:r>
      <w:r w:rsidR="008B005F" w:rsidRPr="00485422">
        <w:rPr>
          <w:rFonts w:ascii="Arial" w:hAnsi="Arial" w:cs="Arial"/>
          <w:sz w:val="22"/>
          <w:szCs w:val="22"/>
        </w:rPr>
        <w:t xml:space="preserve">; </w:t>
      </w:r>
    </w:p>
    <w:p w14:paraId="0D2BF8CD" w14:textId="77777777" w:rsidR="008B005F" w:rsidRPr="0024449B" w:rsidRDefault="0024449B" w:rsidP="008064EE">
      <w:pPr>
        <w:numPr>
          <w:ilvl w:val="0"/>
          <w:numId w:val="24"/>
        </w:numPr>
        <w:spacing w:before="120" w:after="120" w:line="360" w:lineRule="auto"/>
        <w:jc w:val="both"/>
        <w:rPr>
          <w:rFonts w:ascii="Arial" w:hAnsi="Arial" w:cs="Arial"/>
          <w:sz w:val="22"/>
          <w:szCs w:val="22"/>
        </w:rPr>
      </w:pPr>
      <w:r w:rsidRPr="0024449B">
        <w:rPr>
          <w:rFonts w:ascii="Arial" w:hAnsi="Arial" w:cs="Arial"/>
          <w:sz w:val="22"/>
          <w:szCs w:val="22"/>
        </w:rPr>
        <w:t xml:space="preserve">che nei propri confronti non è stata pronunciata sentenza di condanna </w:t>
      </w:r>
      <w:r>
        <w:rPr>
          <w:rFonts w:ascii="Arial" w:hAnsi="Arial" w:cs="Arial"/>
          <w:sz w:val="22"/>
          <w:szCs w:val="22"/>
        </w:rPr>
        <w:t xml:space="preserve">definitiva </w:t>
      </w:r>
      <w:r w:rsidRPr="0024449B">
        <w:rPr>
          <w:rFonts w:ascii="Arial" w:hAnsi="Arial" w:cs="Arial"/>
          <w:sz w:val="22"/>
          <w:szCs w:val="22"/>
        </w:rPr>
        <w:t>per frode, corruzione, coinvolgimento in organizzazioni criminali, attività di riciclaggio di denaro sporco, reati di matrice terroristica, sfruttamento di lavoro minorile o qualsiasi coinvolgimento in attività legate al traffico di esseri umani o in qualsiasi altra attività illecita che leda in qualche modo gli interessi fina</w:t>
      </w:r>
      <w:r>
        <w:rPr>
          <w:rFonts w:ascii="Arial" w:hAnsi="Arial" w:cs="Arial"/>
          <w:sz w:val="22"/>
          <w:szCs w:val="22"/>
        </w:rPr>
        <w:t>nziari dell'IUE</w:t>
      </w:r>
      <w:r w:rsidR="008B005F" w:rsidRPr="0024449B">
        <w:rPr>
          <w:rFonts w:ascii="Arial" w:hAnsi="Arial" w:cs="Arial"/>
          <w:sz w:val="22"/>
          <w:szCs w:val="22"/>
        </w:rPr>
        <w:t xml:space="preserve">; </w:t>
      </w:r>
    </w:p>
    <w:p w14:paraId="6AF47BC7" w14:textId="77777777" w:rsidR="008B005F" w:rsidRPr="0024449B" w:rsidRDefault="0024449B" w:rsidP="008064EE">
      <w:pPr>
        <w:numPr>
          <w:ilvl w:val="0"/>
          <w:numId w:val="24"/>
        </w:numPr>
        <w:spacing w:before="120" w:after="120" w:line="360" w:lineRule="auto"/>
        <w:jc w:val="both"/>
        <w:rPr>
          <w:rFonts w:ascii="Arial" w:hAnsi="Arial" w:cs="Arial"/>
          <w:sz w:val="22"/>
          <w:szCs w:val="22"/>
        </w:rPr>
      </w:pPr>
      <w:r w:rsidRPr="0024449B">
        <w:rPr>
          <w:rFonts w:ascii="Arial" w:hAnsi="Arial" w:cs="Arial"/>
          <w:sz w:val="22"/>
          <w:szCs w:val="22"/>
        </w:rPr>
        <w:t>di non aver commesso una grave violazione degli obblighi derivanti da un co</w:t>
      </w:r>
      <w:r>
        <w:rPr>
          <w:rFonts w:ascii="Arial" w:hAnsi="Arial" w:cs="Arial"/>
          <w:sz w:val="22"/>
          <w:szCs w:val="22"/>
        </w:rPr>
        <w:t>ntratto finanziato dall’IUE</w:t>
      </w:r>
      <w:r w:rsidRPr="0024449B">
        <w:rPr>
          <w:rFonts w:ascii="Arial" w:hAnsi="Arial" w:cs="Arial"/>
          <w:sz w:val="22"/>
          <w:szCs w:val="22"/>
        </w:rPr>
        <w:t xml:space="preserve"> o di esser stato dichiarato responsabile di una grave irregolarità accertata con sentenza passata in giudicato o decisione amministrativa vincolante</w:t>
      </w:r>
      <w:r w:rsidR="008B005F" w:rsidRPr="0024449B">
        <w:rPr>
          <w:rFonts w:ascii="Arial" w:hAnsi="Arial" w:cs="Arial"/>
          <w:sz w:val="22"/>
          <w:szCs w:val="22"/>
        </w:rPr>
        <w:t>;</w:t>
      </w:r>
    </w:p>
    <w:p w14:paraId="403D810C" w14:textId="77777777" w:rsidR="008B005F" w:rsidRPr="00522D23" w:rsidRDefault="0024449B" w:rsidP="008B005F">
      <w:pPr>
        <w:numPr>
          <w:ilvl w:val="0"/>
          <w:numId w:val="24"/>
        </w:numPr>
        <w:spacing w:before="120" w:after="120" w:line="360" w:lineRule="auto"/>
        <w:jc w:val="both"/>
        <w:rPr>
          <w:rFonts w:ascii="Arial" w:hAnsi="Arial" w:cs="Arial"/>
          <w:sz w:val="22"/>
          <w:szCs w:val="22"/>
        </w:rPr>
      </w:pPr>
      <w:r w:rsidRPr="0024449B">
        <w:rPr>
          <w:rFonts w:ascii="Arial" w:hAnsi="Arial" w:cs="Arial"/>
          <w:sz w:val="22"/>
          <w:szCs w:val="22"/>
        </w:rPr>
        <w:t>di non essere stato oggetto di sanzioni amministrative per essersi reso colpevole di una grave violazione degli obblighi professionali o per aver commesso errori sostanziali o irregolarità o frodi o per essere stato dichiarato responsabile di una grave violazione degli obblighi derivanti da contratti coperti dal bilancio dell’I</w:t>
      </w:r>
      <w:r>
        <w:rPr>
          <w:rFonts w:ascii="Arial" w:hAnsi="Arial" w:cs="Arial"/>
          <w:sz w:val="22"/>
          <w:szCs w:val="22"/>
        </w:rPr>
        <w:t>UE,</w:t>
      </w:r>
      <w:r w:rsidRPr="0024449B">
        <w:rPr>
          <w:rFonts w:ascii="Arial" w:hAnsi="Arial" w:cs="Arial"/>
          <w:sz w:val="22"/>
          <w:szCs w:val="22"/>
        </w:rPr>
        <w:t xml:space="preserve"> ai sensi dell’</w:t>
      </w:r>
      <w:r>
        <w:rPr>
          <w:rFonts w:ascii="Arial" w:hAnsi="Arial" w:cs="Arial"/>
          <w:sz w:val="22"/>
          <w:szCs w:val="22"/>
        </w:rPr>
        <w:t>A</w:t>
      </w:r>
      <w:r w:rsidRPr="0024449B">
        <w:rPr>
          <w:rFonts w:ascii="Arial" w:hAnsi="Arial" w:cs="Arial"/>
          <w:sz w:val="22"/>
          <w:szCs w:val="22"/>
        </w:rPr>
        <w:t xml:space="preserve">rt. 41 </w:t>
      </w:r>
      <w:r w:rsidR="00FA2096">
        <w:rPr>
          <w:rFonts w:ascii="Arial" w:hAnsi="Arial" w:cs="Arial"/>
          <w:sz w:val="22"/>
          <w:szCs w:val="22"/>
        </w:rPr>
        <w:t xml:space="preserve">del </w:t>
      </w:r>
      <w:r w:rsidR="00FA2096" w:rsidRPr="00FA2096">
        <w:rPr>
          <w:rFonts w:ascii="Arial" w:hAnsi="Arial" w:cs="Arial"/>
          <w:sz w:val="22"/>
          <w:szCs w:val="22"/>
        </w:rPr>
        <w:t xml:space="preserve">Regolamento </w:t>
      </w:r>
      <w:r w:rsidR="00667744">
        <w:rPr>
          <w:rFonts w:ascii="Arial" w:hAnsi="Arial" w:cs="Arial"/>
          <w:sz w:val="22"/>
          <w:szCs w:val="22"/>
        </w:rPr>
        <w:t>dell’</w:t>
      </w:r>
      <w:r w:rsidR="00FA2096" w:rsidRPr="00FA2096">
        <w:rPr>
          <w:rFonts w:ascii="Arial" w:hAnsi="Arial" w:cs="Arial"/>
          <w:sz w:val="22"/>
          <w:szCs w:val="22"/>
        </w:rPr>
        <w:t xml:space="preserve">IUE sugli Appalti Pubblici </w:t>
      </w:r>
      <w:r w:rsidR="00FA2096">
        <w:rPr>
          <w:rFonts w:ascii="Arial" w:hAnsi="Arial" w:cs="Arial"/>
          <w:sz w:val="22"/>
          <w:szCs w:val="22"/>
        </w:rPr>
        <w:t>(</w:t>
      </w:r>
      <w:hyperlink r:id="rId8" w:history="1">
        <w:r w:rsidRPr="00C12908">
          <w:rPr>
            <w:rStyle w:val="Hyperlink"/>
            <w:rFonts w:ascii="Arial" w:hAnsi="Arial" w:cs="Arial"/>
            <w:sz w:val="22"/>
            <w:szCs w:val="22"/>
          </w:rPr>
          <w:t xml:space="preserve">Decisione </w:t>
        </w:r>
        <w:r w:rsidR="00C12908">
          <w:rPr>
            <w:rStyle w:val="Hyperlink"/>
            <w:rFonts w:ascii="Arial" w:hAnsi="Arial" w:cs="Arial"/>
            <w:sz w:val="22"/>
            <w:szCs w:val="22"/>
          </w:rPr>
          <w:t xml:space="preserve">del </w:t>
        </w:r>
        <w:r w:rsidRPr="00C12908">
          <w:rPr>
            <w:rStyle w:val="Hyperlink"/>
            <w:rFonts w:ascii="Arial" w:hAnsi="Arial" w:cs="Arial"/>
            <w:sz w:val="22"/>
            <w:szCs w:val="22"/>
          </w:rPr>
          <w:t>Presidente n.</w:t>
        </w:r>
        <w:r w:rsidR="00C12908" w:rsidRPr="00C12908">
          <w:rPr>
            <w:rStyle w:val="Hyperlink"/>
            <w:rFonts w:ascii="Arial" w:hAnsi="Arial" w:cs="Arial"/>
            <w:sz w:val="22"/>
            <w:szCs w:val="22"/>
          </w:rPr>
          <w:t>76</w:t>
        </w:r>
        <w:r w:rsidRPr="00C12908">
          <w:rPr>
            <w:rStyle w:val="Hyperlink"/>
            <w:rFonts w:ascii="Arial" w:hAnsi="Arial" w:cs="Arial"/>
            <w:sz w:val="22"/>
            <w:szCs w:val="22"/>
          </w:rPr>
          <w:t>/20</w:t>
        </w:r>
        <w:r w:rsidR="00C12908" w:rsidRPr="00C12908">
          <w:rPr>
            <w:rStyle w:val="Hyperlink"/>
            <w:rFonts w:ascii="Arial" w:hAnsi="Arial" w:cs="Arial"/>
            <w:sz w:val="22"/>
            <w:szCs w:val="22"/>
          </w:rPr>
          <w:t>23</w:t>
        </w:r>
      </w:hyperlink>
      <w:r w:rsidRPr="00C12908">
        <w:rPr>
          <w:rFonts w:ascii="Arial" w:hAnsi="Arial" w:cs="Arial"/>
          <w:sz w:val="22"/>
          <w:szCs w:val="22"/>
        </w:rPr>
        <w:t xml:space="preserve"> del </w:t>
      </w:r>
      <w:r w:rsidR="00C12908" w:rsidRPr="00C12908">
        <w:rPr>
          <w:rFonts w:ascii="Arial" w:hAnsi="Arial" w:cs="Arial"/>
          <w:sz w:val="22"/>
          <w:szCs w:val="22"/>
        </w:rPr>
        <w:t>20 dicembre</w:t>
      </w:r>
      <w:r w:rsidRPr="00C12908">
        <w:rPr>
          <w:rFonts w:ascii="Arial" w:hAnsi="Arial" w:cs="Arial"/>
          <w:sz w:val="22"/>
          <w:szCs w:val="22"/>
        </w:rPr>
        <w:t xml:space="preserve"> 20</w:t>
      </w:r>
      <w:r w:rsidR="00C12908" w:rsidRPr="00C12908">
        <w:rPr>
          <w:rFonts w:ascii="Arial" w:hAnsi="Arial" w:cs="Arial"/>
          <w:sz w:val="22"/>
          <w:szCs w:val="22"/>
        </w:rPr>
        <w:t>23</w:t>
      </w:r>
      <w:r>
        <w:rPr>
          <w:rFonts w:ascii="Arial" w:hAnsi="Arial" w:cs="Arial"/>
          <w:sz w:val="22"/>
          <w:szCs w:val="22"/>
        </w:rPr>
        <w:t>)</w:t>
      </w:r>
      <w:r w:rsidR="008B005F" w:rsidRPr="0024449B">
        <w:rPr>
          <w:rFonts w:ascii="Arial" w:hAnsi="Arial" w:cs="Arial"/>
          <w:sz w:val="22"/>
          <w:szCs w:val="22"/>
        </w:rPr>
        <w:t xml:space="preserve">. </w:t>
      </w:r>
    </w:p>
    <w:p w14:paraId="128C77AA" w14:textId="77777777" w:rsidR="008B005F" w:rsidRPr="00C62D26" w:rsidRDefault="0061002F" w:rsidP="008B005F">
      <w:pPr>
        <w:numPr>
          <w:ilvl w:val="0"/>
          <w:numId w:val="23"/>
        </w:numPr>
        <w:spacing w:before="120" w:after="120" w:line="360" w:lineRule="auto"/>
        <w:jc w:val="both"/>
        <w:rPr>
          <w:rFonts w:ascii="Arial" w:hAnsi="Arial" w:cs="Arial"/>
          <w:b/>
          <w:color w:val="004676"/>
          <w:sz w:val="22"/>
          <w:szCs w:val="22"/>
        </w:rPr>
      </w:pPr>
      <w:r w:rsidRPr="00C62D26">
        <w:rPr>
          <w:rFonts w:ascii="Arial" w:hAnsi="Arial" w:cs="Arial"/>
          <w:b/>
          <w:color w:val="004676"/>
          <w:sz w:val="22"/>
          <w:szCs w:val="22"/>
        </w:rPr>
        <w:t>dichiara che la persona fisica/le persone fisiche che è/sono membro/i degli organi amministrativi, di gestione o di controllo dell’operatore economico o ha/hanno poteri di rappresentanza, decisione o controllo sulla suddetta entità giuridica non si trovano nelle situazioni sopra elencate</w:t>
      </w:r>
      <w:r w:rsidR="008B005F" w:rsidRPr="00C62D26">
        <w:rPr>
          <w:rFonts w:ascii="Arial" w:hAnsi="Arial" w:cs="Arial"/>
          <w:b/>
          <w:color w:val="004676"/>
          <w:sz w:val="22"/>
          <w:szCs w:val="22"/>
        </w:rPr>
        <w:t>.</w:t>
      </w:r>
    </w:p>
    <w:p w14:paraId="31D7611E" w14:textId="0B899301" w:rsidR="008B005F" w:rsidRPr="00C62D26" w:rsidRDefault="0061002F" w:rsidP="008064EE">
      <w:pPr>
        <w:numPr>
          <w:ilvl w:val="0"/>
          <w:numId w:val="23"/>
        </w:numPr>
        <w:spacing w:before="120" w:after="120" w:line="360" w:lineRule="auto"/>
        <w:jc w:val="both"/>
        <w:rPr>
          <w:rFonts w:ascii="Arial" w:hAnsi="Arial" w:cs="Arial"/>
          <w:b/>
          <w:color w:val="004676"/>
          <w:sz w:val="22"/>
          <w:szCs w:val="22"/>
        </w:rPr>
      </w:pPr>
      <w:r w:rsidRPr="00C62D26">
        <w:rPr>
          <w:rFonts w:ascii="Arial" w:hAnsi="Arial" w:cs="Arial"/>
          <w:b/>
          <w:color w:val="004676"/>
          <w:sz w:val="22"/>
          <w:szCs w:val="22"/>
        </w:rPr>
        <w:t>dichiara che la suddetta persona giuridica</w:t>
      </w:r>
      <w:r w:rsidR="008B005F" w:rsidRPr="00C62D26">
        <w:rPr>
          <w:rFonts w:ascii="Arial" w:hAnsi="Arial" w:cs="Arial"/>
          <w:b/>
          <w:color w:val="004676"/>
          <w:sz w:val="22"/>
          <w:szCs w:val="22"/>
        </w:rPr>
        <w:t>:</w:t>
      </w:r>
    </w:p>
    <w:p w14:paraId="2EB583C2" w14:textId="77777777" w:rsidR="008B005F" w:rsidRPr="00AB2823" w:rsidRDefault="00AB2823" w:rsidP="008064EE">
      <w:pPr>
        <w:numPr>
          <w:ilvl w:val="0"/>
          <w:numId w:val="24"/>
        </w:numPr>
        <w:spacing w:before="120" w:after="120" w:line="360" w:lineRule="auto"/>
        <w:jc w:val="both"/>
        <w:rPr>
          <w:rFonts w:ascii="Arial" w:hAnsi="Arial" w:cs="Arial"/>
          <w:sz w:val="22"/>
          <w:szCs w:val="22"/>
        </w:rPr>
      </w:pPr>
      <w:r w:rsidRPr="00AB2823">
        <w:rPr>
          <w:rFonts w:ascii="Arial" w:hAnsi="Arial" w:cs="Arial"/>
          <w:sz w:val="22"/>
          <w:szCs w:val="22"/>
        </w:rPr>
        <w:t>di non trovarsi in una situazione di conflitto di interessi in relazione al presente contratto d’appalto; un conflitto d’interesse può presentarsi in particolar modo come il risultato di interessi economici, affinità politiche o nazionali, relazioni famigliari o inerenti alla vita privata o ad ogni altro tipo di interesse condiviso, inclusi interessi professionali conflittuali; contingenti o verificatisi negli ultimi cinque (5) anni</w:t>
      </w:r>
      <w:r w:rsidR="008B005F" w:rsidRPr="00AB2823">
        <w:rPr>
          <w:rFonts w:ascii="Arial" w:hAnsi="Arial" w:cs="Arial"/>
          <w:sz w:val="22"/>
          <w:szCs w:val="22"/>
        </w:rPr>
        <w:t>;</w:t>
      </w:r>
    </w:p>
    <w:p w14:paraId="048C6460" w14:textId="77777777" w:rsidR="008B005F" w:rsidRPr="008064EE" w:rsidRDefault="008064EE" w:rsidP="008064EE">
      <w:pPr>
        <w:numPr>
          <w:ilvl w:val="0"/>
          <w:numId w:val="24"/>
        </w:numPr>
        <w:spacing w:before="120" w:after="120" w:line="360" w:lineRule="auto"/>
        <w:jc w:val="both"/>
        <w:rPr>
          <w:rFonts w:ascii="Arial" w:hAnsi="Arial" w:cs="Arial"/>
          <w:sz w:val="22"/>
          <w:szCs w:val="22"/>
        </w:rPr>
      </w:pPr>
      <w:r w:rsidRPr="008064EE">
        <w:rPr>
          <w:rFonts w:ascii="Arial" w:hAnsi="Arial" w:cs="Arial"/>
          <w:sz w:val="22"/>
          <w:szCs w:val="22"/>
        </w:rPr>
        <w:t>di essere disponibile a comunicare immediatamente all'I</w:t>
      </w:r>
      <w:r>
        <w:rPr>
          <w:rFonts w:ascii="Arial" w:hAnsi="Arial" w:cs="Arial"/>
          <w:sz w:val="22"/>
          <w:szCs w:val="22"/>
        </w:rPr>
        <w:t xml:space="preserve">UE </w:t>
      </w:r>
      <w:r w:rsidRPr="008064EE">
        <w:rPr>
          <w:rFonts w:ascii="Arial" w:hAnsi="Arial" w:cs="Arial"/>
          <w:sz w:val="22"/>
          <w:szCs w:val="22"/>
        </w:rPr>
        <w:t>qualsiasi situazione che configuri un conflitto d'interessi o</w:t>
      </w:r>
      <w:r>
        <w:rPr>
          <w:rFonts w:ascii="Arial" w:hAnsi="Arial" w:cs="Arial"/>
          <w:sz w:val="22"/>
          <w:szCs w:val="22"/>
        </w:rPr>
        <w:t xml:space="preserve"> possa generare tale conflitto</w:t>
      </w:r>
      <w:r w:rsidR="008B005F" w:rsidRPr="008064EE">
        <w:rPr>
          <w:rFonts w:ascii="Arial" w:hAnsi="Arial" w:cs="Arial"/>
          <w:sz w:val="22"/>
          <w:szCs w:val="22"/>
        </w:rPr>
        <w:t>;</w:t>
      </w:r>
    </w:p>
    <w:p w14:paraId="18F36183" w14:textId="77777777" w:rsidR="008B005F" w:rsidRPr="008064EE" w:rsidRDefault="008064EE" w:rsidP="008064EE">
      <w:pPr>
        <w:numPr>
          <w:ilvl w:val="0"/>
          <w:numId w:val="24"/>
        </w:numPr>
        <w:spacing w:before="120" w:after="120" w:line="360" w:lineRule="auto"/>
        <w:jc w:val="both"/>
        <w:rPr>
          <w:rFonts w:ascii="Arial" w:hAnsi="Arial" w:cs="Arial"/>
          <w:sz w:val="22"/>
          <w:szCs w:val="22"/>
        </w:rPr>
      </w:pPr>
      <w:r w:rsidRPr="008064EE">
        <w:rPr>
          <w:rFonts w:ascii="Arial" w:hAnsi="Arial" w:cs="Arial"/>
          <w:sz w:val="22"/>
          <w:szCs w:val="22"/>
        </w:rPr>
        <w:t>di non aver concesso, perseguito, tentato di ottenere o accettato da o a favore di terzi, chiunque essi siano, alcun vantaggio economico o in natura, se tale vantaggio costituisce una pratica illecita o s</w:t>
      </w:r>
      <w:r>
        <w:rPr>
          <w:rFonts w:ascii="Arial" w:hAnsi="Arial" w:cs="Arial"/>
          <w:sz w:val="22"/>
          <w:szCs w:val="22"/>
        </w:rPr>
        <w:t xml:space="preserve">i </w:t>
      </w:r>
      <w:r w:rsidRPr="008064EE">
        <w:rPr>
          <w:rFonts w:ascii="Arial" w:hAnsi="Arial" w:cs="Arial"/>
          <w:sz w:val="22"/>
          <w:szCs w:val="22"/>
        </w:rPr>
        <w:t xml:space="preserve">configura come corruzione, diretta o indiretta, in quanto incentivo o ricompensa ai fini dell’aggiudicazione del presente </w:t>
      </w:r>
      <w:r>
        <w:rPr>
          <w:rFonts w:ascii="Arial" w:hAnsi="Arial" w:cs="Arial"/>
          <w:sz w:val="22"/>
          <w:szCs w:val="22"/>
        </w:rPr>
        <w:t>c</w:t>
      </w:r>
      <w:r w:rsidRPr="008064EE">
        <w:rPr>
          <w:rFonts w:ascii="Arial" w:hAnsi="Arial" w:cs="Arial"/>
          <w:sz w:val="22"/>
          <w:szCs w:val="22"/>
        </w:rPr>
        <w:t xml:space="preserve">ontratto d’appalto, e che s’impegna in tal senso anche per il futuro; </w:t>
      </w:r>
    </w:p>
    <w:p w14:paraId="4BF09FA1" w14:textId="77777777" w:rsidR="008B005F" w:rsidRPr="008E65F2" w:rsidRDefault="008E65F2" w:rsidP="008064EE">
      <w:pPr>
        <w:numPr>
          <w:ilvl w:val="0"/>
          <w:numId w:val="24"/>
        </w:numPr>
        <w:spacing w:before="120" w:after="120" w:line="360" w:lineRule="auto"/>
        <w:jc w:val="both"/>
        <w:rPr>
          <w:rFonts w:ascii="Arial" w:hAnsi="Arial" w:cs="Arial"/>
          <w:sz w:val="22"/>
          <w:szCs w:val="22"/>
        </w:rPr>
      </w:pPr>
      <w:r>
        <w:rPr>
          <w:rFonts w:ascii="Arial" w:hAnsi="Arial" w:cs="Arial"/>
          <w:sz w:val="22"/>
          <w:szCs w:val="22"/>
        </w:rPr>
        <w:lastRenderedPageBreak/>
        <w:t xml:space="preserve">di </w:t>
      </w:r>
      <w:r w:rsidRPr="008E65F2">
        <w:rPr>
          <w:rFonts w:ascii="Arial" w:hAnsi="Arial" w:cs="Arial"/>
          <w:sz w:val="22"/>
          <w:szCs w:val="22"/>
        </w:rPr>
        <w:t>astenersi dall’influenzare indebitamente il processo decisionale dell’I</w:t>
      </w:r>
      <w:r>
        <w:rPr>
          <w:rFonts w:ascii="Arial" w:hAnsi="Arial" w:cs="Arial"/>
          <w:sz w:val="22"/>
          <w:szCs w:val="22"/>
        </w:rPr>
        <w:t>UE</w:t>
      </w:r>
      <w:r w:rsidRPr="008E65F2">
        <w:rPr>
          <w:rFonts w:ascii="Arial" w:hAnsi="Arial" w:cs="Arial"/>
          <w:sz w:val="22"/>
          <w:szCs w:val="22"/>
        </w:rPr>
        <w:t xml:space="preserve"> o dall’appropriarsi di informazioni riservate che possano procurargli vantaggi ingiustificati ai fini della procedura d’appalto</w:t>
      </w:r>
      <w:r w:rsidR="008B005F" w:rsidRPr="008E65F2">
        <w:rPr>
          <w:rFonts w:ascii="Arial" w:hAnsi="Arial" w:cs="Arial"/>
          <w:sz w:val="22"/>
          <w:szCs w:val="22"/>
        </w:rPr>
        <w:t xml:space="preserve">; </w:t>
      </w:r>
    </w:p>
    <w:p w14:paraId="6928B070" w14:textId="77777777" w:rsidR="008B005F" w:rsidRPr="00CC2145" w:rsidRDefault="00CC2145" w:rsidP="008064EE">
      <w:pPr>
        <w:numPr>
          <w:ilvl w:val="0"/>
          <w:numId w:val="24"/>
        </w:numPr>
        <w:spacing w:before="120" w:after="120" w:line="360" w:lineRule="auto"/>
        <w:jc w:val="both"/>
        <w:rPr>
          <w:rFonts w:ascii="Arial" w:hAnsi="Arial" w:cs="Arial"/>
          <w:sz w:val="22"/>
          <w:szCs w:val="22"/>
        </w:rPr>
      </w:pPr>
      <w:r w:rsidRPr="00CC2145">
        <w:rPr>
          <w:rFonts w:ascii="Arial" w:hAnsi="Arial" w:cs="Arial"/>
          <w:sz w:val="22"/>
          <w:szCs w:val="22"/>
        </w:rPr>
        <w:t>di astenersi dallo stabilire accordi con altri candidati e offerenti volti a falsare la competizione</w:t>
      </w:r>
      <w:r w:rsidR="008B005F" w:rsidRPr="00CC2145">
        <w:rPr>
          <w:rFonts w:ascii="Arial" w:hAnsi="Arial" w:cs="Arial"/>
          <w:sz w:val="22"/>
          <w:szCs w:val="22"/>
        </w:rPr>
        <w:t>;</w:t>
      </w:r>
    </w:p>
    <w:p w14:paraId="5905A76E" w14:textId="77777777" w:rsidR="008B005F" w:rsidRPr="00CC2145" w:rsidRDefault="00CC2145" w:rsidP="00CC2145">
      <w:pPr>
        <w:numPr>
          <w:ilvl w:val="0"/>
          <w:numId w:val="24"/>
        </w:numPr>
        <w:spacing w:before="120" w:after="120" w:line="360" w:lineRule="auto"/>
        <w:jc w:val="both"/>
        <w:rPr>
          <w:rFonts w:ascii="Arial" w:hAnsi="Arial" w:cs="Arial"/>
          <w:sz w:val="22"/>
          <w:szCs w:val="22"/>
        </w:rPr>
      </w:pPr>
      <w:r w:rsidRPr="00CC2145">
        <w:rPr>
          <w:rFonts w:ascii="Arial" w:hAnsi="Arial" w:cs="Arial"/>
          <w:sz w:val="22"/>
          <w:szCs w:val="22"/>
        </w:rPr>
        <w:t>che non proverà a fornire deliberatamente informazioni fuorvianti che possano avere un’influenza concreta sulle decisioni riguardanti l’esclusione, la sel</w:t>
      </w:r>
      <w:r>
        <w:rPr>
          <w:rFonts w:ascii="Arial" w:hAnsi="Arial" w:cs="Arial"/>
          <w:sz w:val="22"/>
          <w:szCs w:val="22"/>
        </w:rPr>
        <w:t>ezione e l’aggiudicazione</w:t>
      </w:r>
      <w:r w:rsidR="008B005F" w:rsidRPr="00CC2145">
        <w:rPr>
          <w:rFonts w:ascii="Arial" w:hAnsi="Arial" w:cs="Arial"/>
          <w:sz w:val="22"/>
          <w:szCs w:val="22"/>
        </w:rPr>
        <w:t>;</w:t>
      </w:r>
    </w:p>
    <w:p w14:paraId="48F512A2" w14:textId="77777777" w:rsidR="008B005F" w:rsidRPr="00522D23" w:rsidRDefault="00CC2145" w:rsidP="00522D23">
      <w:pPr>
        <w:numPr>
          <w:ilvl w:val="0"/>
          <w:numId w:val="24"/>
        </w:numPr>
        <w:spacing w:before="120" w:after="120" w:line="360" w:lineRule="auto"/>
        <w:jc w:val="both"/>
        <w:rPr>
          <w:rFonts w:ascii="Arial" w:hAnsi="Arial" w:cs="Arial"/>
          <w:sz w:val="22"/>
          <w:szCs w:val="22"/>
        </w:rPr>
      </w:pPr>
      <w:r w:rsidRPr="00CC2145">
        <w:rPr>
          <w:rFonts w:ascii="Arial" w:hAnsi="Arial" w:cs="Arial"/>
          <w:sz w:val="22"/>
          <w:szCs w:val="22"/>
        </w:rPr>
        <w:t>che, nel contesto di questa procedura d’</w:t>
      </w:r>
      <w:r>
        <w:rPr>
          <w:rFonts w:ascii="Arial" w:hAnsi="Arial" w:cs="Arial"/>
          <w:sz w:val="22"/>
          <w:szCs w:val="22"/>
        </w:rPr>
        <w:t>appalto, ha fornito all’IUE</w:t>
      </w:r>
      <w:r w:rsidRPr="00CC2145">
        <w:rPr>
          <w:rFonts w:ascii="Arial" w:hAnsi="Arial" w:cs="Arial"/>
          <w:sz w:val="22"/>
          <w:szCs w:val="22"/>
        </w:rPr>
        <w:t xml:space="preserve"> informazioni accurate, sincere e complete</w:t>
      </w:r>
      <w:r w:rsidR="008B005F" w:rsidRPr="00CC2145">
        <w:rPr>
          <w:rFonts w:ascii="Arial" w:hAnsi="Arial" w:cs="Arial"/>
          <w:sz w:val="22"/>
          <w:szCs w:val="22"/>
        </w:rPr>
        <w:t>.</w:t>
      </w:r>
    </w:p>
    <w:p w14:paraId="7CD8AB5D" w14:textId="15F8BDE8" w:rsidR="008B005F" w:rsidRPr="00C62D26" w:rsidRDefault="00A17656" w:rsidP="008B005F">
      <w:pPr>
        <w:numPr>
          <w:ilvl w:val="0"/>
          <w:numId w:val="23"/>
        </w:numPr>
        <w:spacing w:before="120" w:after="120" w:line="360" w:lineRule="auto"/>
        <w:jc w:val="both"/>
        <w:rPr>
          <w:rFonts w:ascii="Arial" w:hAnsi="Arial" w:cs="Arial"/>
          <w:b/>
          <w:color w:val="004676"/>
          <w:sz w:val="22"/>
          <w:szCs w:val="22"/>
        </w:rPr>
      </w:pPr>
      <w:r w:rsidRPr="00C62D26">
        <w:rPr>
          <w:rFonts w:ascii="Arial" w:hAnsi="Arial" w:cs="Arial"/>
          <w:b/>
          <w:color w:val="004676"/>
          <w:sz w:val="22"/>
          <w:szCs w:val="22"/>
        </w:rPr>
        <w:t>prende atto che la suddetta persona giuridica può incorrere in sanzioni amministrative e finanziarie</w:t>
      </w:r>
      <w:r w:rsidRPr="00C62D26">
        <w:rPr>
          <w:rFonts w:ascii="Arial" w:hAnsi="Arial" w:cs="Arial"/>
          <w:b/>
          <w:color w:val="004676"/>
          <w:sz w:val="22"/>
          <w:szCs w:val="22"/>
          <w:vertAlign w:val="superscript"/>
        </w:rPr>
        <w:footnoteReference w:id="2"/>
      </w:r>
      <w:r w:rsidRPr="00C62D26">
        <w:rPr>
          <w:rFonts w:ascii="Arial" w:hAnsi="Arial" w:cs="Arial"/>
          <w:b/>
          <w:color w:val="004676"/>
          <w:sz w:val="22"/>
          <w:szCs w:val="22"/>
        </w:rPr>
        <w:t xml:space="preserve"> qualora le dichiarazioni o informazioni fornite risultino false</w:t>
      </w:r>
      <w:r w:rsidR="008B005F" w:rsidRPr="00C62D26">
        <w:rPr>
          <w:rFonts w:ascii="Arial" w:hAnsi="Arial" w:cs="Arial"/>
          <w:b/>
          <w:color w:val="004676"/>
          <w:sz w:val="22"/>
          <w:szCs w:val="22"/>
        </w:rPr>
        <w:t>.</w:t>
      </w:r>
    </w:p>
    <w:p w14:paraId="1F32F8D0" w14:textId="77777777" w:rsidR="008B005F" w:rsidRPr="005B31D7" w:rsidRDefault="005B31D7" w:rsidP="008064EE">
      <w:pPr>
        <w:spacing w:before="120" w:after="120" w:line="360" w:lineRule="auto"/>
        <w:jc w:val="both"/>
        <w:rPr>
          <w:rFonts w:ascii="Arial" w:hAnsi="Arial" w:cs="Arial"/>
          <w:sz w:val="22"/>
          <w:szCs w:val="22"/>
        </w:rPr>
      </w:pPr>
      <w:r w:rsidRPr="005B31D7">
        <w:rPr>
          <w:rFonts w:ascii="Arial" w:hAnsi="Arial" w:cs="Arial"/>
          <w:sz w:val="22"/>
          <w:szCs w:val="22"/>
        </w:rPr>
        <w:t>Nel caso di aggiudicazione del contratto, le seguenti prove dovranno essere fornite entro i limiti</w:t>
      </w:r>
      <w:r>
        <w:rPr>
          <w:rFonts w:ascii="Arial" w:hAnsi="Arial" w:cs="Arial"/>
          <w:sz w:val="22"/>
          <w:szCs w:val="22"/>
        </w:rPr>
        <w:t xml:space="preserve"> di tempo disposti dall’IUE</w:t>
      </w:r>
      <w:r w:rsidRPr="005B31D7">
        <w:rPr>
          <w:rFonts w:ascii="Arial" w:hAnsi="Arial" w:cs="Arial"/>
          <w:sz w:val="22"/>
          <w:szCs w:val="22"/>
        </w:rPr>
        <w:t>:</w:t>
      </w:r>
    </w:p>
    <w:p w14:paraId="017FF7F1" w14:textId="77777777" w:rsidR="005B31D7" w:rsidRPr="005B31D7" w:rsidRDefault="005B31D7" w:rsidP="005B31D7">
      <w:pPr>
        <w:spacing w:before="120" w:after="120" w:line="360" w:lineRule="auto"/>
        <w:ind w:left="708"/>
        <w:jc w:val="both"/>
        <w:rPr>
          <w:rFonts w:ascii="Arial" w:hAnsi="Arial" w:cs="Arial"/>
          <w:sz w:val="22"/>
          <w:szCs w:val="22"/>
        </w:rPr>
      </w:pPr>
      <w:r w:rsidRPr="005B31D7">
        <w:rPr>
          <w:rFonts w:ascii="Arial" w:hAnsi="Arial" w:cs="Arial"/>
          <w:sz w:val="22"/>
          <w:szCs w:val="22"/>
        </w:rPr>
        <w:t>Per le situazioni descritte ai punti (a), (b), (d) ed (e), è richiesta la presentazione di un recente estratto dal casellario giudiziale o, nel caso in cui ciò non sia possibile, di un recente documento equipollente rilasciato dall’autorità giudiziaria o amministrativa del paese di origine o di provenienza che dimostri che tali requisiti sono soddisfatti. Qualora l’offerente sia una persona giuridica e la legislazione nazionale del paese in cui l’offerente è stabilito non preveda la possibilità di fornire tale documentazione per le persone giuridiche, i documenti dovranno essere quelli riguardanti le persone fisiche, come i direttori dell’impresa o qualunque persona che abbia il potere di rappresentanza, decisione o controllo in relazione all’offerente.</w:t>
      </w:r>
    </w:p>
    <w:p w14:paraId="25578AC1" w14:textId="77777777" w:rsidR="005B31D7" w:rsidRPr="005B31D7" w:rsidRDefault="005B31D7" w:rsidP="005B31D7">
      <w:pPr>
        <w:spacing w:before="120" w:after="120" w:line="360" w:lineRule="auto"/>
        <w:ind w:left="708"/>
        <w:jc w:val="both"/>
        <w:rPr>
          <w:rFonts w:ascii="Arial" w:hAnsi="Arial" w:cs="Arial"/>
          <w:sz w:val="22"/>
          <w:szCs w:val="22"/>
        </w:rPr>
      </w:pPr>
      <w:r w:rsidRPr="005B31D7">
        <w:rPr>
          <w:rFonts w:ascii="Arial" w:hAnsi="Arial" w:cs="Arial"/>
          <w:sz w:val="22"/>
          <w:szCs w:val="22"/>
        </w:rPr>
        <w:t>Per la situazione prevista al suddetto punto (c), sono richiesti i certificati o lettere rilasciati dalle autorità competenti dello Stato interessato. Questi documenti devono fornire prova dell’adempimento agli obblighi relativi al pagamento degli obblighi relativi al pagamento di imposte e tasse e dei contributi previdenziali e assistenziali per cui l’offerente è responsabile, incluso, ad esempio, IVA, imposta sul reddito (solo nel caso di persone fisiche), imposta sul reddito delle società (solo nel caso di persone giuridiche) e contributi previdenziali.</w:t>
      </w:r>
    </w:p>
    <w:p w14:paraId="2A72DC6B" w14:textId="77777777" w:rsidR="005B31D7" w:rsidRPr="005B31D7" w:rsidRDefault="005B31D7" w:rsidP="005B31D7">
      <w:pPr>
        <w:spacing w:before="120" w:after="120" w:line="360" w:lineRule="auto"/>
        <w:ind w:left="708"/>
        <w:jc w:val="both"/>
        <w:rPr>
          <w:rFonts w:ascii="Arial" w:hAnsi="Arial" w:cs="Arial"/>
          <w:sz w:val="22"/>
          <w:szCs w:val="22"/>
        </w:rPr>
      </w:pPr>
      <w:r w:rsidRPr="005B31D7">
        <w:rPr>
          <w:rFonts w:ascii="Arial" w:hAnsi="Arial" w:cs="Arial"/>
          <w:sz w:val="22"/>
          <w:szCs w:val="22"/>
        </w:rPr>
        <w:t xml:space="preserve">Per ognuna delle situazioni (a), (b), (d) ed (e), nel caso in cui qualcuno dei documenti elencati nei due paragrafi sopra indicati non sono rilasciati nei paesi di riferimento, possono essere sostituiti da una dichiarazione giurata o, ciò non essendo possibile, da una dichiarazione solenne fatta dalla parte interessata di fronte a un’autorità giudiziaria o </w:t>
      </w:r>
      <w:r w:rsidRPr="005B31D7">
        <w:rPr>
          <w:rFonts w:ascii="Arial" w:hAnsi="Arial" w:cs="Arial"/>
          <w:sz w:val="22"/>
          <w:szCs w:val="22"/>
        </w:rPr>
        <w:lastRenderedPageBreak/>
        <w:t>amministrativa, un notaio o ad altra autorità riconosciuta come competente nel suo paese di origine o provenienza.</w:t>
      </w:r>
    </w:p>
    <w:p w14:paraId="137EACBC" w14:textId="77777777" w:rsidR="00522D23" w:rsidRPr="005B31D7" w:rsidRDefault="005B31D7" w:rsidP="00667744">
      <w:pPr>
        <w:spacing w:before="120" w:after="120" w:line="360" w:lineRule="auto"/>
        <w:ind w:left="708"/>
        <w:jc w:val="both"/>
        <w:rPr>
          <w:rFonts w:ascii="Arial" w:hAnsi="Arial" w:cs="Arial"/>
          <w:sz w:val="22"/>
          <w:szCs w:val="22"/>
        </w:rPr>
      </w:pPr>
      <w:r w:rsidRPr="005B31D7">
        <w:rPr>
          <w:rFonts w:ascii="Arial" w:hAnsi="Arial" w:cs="Arial"/>
          <w:sz w:val="22"/>
          <w:szCs w:val="22"/>
        </w:rPr>
        <w:t xml:space="preserve">Se l’offerente è una persona giuridica, le informazioni sulle persone fisiche con potere di rappresentazione, decisionale o di controllo in relazione al candidato o all’offerente dovranno essere fornite </w:t>
      </w:r>
      <w:r>
        <w:rPr>
          <w:rFonts w:ascii="Arial" w:hAnsi="Arial" w:cs="Arial"/>
          <w:sz w:val="22"/>
          <w:szCs w:val="22"/>
        </w:rPr>
        <w:t>solo su richiesta dell’IUE</w:t>
      </w:r>
      <w:r w:rsidR="008B005F" w:rsidRPr="005B31D7">
        <w:rPr>
          <w:rFonts w:ascii="Arial" w:hAnsi="Arial" w:cs="Arial"/>
          <w:sz w:val="22"/>
          <w:szCs w:val="22"/>
        </w:rPr>
        <w:t xml:space="preserve">. </w:t>
      </w:r>
    </w:p>
    <w:p w14:paraId="7DB5586F" w14:textId="77777777" w:rsidR="000233C2" w:rsidRPr="00C62D26" w:rsidRDefault="000233C2" w:rsidP="00C62D26">
      <w:pPr>
        <w:numPr>
          <w:ilvl w:val="0"/>
          <w:numId w:val="28"/>
        </w:numPr>
        <w:spacing w:before="360" w:after="120" w:line="360" w:lineRule="auto"/>
        <w:ind w:left="1077" w:hanging="357"/>
        <w:jc w:val="center"/>
        <w:rPr>
          <w:rFonts w:ascii="Arial" w:hAnsi="Arial" w:cs="Arial"/>
          <w:b/>
          <w:color w:val="004676"/>
          <w:u w:val="single"/>
        </w:rPr>
      </w:pPr>
      <w:r w:rsidRPr="00C62D26">
        <w:rPr>
          <w:rFonts w:ascii="Arial" w:hAnsi="Arial" w:cs="Arial"/>
          <w:b/>
          <w:color w:val="004676"/>
          <w:u w:val="single"/>
        </w:rPr>
        <w:t>Part</w:t>
      </w:r>
      <w:r w:rsidR="00FF28BE" w:rsidRPr="00C62D26">
        <w:rPr>
          <w:rFonts w:ascii="Arial" w:hAnsi="Arial" w:cs="Arial"/>
          <w:b/>
          <w:color w:val="004676"/>
          <w:u w:val="single"/>
        </w:rPr>
        <w:t>e</w:t>
      </w:r>
      <w:r w:rsidRPr="00C62D26">
        <w:rPr>
          <w:rFonts w:ascii="Arial" w:hAnsi="Arial" w:cs="Arial"/>
          <w:b/>
          <w:color w:val="004676"/>
          <w:u w:val="single"/>
        </w:rPr>
        <w:t xml:space="preserve"> II – </w:t>
      </w:r>
      <w:r w:rsidR="00FF28BE" w:rsidRPr="00C62D26">
        <w:rPr>
          <w:rFonts w:ascii="Arial" w:hAnsi="Arial" w:cs="Arial"/>
          <w:b/>
          <w:color w:val="004676"/>
          <w:u w:val="single"/>
        </w:rPr>
        <w:t>Criteri di selezione</w:t>
      </w:r>
      <w:r w:rsidRPr="00C62D26">
        <w:rPr>
          <w:rFonts w:ascii="Arial" w:hAnsi="Arial" w:cs="Arial"/>
          <w:b/>
          <w:color w:val="004676"/>
          <w:u w:val="single"/>
        </w:rPr>
        <w:t>:</w:t>
      </w:r>
    </w:p>
    <w:p w14:paraId="1977613E" w14:textId="070AECFF" w:rsidR="000233C2" w:rsidRPr="00C62D26" w:rsidRDefault="00934404" w:rsidP="008064EE">
      <w:pPr>
        <w:numPr>
          <w:ilvl w:val="0"/>
          <w:numId w:val="23"/>
        </w:numPr>
        <w:spacing w:before="120" w:after="120" w:line="360" w:lineRule="auto"/>
        <w:jc w:val="both"/>
        <w:rPr>
          <w:rFonts w:ascii="Arial" w:hAnsi="Arial" w:cs="Arial"/>
          <w:b/>
          <w:color w:val="004676"/>
          <w:sz w:val="22"/>
          <w:szCs w:val="22"/>
        </w:rPr>
      </w:pPr>
      <w:r w:rsidRPr="00C62D26">
        <w:rPr>
          <w:rFonts w:ascii="Arial" w:hAnsi="Arial" w:cs="Arial"/>
          <w:b/>
          <w:color w:val="004676"/>
          <w:sz w:val="22"/>
          <w:szCs w:val="22"/>
        </w:rPr>
        <w:t>dichiara che la suddetta persona giuridica rispetta i criteri di selezione previsti dalla presente procedura d’appalto, come segue</w:t>
      </w:r>
      <w:r w:rsidR="000233C2" w:rsidRPr="00C62D26">
        <w:rPr>
          <w:rFonts w:ascii="Arial" w:hAnsi="Arial" w:cs="Arial"/>
          <w:b/>
          <w:color w:val="004676"/>
          <w:sz w:val="22"/>
          <w:szCs w:val="22"/>
        </w:rPr>
        <w:t>:</w:t>
      </w:r>
    </w:p>
    <w:p w14:paraId="13DA3562" w14:textId="489079C1" w:rsidR="00B1159E" w:rsidRPr="008E1D21" w:rsidRDefault="00934404" w:rsidP="008064EE">
      <w:pPr>
        <w:numPr>
          <w:ilvl w:val="0"/>
          <w:numId w:val="24"/>
        </w:numPr>
        <w:spacing w:before="120" w:after="120" w:line="360" w:lineRule="auto"/>
        <w:jc w:val="both"/>
        <w:rPr>
          <w:rFonts w:ascii="Arial" w:hAnsi="Arial" w:cs="Arial"/>
          <w:sz w:val="22"/>
          <w:szCs w:val="22"/>
        </w:rPr>
      </w:pPr>
      <w:r w:rsidRPr="008E1D21">
        <w:rPr>
          <w:rFonts w:ascii="Arial" w:hAnsi="Arial" w:cs="Arial"/>
          <w:sz w:val="22"/>
          <w:szCs w:val="22"/>
        </w:rPr>
        <w:t xml:space="preserve">è conforme ai criteri di selezione </w:t>
      </w:r>
      <w:r w:rsidR="00B1159E" w:rsidRPr="008E1D21">
        <w:rPr>
          <w:rFonts w:ascii="Arial" w:hAnsi="Arial" w:cs="Arial"/>
          <w:sz w:val="22"/>
          <w:szCs w:val="22"/>
        </w:rPr>
        <w:t>indicat</w:t>
      </w:r>
      <w:r w:rsidRPr="008E1D21">
        <w:rPr>
          <w:rFonts w:ascii="Arial" w:hAnsi="Arial" w:cs="Arial"/>
          <w:sz w:val="22"/>
          <w:szCs w:val="22"/>
        </w:rPr>
        <w:t>i</w:t>
      </w:r>
      <w:r w:rsidR="00B1159E" w:rsidRPr="008E1D21">
        <w:rPr>
          <w:rFonts w:ascii="Arial" w:hAnsi="Arial" w:cs="Arial"/>
          <w:sz w:val="22"/>
          <w:szCs w:val="22"/>
        </w:rPr>
        <w:t xml:space="preserve"> </w:t>
      </w:r>
      <w:r w:rsidRPr="008E1D21">
        <w:rPr>
          <w:rFonts w:ascii="Arial" w:hAnsi="Arial" w:cs="Arial"/>
          <w:sz w:val="22"/>
          <w:szCs w:val="22"/>
        </w:rPr>
        <w:t>all’Articolo</w:t>
      </w:r>
      <w:r w:rsidR="00B1159E" w:rsidRPr="008E1D21">
        <w:rPr>
          <w:rFonts w:ascii="Arial" w:hAnsi="Arial" w:cs="Arial"/>
          <w:sz w:val="22"/>
          <w:szCs w:val="22"/>
        </w:rPr>
        <w:t xml:space="preserve"> </w:t>
      </w:r>
      <w:r w:rsidR="008E1D21" w:rsidRPr="008E1D21">
        <w:rPr>
          <w:rFonts w:ascii="Arial" w:hAnsi="Arial" w:cs="Arial"/>
          <w:sz w:val="22"/>
          <w:szCs w:val="22"/>
        </w:rPr>
        <w:t>13</w:t>
      </w:r>
      <w:r w:rsidR="00B1159E" w:rsidRPr="008E1D21">
        <w:rPr>
          <w:rFonts w:ascii="Arial" w:hAnsi="Arial" w:cs="Arial"/>
          <w:sz w:val="22"/>
          <w:szCs w:val="22"/>
        </w:rPr>
        <w:t xml:space="preserve"> </w:t>
      </w:r>
      <w:r w:rsidRPr="008E1D21">
        <w:rPr>
          <w:rFonts w:ascii="Arial" w:hAnsi="Arial" w:cs="Arial"/>
          <w:sz w:val="22"/>
          <w:szCs w:val="22"/>
        </w:rPr>
        <w:t>Criteri di selezione del capitolato speciale d’appalto</w:t>
      </w:r>
      <w:r w:rsidR="00B1159E" w:rsidRPr="008E1D21">
        <w:rPr>
          <w:rFonts w:ascii="Arial" w:hAnsi="Arial" w:cs="Arial"/>
          <w:sz w:val="22"/>
          <w:szCs w:val="22"/>
        </w:rPr>
        <w:t>;</w:t>
      </w:r>
    </w:p>
    <w:p w14:paraId="612CE364" w14:textId="77777777" w:rsidR="000233C2" w:rsidRPr="008E1D21" w:rsidRDefault="000233C2" w:rsidP="008B005F">
      <w:pPr>
        <w:spacing w:line="360" w:lineRule="auto"/>
        <w:jc w:val="both"/>
        <w:rPr>
          <w:rFonts w:ascii="Arial" w:hAnsi="Arial" w:cs="Arial"/>
          <w:sz w:val="22"/>
          <w:szCs w:val="22"/>
        </w:rPr>
      </w:pPr>
    </w:p>
    <w:p w14:paraId="121C6107" w14:textId="2856ED28" w:rsidR="008B005F" w:rsidRPr="00934404" w:rsidRDefault="00522D23" w:rsidP="008B005F">
      <w:pPr>
        <w:spacing w:line="360" w:lineRule="auto"/>
        <w:jc w:val="both"/>
        <w:rPr>
          <w:rFonts w:ascii="Arial" w:hAnsi="Arial" w:cs="Arial"/>
          <w:sz w:val="22"/>
          <w:szCs w:val="22"/>
        </w:rPr>
      </w:pPr>
      <w:r w:rsidRPr="008E1D21">
        <w:rPr>
          <w:rFonts w:ascii="Arial" w:hAnsi="Arial" w:cs="Arial"/>
          <w:sz w:val="22"/>
          <w:szCs w:val="22"/>
        </w:rPr>
        <w:t>Data: __/__</w:t>
      </w:r>
      <w:r w:rsidR="00C12908" w:rsidRPr="008E1D21">
        <w:rPr>
          <w:rFonts w:ascii="Arial" w:hAnsi="Arial" w:cs="Arial"/>
          <w:sz w:val="22"/>
          <w:szCs w:val="22"/>
        </w:rPr>
        <w:t>/</w:t>
      </w:r>
      <w:r w:rsidRPr="008E1D21">
        <w:rPr>
          <w:rFonts w:ascii="Arial" w:hAnsi="Arial" w:cs="Arial"/>
          <w:sz w:val="22"/>
          <w:szCs w:val="22"/>
        </w:rPr>
        <w:t>20</w:t>
      </w:r>
      <w:r w:rsidR="008E1D21" w:rsidRPr="008E1D21">
        <w:rPr>
          <w:rFonts w:ascii="Arial" w:hAnsi="Arial" w:cs="Arial"/>
          <w:sz w:val="22"/>
          <w:szCs w:val="22"/>
        </w:rPr>
        <w:t>25</w:t>
      </w:r>
    </w:p>
    <w:p w14:paraId="65C2FA05" w14:textId="77777777" w:rsidR="008B005F" w:rsidRPr="00934404" w:rsidRDefault="008B005F" w:rsidP="008B005F">
      <w:pPr>
        <w:spacing w:line="360" w:lineRule="auto"/>
        <w:jc w:val="both"/>
        <w:rPr>
          <w:rFonts w:ascii="Arial" w:hAnsi="Arial" w:cs="Arial"/>
          <w:sz w:val="22"/>
          <w:szCs w:val="22"/>
        </w:rPr>
      </w:pPr>
      <w:r w:rsidRPr="00934404">
        <w:rPr>
          <w:rFonts w:ascii="Arial" w:hAnsi="Arial" w:cs="Arial"/>
          <w:sz w:val="22"/>
          <w:szCs w:val="22"/>
        </w:rPr>
        <w:t xml:space="preserve"> </w:t>
      </w:r>
    </w:p>
    <w:p w14:paraId="03FE7FAA" w14:textId="77777777" w:rsidR="008F3A23" w:rsidRPr="00934404" w:rsidRDefault="00934404" w:rsidP="008B005F">
      <w:pPr>
        <w:spacing w:line="360" w:lineRule="auto"/>
        <w:jc w:val="both"/>
        <w:rPr>
          <w:rFonts w:ascii="Arial" w:hAnsi="Arial" w:cs="Arial"/>
          <w:sz w:val="22"/>
          <w:szCs w:val="22"/>
        </w:rPr>
      </w:pPr>
      <w:r w:rsidRPr="00934404">
        <w:rPr>
          <w:rFonts w:ascii="Arial" w:hAnsi="Arial" w:cs="Arial"/>
          <w:sz w:val="22"/>
          <w:szCs w:val="22"/>
        </w:rPr>
        <w:t>Firma del rappresentante legale dell’operatore economico</w:t>
      </w:r>
      <w:r w:rsidR="008B005F" w:rsidRPr="00934404">
        <w:rPr>
          <w:rFonts w:ascii="Arial" w:hAnsi="Arial" w:cs="Arial"/>
          <w:sz w:val="22"/>
          <w:szCs w:val="22"/>
        </w:rPr>
        <w:t>:</w:t>
      </w:r>
    </w:p>
    <w:p w14:paraId="55745B2C" w14:textId="77777777" w:rsidR="008B005F" w:rsidRPr="00667744" w:rsidRDefault="008F3A23" w:rsidP="008B005F">
      <w:pPr>
        <w:jc w:val="both"/>
        <w:rPr>
          <w:rFonts w:ascii="Arial" w:eastAsia="Arial Unicode MS" w:hAnsi="Arial" w:cs="Arial"/>
          <w:b/>
          <w:bCs/>
          <w:sz w:val="22"/>
          <w:szCs w:val="22"/>
          <w:lang w:val="en-GB"/>
        </w:rPr>
      </w:pPr>
      <w:r w:rsidRPr="00667744">
        <w:rPr>
          <w:rFonts w:ascii="Arial" w:hAnsi="Arial" w:cs="Arial"/>
          <w:sz w:val="22"/>
          <w:szCs w:val="22"/>
          <w:lang w:val="en-GB"/>
        </w:rPr>
        <w:t>_________________________</w:t>
      </w:r>
      <w:r w:rsidR="00934404" w:rsidRPr="00667744">
        <w:rPr>
          <w:rFonts w:ascii="Arial" w:hAnsi="Arial" w:cs="Arial"/>
          <w:sz w:val="22"/>
          <w:szCs w:val="22"/>
          <w:lang w:val="en-GB"/>
        </w:rPr>
        <w:t>_____________________</w:t>
      </w:r>
    </w:p>
    <w:p w14:paraId="6BDA8C96" w14:textId="77777777" w:rsidR="0015168F" w:rsidRPr="00E055E3" w:rsidRDefault="000A44C8" w:rsidP="008B005F">
      <w:pPr>
        <w:spacing w:before="120" w:after="120" w:line="360" w:lineRule="auto"/>
        <w:jc w:val="center"/>
        <w:rPr>
          <w:rFonts w:ascii="Arial" w:hAnsi="Arial" w:cs="Arial"/>
          <w:color w:val="000000"/>
          <w:sz w:val="22"/>
          <w:szCs w:val="22"/>
          <w:lang w:val="en-GB"/>
        </w:rPr>
      </w:pPr>
      <w:r w:rsidRPr="00E055E3">
        <w:rPr>
          <w:rFonts w:ascii="Arial" w:hAnsi="Arial" w:cs="Arial"/>
          <w:b/>
          <w:sz w:val="22"/>
          <w:szCs w:val="22"/>
          <w:lang w:val="en-GB" w:eastAsia="ko-KR"/>
        </w:rPr>
        <w:t> </w:t>
      </w:r>
    </w:p>
    <w:sectPr w:rsidR="0015168F" w:rsidRPr="00E055E3" w:rsidSect="000A1ACE">
      <w:headerReference w:type="default" r:id="rId9"/>
      <w:footerReference w:type="default" r:id="rId10"/>
      <w:pgSz w:w="11900" w:h="16840"/>
      <w:pgMar w:top="1166" w:right="1138" w:bottom="1138" w:left="1138"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C1F6" w14:textId="77777777" w:rsidR="000A1ACE" w:rsidRDefault="000A1ACE" w:rsidP="00784BF8">
      <w:r>
        <w:separator/>
      </w:r>
    </w:p>
  </w:endnote>
  <w:endnote w:type="continuationSeparator" w:id="0">
    <w:p w14:paraId="4483EF77" w14:textId="77777777" w:rsidR="000A1ACE" w:rsidRDefault="000A1ACE" w:rsidP="00784BF8">
      <w:r>
        <w:continuationSeparator/>
      </w:r>
    </w:p>
  </w:endnote>
  <w:endnote w:type="continuationNotice" w:id="1">
    <w:p w14:paraId="0508376F" w14:textId="77777777" w:rsidR="000A1ACE" w:rsidRDefault="000A1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5482" w14:textId="77777777" w:rsidR="00C62D26" w:rsidRPr="00896DF6" w:rsidRDefault="00310F3A" w:rsidP="00C12908">
    <w:pPr>
      <w:spacing w:before="120"/>
      <w:rPr>
        <w:rFonts w:ascii="Times New Roman" w:hAnsi="Times New Roman"/>
        <w:color w:val="000000"/>
        <w:sz w:val="27"/>
        <w:szCs w:val="27"/>
        <w:lang w:val="en-GB"/>
      </w:rPr>
    </w:pPr>
    <w:r>
      <w:rPr>
        <w:noProof/>
      </w:rPr>
      <w:pict w14:anchorId="7364A461">
        <v:shapetype id="_x0000_t202" coordsize="21600,21600" o:spt="202" path="m,l,21600r21600,l21600,xe">
          <v:stroke joinstyle="miter"/>
          <v:path gradientshapeok="t" o:connecttype="rect"/>
        </v:shapetype>
        <v:shape id="Text Box 2" o:spid="_x0000_s1025" type="#_x0000_t202" style="position:absolute;margin-left:452.25pt;margin-top:1.55pt;width:57.6pt;height:110.5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yjDQIAAPQ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" filled="f" stroked="f">
          <v:textbox style="mso-fit-shape-to-text:t">
            <w:txbxContent>
              <w:p w14:paraId="161DA96E" w14:textId="77777777" w:rsidR="00C62D26" w:rsidRPr="004C6F01" w:rsidRDefault="00C62D26" w:rsidP="00C62D26">
                <w:pPr>
                  <w:rPr>
                    <w:rFonts w:ascii="Arial" w:hAnsi="Arial" w:cs="Arial"/>
                    <w:sz w:val="20"/>
                    <w:szCs w:val="20"/>
                    <w:lang w:val="en-GB"/>
                  </w:rPr>
                </w:pPr>
                <w:r w:rsidRPr="004C6F01">
                  <w:rPr>
                    <w:rFonts w:ascii="Arial" w:hAnsi="Arial" w:cs="Arial"/>
                    <w:sz w:val="20"/>
                    <w:szCs w:val="20"/>
                    <w:lang w:val="en-GB"/>
                  </w:rPr>
                  <w:fldChar w:fldCharType="begin"/>
                </w:r>
                <w:r w:rsidRPr="004C6F01">
                  <w:rPr>
                    <w:rFonts w:ascii="Arial" w:hAnsi="Arial" w:cs="Arial"/>
                    <w:sz w:val="20"/>
                    <w:szCs w:val="20"/>
                    <w:lang w:val="en-GB"/>
                  </w:rPr>
                  <w:instrText xml:space="preserve"> PAGE  \* Arabic  \* MERGEFORMAT </w:instrText>
                </w:r>
                <w:r w:rsidRPr="004C6F01">
                  <w:rPr>
                    <w:rFonts w:ascii="Arial" w:hAnsi="Arial" w:cs="Arial"/>
                    <w:sz w:val="20"/>
                    <w:szCs w:val="20"/>
                    <w:lang w:val="en-GB"/>
                  </w:rPr>
                  <w:fldChar w:fldCharType="separate"/>
                </w:r>
                <w:r w:rsidR="0013410E">
                  <w:rPr>
                    <w:rFonts w:ascii="Arial" w:hAnsi="Arial" w:cs="Arial"/>
                    <w:noProof/>
                    <w:sz w:val="20"/>
                    <w:szCs w:val="20"/>
                    <w:lang w:val="en-GB"/>
                  </w:rPr>
                  <w:t>2</w:t>
                </w:r>
                <w:r w:rsidRPr="004C6F01">
                  <w:rPr>
                    <w:rFonts w:ascii="Arial" w:hAnsi="Arial" w:cs="Arial"/>
                    <w:sz w:val="20"/>
                    <w:szCs w:val="20"/>
                    <w:lang w:val="en-GB"/>
                  </w:rPr>
                  <w:fldChar w:fldCharType="end"/>
                </w:r>
                <w:r w:rsidRPr="004C6F01">
                  <w:rPr>
                    <w:rFonts w:ascii="Arial" w:hAnsi="Arial" w:cs="Arial"/>
                    <w:sz w:val="20"/>
                    <w:szCs w:val="20"/>
                    <w:lang w:val="en-GB"/>
                  </w:rPr>
                  <w:t xml:space="preserve"> / </w:t>
                </w:r>
                <w:r w:rsidRPr="004C6F01">
                  <w:rPr>
                    <w:rFonts w:ascii="Arial" w:hAnsi="Arial" w:cs="Arial"/>
                    <w:sz w:val="20"/>
                    <w:szCs w:val="20"/>
                    <w:lang w:val="en-GB"/>
                  </w:rPr>
                  <w:fldChar w:fldCharType="begin"/>
                </w:r>
                <w:r w:rsidRPr="004C6F01">
                  <w:rPr>
                    <w:rFonts w:ascii="Arial" w:hAnsi="Arial" w:cs="Arial"/>
                    <w:sz w:val="20"/>
                    <w:szCs w:val="20"/>
                    <w:lang w:val="en-GB"/>
                  </w:rPr>
                  <w:instrText xml:space="preserve"> NUMPAGES  \* Arabic  \* MERGEFORMAT </w:instrText>
                </w:r>
                <w:r w:rsidRPr="004C6F01">
                  <w:rPr>
                    <w:rFonts w:ascii="Arial" w:hAnsi="Arial" w:cs="Arial"/>
                    <w:sz w:val="20"/>
                    <w:szCs w:val="20"/>
                    <w:lang w:val="en-GB"/>
                  </w:rPr>
                  <w:fldChar w:fldCharType="separate"/>
                </w:r>
                <w:r w:rsidR="0013410E">
                  <w:rPr>
                    <w:rFonts w:ascii="Arial" w:hAnsi="Arial" w:cs="Arial"/>
                    <w:noProof/>
                    <w:sz w:val="20"/>
                    <w:szCs w:val="20"/>
                    <w:lang w:val="en-GB"/>
                  </w:rPr>
                  <w:t>5</w:t>
                </w:r>
                <w:r w:rsidRPr="004C6F01">
                  <w:rPr>
                    <w:rFonts w:ascii="Arial" w:hAnsi="Arial" w:cs="Arial"/>
                    <w:sz w:val="20"/>
                    <w:szCs w:val="20"/>
                    <w:lang w:val="en-GB"/>
                  </w:rPr>
                  <w:fldChar w:fldCharType="end"/>
                </w:r>
              </w:p>
            </w:txbxContent>
          </v:textbox>
        </v:shape>
      </w:pict>
    </w:r>
  </w:p>
  <w:p w14:paraId="49F9BF71" w14:textId="77777777" w:rsidR="00934404" w:rsidRPr="00101303" w:rsidRDefault="00934404" w:rsidP="00101303">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741C" w14:textId="77777777" w:rsidR="000A1ACE" w:rsidRDefault="000A1ACE" w:rsidP="00784BF8">
      <w:r>
        <w:separator/>
      </w:r>
    </w:p>
  </w:footnote>
  <w:footnote w:type="continuationSeparator" w:id="0">
    <w:p w14:paraId="04032386" w14:textId="77777777" w:rsidR="000A1ACE" w:rsidRDefault="000A1ACE" w:rsidP="00784BF8">
      <w:r>
        <w:continuationSeparator/>
      </w:r>
    </w:p>
  </w:footnote>
  <w:footnote w:type="continuationNotice" w:id="1">
    <w:p w14:paraId="6A54980B" w14:textId="77777777" w:rsidR="000A1ACE" w:rsidRDefault="000A1ACE"/>
  </w:footnote>
  <w:footnote w:id="2">
    <w:p w14:paraId="7FFA372C" w14:textId="77777777" w:rsidR="00934404" w:rsidRPr="00C62D26" w:rsidRDefault="00934404" w:rsidP="00A17656">
      <w:pPr>
        <w:pStyle w:val="FootnoteText"/>
        <w:ind w:left="284" w:hanging="284"/>
        <w:rPr>
          <w:rFonts w:ascii="Times New Roman" w:hAnsi="Times New Roman"/>
        </w:rPr>
      </w:pPr>
      <w:r w:rsidRPr="00C62D26">
        <w:rPr>
          <w:rStyle w:val="FootnoteReference"/>
          <w:rFonts w:ascii="Times New Roman" w:hAnsi="Times New Roman"/>
        </w:rPr>
        <w:footnoteRef/>
      </w:r>
      <w:r w:rsidR="007E5868">
        <w:rPr>
          <w:rFonts w:ascii="Times New Roman" w:hAnsi="Times New Roman"/>
        </w:rPr>
        <w:t xml:space="preserve"> </w:t>
      </w:r>
      <w:r w:rsidRPr="00C62D26">
        <w:rPr>
          <w:rFonts w:ascii="Times New Roman" w:hAnsi="Times New Roman"/>
        </w:rPr>
        <w:t xml:space="preserve">Come disposto dall’Articolo 41 della </w:t>
      </w:r>
      <w:hyperlink r:id="rId1" w:history="1">
        <w:r w:rsidRPr="00C12908">
          <w:rPr>
            <w:rStyle w:val="Hyperlink"/>
            <w:rFonts w:ascii="Times New Roman" w:hAnsi="Times New Roman"/>
          </w:rPr>
          <w:t>Decisione del Presidente n.</w:t>
        </w:r>
        <w:r w:rsidR="00C12908" w:rsidRPr="00C12908">
          <w:rPr>
            <w:rStyle w:val="Hyperlink"/>
            <w:rFonts w:ascii="Times New Roman" w:hAnsi="Times New Roman"/>
          </w:rPr>
          <w:t>76</w:t>
        </w:r>
        <w:r w:rsidRPr="00C12908">
          <w:rPr>
            <w:rStyle w:val="Hyperlink"/>
            <w:rFonts w:ascii="Times New Roman" w:hAnsi="Times New Roman"/>
          </w:rPr>
          <w:t>/20</w:t>
        </w:r>
        <w:r w:rsidR="00C12908" w:rsidRPr="00C12908">
          <w:rPr>
            <w:rStyle w:val="Hyperlink"/>
            <w:rFonts w:ascii="Times New Roman" w:hAnsi="Times New Roman"/>
          </w:rPr>
          <w:t>23</w:t>
        </w:r>
      </w:hyperlink>
      <w:r w:rsidRPr="00C62D26">
        <w:rPr>
          <w:rFonts w:ascii="Times New Roman" w:hAnsi="Times New Roman"/>
        </w:rPr>
        <w:t xml:space="preserve"> del </w:t>
      </w:r>
      <w:r w:rsidR="00C12908">
        <w:rPr>
          <w:rFonts w:ascii="Times New Roman" w:hAnsi="Times New Roman"/>
        </w:rPr>
        <w:t>20 dicembre</w:t>
      </w:r>
      <w:r w:rsidRPr="00C62D26">
        <w:rPr>
          <w:rFonts w:ascii="Times New Roman" w:hAnsi="Times New Roman"/>
        </w:rPr>
        <w:t xml:space="preserve"> 20</w:t>
      </w:r>
      <w:r w:rsidR="00C12908">
        <w:rPr>
          <w:rFonts w:ascii="Times New Roman" w:hAnsi="Times New Roman"/>
        </w:rPr>
        <w:t>23</w:t>
      </w:r>
      <w:r w:rsidRPr="00C62D26">
        <w:rPr>
          <w:rFonts w:ascii="Times New Roman" w:hAnsi="Times New Roman"/>
        </w:rPr>
        <w:t xml:space="preserve"> (Regolamento IUE sugli Appalti Pubblici).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1739" w14:textId="77777777" w:rsidR="00C62D26" w:rsidRDefault="00C62D26" w:rsidP="00C62D26">
    <w:pPr>
      <w:pStyle w:val="NormalWeb"/>
      <w:spacing w:after="0"/>
      <w:rPr>
        <w:rFonts w:ascii="Arial" w:hAnsi="Arial" w:cs="Arial"/>
        <w:lang w:val="en-US"/>
      </w:rPr>
    </w:pPr>
  </w:p>
  <w:p w14:paraId="5097C996" w14:textId="77777777" w:rsidR="00C62D26" w:rsidRPr="008E1D21" w:rsidRDefault="00673095" w:rsidP="00C62D26">
    <w:pPr>
      <w:pStyle w:val="NormalWeb"/>
      <w:spacing w:after="360" w:afterAutospacing="0"/>
      <w:jc w:val="right"/>
      <w:rPr>
        <w:rFonts w:ascii="Arial" w:hAnsi="Arial" w:cs="Arial"/>
        <w:b/>
        <w:bCs/>
      </w:rPr>
    </w:pPr>
    <w:r w:rsidRPr="008E1D21">
      <w:rPr>
        <w:rFonts w:ascii="Arial" w:hAnsi="Arial" w:cs="Arial"/>
        <w:b/>
        <w:bCs/>
      </w:rPr>
      <w:t>Allegato II A – Dichiarazione sull’onore</w:t>
    </w:r>
  </w:p>
  <w:p w14:paraId="6A1D5E33" w14:textId="695ADB3C" w:rsidR="00934404" w:rsidRPr="00B825D5" w:rsidRDefault="00310F3A" w:rsidP="00C62D26">
    <w:pPr>
      <w:pStyle w:val="NormalWeb"/>
      <w:spacing w:after="360" w:afterAutospacing="0"/>
      <w:jc w:val="right"/>
    </w:pPr>
    <w:r>
      <w:rPr>
        <w:noProof/>
      </w:rPr>
      <w:pict w14:anchorId="46B39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left:0;text-align:left;margin-left:56.9pt;margin-top:30.5pt;width:119.35pt;height:34pt;z-index:-251658240;visibility:visible;mso-wrap-edited:f;mso-position-horizontal-relative:page;mso-position-vertical-relative:page">
          <v:imagedata r:id="rId1" o:title=""/>
          <w10:wrap anchorx="page" anchory="page"/>
        </v:shape>
      </w:pict>
    </w:r>
    <w:r w:rsidR="00B825D5" w:rsidRPr="00B825D5">
      <w:rPr>
        <w:rFonts w:ascii="Arial" w:hAnsi="Arial" w:cs="Arial"/>
      </w:rPr>
      <w:t xml:space="preserve"> </w:t>
    </w:r>
    <w:r w:rsidR="00B825D5" w:rsidRPr="00E055E3">
      <w:rPr>
        <w:rFonts w:ascii="Arial" w:hAnsi="Arial" w:cs="Arial"/>
      </w:rPr>
      <w:t xml:space="preserve">Numero di contratto: </w:t>
    </w:r>
    <w:r w:rsidR="008E1D21" w:rsidRPr="008E1D21">
      <w:rPr>
        <w:rFonts w:ascii="Arial" w:hAnsi="Arial" w:cs="Arial"/>
        <w:b/>
        <w:bCs/>
      </w:rPr>
      <w:t>OP/EUI/REFS/2025/00</w:t>
    </w:r>
    <w:r>
      <w:rPr>
        <w:rFonts w:ascii="Arial" w:hAnsi="Arial" w:cs="Arial"/>
        <w:b/>
        <w:bC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747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23909"/>
    <w:multiLevelType w:val="hybridMultilevel"/>
    <w:tmpl w:val="EF065748"/>
    <w:lvl w:ilvl="0" w:tplc="3EA6BCE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158E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13BD7709"/>
    <w:multiLevelType w:val="hybridMultilevel"/>
    <w:tmpl w:val="D496025E"/>
    <w:lvl w:ilvl="0" w:tplc="08090001">
      <w:start w:val="1"/>
      <w:numFmt w:val="bullet"/>
      <w:lvlText w:val=""/>
      <w:lvlJc w:val="left"/>
      <w:pPr>
        <w:ind w:left="2145"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5" w15:restartNumberingAfterBreak="0">
    <w:nsid w:val="2CF440C6"/>
    <w:multiLevelType w:val="multilevel"/>
    <w:tmpl w:val="AAF4C698"/>
    <w:lvl w:ilvl="0">
      <w:start w:val="1"/>
      <w:numFmt w:val="lowerLetter"/>
      <w:lvlText w:val="%1)"/>
      <w:lvlJc w:val="left"/>
      <w:pPr>
        <w:tabs>
          <w:tab w:val="num" w:pos="717"/>
        </w:tabs>
        <w:ind w:left="717"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C38F8"/>
    <w:multiLevelType w:val="hybridMultilevel"/>
    <w:tmpl w:val="72C677E8"/>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D61B2"/>
    <w:multiLevelType w:val="hybridMultilevel"/>
    <w:tmpl w:val="4BF8CA7E"/>
    <w:lvl w:ilvl="0" w:tplc="2E98EC6C">
      <w:start w:val="1"/>
      <w:numFmt w:val="bullet"/>
      <w:lvlText w:val=""/>
      <w:lvlJc w:val="left"/>
      <w:pPr>
        <w:ind w:left="360" w:hanging="360"/>
      </w:pPr>
      <w:rPr>
        <w:rFonts w:ascii="Wingdings" w:hAnsi="Wingdings"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3E52BA"/>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9615C"/>
    <w:multiLevelType w:val="multilevel"/>
    <w:tmpl w:val="8CB46724"/>
    <w:lvl w:ilvl="0">
      <w:start w:val="1"/>
      <w:numFmt w:val="lowerLetter"/>
      <w:lvlText w:val="%1."/>
      <w:lvlJc w:val="lef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1"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12" w15:restartNumberingAfterBreak="0">
    <w:nsid w:val="485A647B"/>
    <w:multiLevelType w:val="hybridMultilevel"/>
    <w:tmpl w:val="2C784F22"/>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AA0523"/>
    <w:multiLevelType w:val="hybridMultilevel"/>
    <w:tmpl w:val="811EF9F2"/>
    <w:lvl w:ilvl="0" w:tplc="3560F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920A0"/>
    <w:multiLevelType w:val="hybridMultilevel"/>
    <w:tmpl w:val="79BC8C70"/>
    <w:lvl w:ilvl="0" w:tplc="4F000F32">
      <w:start w:val="1"/>
      <w:numFmt w:val="bullet"/>
      <w:lvlText w:val=""/>
      <w:lvlJc w:val="left"/>
      <w:pPr>
        <w:tabs>
          <w:tab w:val="num" w:pos="360"/>
        </w:tabs>
        <w:ind w:left="360" w:hanging="360"/>
      </w:pPr>
      <w:rPr>
        <w:rFonts w:ascii="Wingdings" w:hAnsi="Wingdings" w:hint="default"/>
        <w:color w:val="0070C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8D051A"/>
    <w:multiLevelType w:val="hybridMultilevel"/>
    <w:tmpl w:val="BBECFA52"/>
    <w:lvl w:ilvl="0" w:tplc="08090019">
      <w:start w:val="1"/>
      <w:numFmt w:val="lowerLetter"/>
      <w:lvlText w:val="%1."/>
      <w:lvlJc w:val="left"/>
      <w:pPr>
        <w:ind w:left="720" w:hanging="360"/>
      </w:pPr>
      <w:rPr>
        <w:rFonts w:hint="default"/>
      </w:rPr>
    </w:lvl>
    <w:lvl w:ilvl="1" w:tplc="890C1E8A">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434E6D"/>
    <w:multiLevelType w:val="hybridMultilevel"/>
    <w:tmpl w:val="6960E40C"/>
    <w:lvl w:ilvl="0" w:tplc="08090019">
      <w:start w:val="1"/>
      <w:numFmt w:val="lowerLetter"/>
      <w:lvlText w:val="%1."/>
      <w:lvlJc w:val="left"/>
      <w:pPr>
        <w:ind w:left="720" w:hanging="360"/>
      </w:pPr>
    </w:lvl>
    <w:lvl w:ilvl="1" w:tplc="4B149674">
      <w:start w:val="1"/>
      <w:numFmt w:val="lowerRoman"/>
      <w:lvlText w:val="(%2)"/>
      <w:lvlJc w:val="left"/>
      <w:pPr>
        <w:ind w:left="1800" w:hanging="720"/>
      </w:pPr>
      <w:rPr>
        <w:rFonts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0903C9"/>
    <w:multiLevelType w:val="hybridMultilevel"/>
    <w:tmpl w:val="B024E9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0"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605A75"/>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DC236F"/>
    <w:multiLevelType w:val="singleLevel"/>
    <w:tmpl w:val="37783E86"/>
    <w:lvl w:ilvl="0">
      <w:start w:val="1"/>
      <w:numFmt w:val="bullet"/>
      <w:lvlText w:val=""/>
      <w:lvlJc w:val="left"/>
      <w:pPr>
        <w:ind w:left="720" w:hanging="360"/>
      </w:pPr>
      <w:rPr>
        <w:rFonts w:ascii="Wingdings" w:hAnsi="Wingdings" w:hint="default"/>
        <w:sz w:val="28"/>
      </w:rPr>
    </w:lvl>
  </w:abstractNum>
  <w:abstractNum w:abstractNumId="23"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72E54"/>
    <w:multiLevelType w:val="hybridMultilevel"/>
    <w:tmpl w:val="0A36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BC2AD2"/>
    <w:multiLevelType w:val="hybridMultilevel"/>
    <w:tmpl w:val="0060CA18"/>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FD2447"/>
    <w:multiLevelType w:val="hybridMultilevel"/>
    <w:tmpl w:val="F89044E8"/>
    <w:lvl w:ilvl="0" w:tplc="37783E86">
      <w:start w:val="1"/>
      <w:numFmt w:val="bullet"/>
      <w:lvlText w:val=""/>
      <w:lvlJc w:val="left"/>
      <w:pPr>
        <w:ind w:left="1080" w:hanging="360"/>
      </w:pPr>
      <w:rPr>
        <w:rFonts w:ascii="Wingdings" w:hAnsi="Wingdings"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18653862">
    <w:abstractNumId w:val="2"/>
  </w:num>
  <w:num w:numId="2" w16cid:durableId="662706499">
    <w:abstractNumId w:val="4"/>
  </w:num>
  <w:num w:numId="3" w16cid:durableId="1716269666">
    <w:abstractNumId w:val="9"/>
  </w:num>
  <w:num w:numId="4" w16cid:durableId="197860903">
    <w:abstractNumId w:val="21"/>
  </w:num>
  <w:num w:numId="5" w16cid:durableId="1719354675">
    <w:abstractNumId w:val="17"/>
  </w:num>
  <w:num w:numId="6" w16cid:durableId="2116511579">
    <w:abstractNumId w:val="25"/>
  </w:num>
  <w:num w:numId="7" w16cid:durableId="1638685550">
    <w:abstractNumId w:val="16"/>
  </w:num>
  <w:num w:numId="8" w16cid:durableId="1416977308">
    <w:abstractNumId w:val="18"/>
  </w:num>
  <w:num w:numId="9" w16cid:durableId="1265190081">
    <w:abstractNumId w:val="3"/>
  </w:num>
  <w:num w:numId="10" w16cid:durableId="1819953857">
    <w:abstractNumId w:val="0"/>
  </w:num>
  <w:num w:numId="11" w16cid:durableId="64912333">
    <w:abstractNumId w:val="12"/>
  </w:num>
  <w:num w:numId="12" w16cid:durableId="672534909">
    <w:abstractNumId w:val="15"/>
  </w:num>
  <w:num w:numId="13" w16cid:durableId="149754440">
    <w:abstractNumId w:val="23"/>
  </w:num>
  <w:num w:numId="14" w16cid:durableId="245652505">
    <w:abstractNumId w:val="20"/>
  </w:num>
  <w:num w:numId="15" w16cid:durableId="57286927">
    <w:abstractNumId w:val="1"/>
  </w:num>
  <w:num w:numId="16" w16cid:durableId="1796754964">
    <w:abstractNumId w:val="26"/>
  </w:num>
  <w:num w:numId="17" w16cid:durableId="365568917">
    <w:abstractNumId w:val="13"/>
  </w:num>
  <w:num w:numId="18" w16cid:durableId="11896852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7424455">
    <w:abstractNumId w:val="6"/>
  </w:num>
  <w:num w:numId="20" w16cid:durableId="1343967046">
    <w:abstractNumId w:val="11"/>
  </w:num>
  <w:num w:numId="21" w16cid:durableId="122815972">
    <w:abstractNumId w:val="14"/>
  </w:num>
  <w:num w:numId="22" w16cid:durableId="608123032">
    <w:abstractNumId w:val="22"/>
  </w:num>
  <w:num w:numId="23" w16cid:durableId="1716008781">
    <w:abstractNumId w:val="7"/>
  </w:num>
  <w:num w:numId="24" w16cid:durableId="865481195">
    <w:abstractNumId w:val="10"/>
  </w:num>
  <w:num w:numId="25" w16cid:durableId="1406604871">
    <w:abstractNumId w:val="8"/>
  </w:num>
  <w:num w:numId="26" w16cid:durableId="1320963330">
    <w:abstractNumId w:val="5"/>
  </w:num>
  <w:num w:numId="27" w16cid:durableId="383530205">
    <w:abstractNumId w:val="19"/>
  </w:num>
  <w:num w:numId="28" w16cid:durableId="1356347526">
    <w:abstractNumId w:val="27"/>
  </w:num>
  <w:num w:numId="29" w16cid:durableId="788551441">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4C8"/>
    <w:rsid w:val="00000669"/>
    <w:rsid w:val="00001603"/>
    <w:rsid w:val="00010A77"/>
    <w:rsid w:val="000114DB"/>
    <w:rsid w:val="00020549"/>
    <w:rsid w:val="0002076C"/>
    <w:rsid w:val="00021B63"/>
    <w:rsid w:val="00022268"/>
    <w:rsid w:val="00022400"/>
    <w:rsid w:val="000233C2"/>
    <w:rsid w:val="00033DB1"/>
    <w:rsid w:val="00034195"/>
    <w:rsid w:val="000366AC"/>
    <w:rsid w:val="000369E9"/>
    <w:rsid w:val="00041338"/>
    <w:rsid w:val="000419A6"/>
    <w:rsid w:val="00045A39"/>
    <w:rsid w:val="0005289E"/>
    <w:rsid w:val="00053B6F"/>
    <w:rsid w:val="000542EB"/>
    <w:rsid w:val="00054E3B"/>
    <w:rsid w:val="00056343"/>
    <w:rsid w:val="000628C3"/>
    <w:rsid w:val="00063A18"/>
    <w:rsid w:val="00065C42"/>
    <w:rsid w:val="0006706C"/>
    <w:rsid w:val="00083E9C"/>
    <w:rsid w:val="00084791"/>
    <w:rsid w:val="00087533"/>
    <w:rsid w:val="000879B4"/>
    <w:rsid w:val="00097FA6"/>
    <w:rsid w:val="000A0E1B"/>
    <w:rsid w:val="000A1ACE"/>
    <w:rsid w:val="000A35A5"/>
    <w:rsid w:val="000A36EF"/>
    <w:rsid w:val="000A3A81"/>
    <w:rsid w:val="000A44C8"/>
    <w:rsid w:val="000A499E"/>
    <w:rsid w:val="000A6A93"/>
    <w:rsid w:val="000A6B64"/>
    <w:rsid w:val="000A731D"/>
    <w:rsid w:val="000B0AAC"/>
    <w:rsid w:val="000B0EBB"/>
    <w:rsid w:val="000B24DE"/>
    <w:rsid w:val="000B2602"/>
    <w:rsid w:val="000B3CBC"/>
    <w:rsid w:val="000B4F1E"/>
    <w:rsid w:val="000B5F65"/>
    <w:rsid w:val="000C2A5A"/>
    <w:rsid w:val="000D0936"/>
    <w:rsid w:val="000D1DC1"/>
    <w:rsid w:val="000E1939"/>
    <w:rsid w:val="000E5ACF"/>
    <w:rsid w:val="000F27F9"/>
    <w:rsid w:val="000F2B6E"/>
    <w:rsid w:val="000F6B64"/>
    <w:rsid w:val="000F7D0D"/>
    <w:rsid w:val="001002C8"/>
    <w:rsid w:val="00101303"/>
    <w:rsid w:val="00102F43"/>
    <w:rsid w:val="00103457"/>
    <w:rsid w:val="0010526A"/>
    <w:rsid w:val="0011243A"/>
    <w:rsid w:val="00114176"/>
    <w:rsid w:val="00114A88"/>
    <w:rsid w:val="00115149"/>
    <w:rsid w:val="0011571A"/>
    <w:rsid w:val="0011674E"/>
    <w:rsid w:val="001172A0"/>
    <w:rsid w:val="001207AF"/>
    <w:rsid w:val="00121876"/>
    <w:rsid w:val="00121DE5"/>
    <w:rsid w:val="00127A58"/>
    <w:rsid w:val="001320B4"/>
    <w:rsid w:val="0013410E"/>
    <w:rsid w:val="0013421B"/>
    <w:rsid w:val="00136E7D"/>
    <w:rsid w:val="00137135"/>
    <w:rsid w:val="001403BE"/>
    <w:rsid w:val="0014173F"/>
    <w:rsid w:val="00147FAA"/>
    <w:rsid w:val="0015168F"/>
    <w:rsid w:val="001545A3"/>
    <w:rsid w:val="00156E23"/>
    <w:rsid w:val="0015741C"/>
    <w:rsid w:val="00161379"/>
    <w:rsid w:val="001642D0"/>
    <w:rsid w:val="00167586"/>
    <w:rsid w:val="00170ED7"/>
    <w:rsid w:val="0017407F"/>
    <w:rsid w:val="0017593D"/>
    <w:rsid w:val="00177C8F"/>
    <w:rsid w:val="00184356"/>
    <w:rsid w:val="001870D6"/>
    <w:rsid w:val="00195987"/>
    <w:rsid w:val="001A133E"/>
    <w:rsid w:val="001A1D4C"/>
    <w:rsid w:val="001A246B"/>
    <w:rsid w:val="001A475D"/>
    <w:rsid w:val="001A48D5"/>
    <w:rsid w:val="001B0C94"/>
    <w:rsid w:val="001B4F1B"/>
    <w:rsid w:val="001B66ED"/>
    <w:rsid w:val="001C246B"/>
    <w:rsid w:val="001C36AD"/>
    <w:rsid w:val="001C4F7D"/>
    <w:rsid w:val="001C5132"/>
    <w:rsid w:val="001C535E"/>
    <w:rsid w:val="001C5513"/>
    <w:rsid w:val="001C5952"/>
    <w:rsid w:val="001C6030"/>
    <w:rsid w:val="001D05C1"/>
    <w:rsid w:val="001D16EA"/>
    <w:rsid w:val="001D3C9A"/>
    <w:rsid w:val="001E0D49"/>
    <w:rsid w:val="001E1D82"/>
    <w:rsid w:val="001F1689"/>
    <w:rsid w:val="001F1EDD"/>
    <w:rsid w:val="001F2CF2"/>
    <w:rsid w:val="001F4121"/>
    <w:rsid w:val="001F4E98"/>
    <w:rsid w:val="00206B0A"/>
    <w:rsid w:val="00207F9A"/>
    <w:rsid w:val="00210AD4"/>
    <w:rsid w:val="00210BF6"/>
    <w:rsid w:val="00215AA9"/>
    <w:rsid w:val="0022024E"/>
    <w:rsid w:val="00220949"/>
    <w:rsid w:val="00220F5F"/>
    <w:rsid w:val="002217B1"/>
    <w:rsid w:val="00223280"/>
    <w:rsid w:val="00225174"/>
    <w:rsid w:val="0022684C"/>
    <w:rsid w:val="00232600"/>
    <w:rsid w:val="00241950"/>
    <w:rsid w:val="00242022"/>
    <w:rsid w:val="00243683"/>
    <w:rsid w:val="0024449B"/>
    <w:rsid w:val="00245A95"/>
    <w:rsid w:val="00251785"/>
    <w:rsid w:val="00256145"/>
    <w:rsid w:val="00260206"/>
    <w:rsid w:val="00262302"/>
    <w:rsid w:val="002649DD"/>
    <w:rsid w:val="00264A9E"/>
    <w:rsid w:val="002657EE"/>
    <w:rsid w:val="0027702D"/>
    <w:rsid w:val="00282D4B"/>
    <w:rsid w:val="00290013"/>
    <w:rsid w:val="00291158"/>
    <w:rsid w:val="00291AB2"/>
    <w:rsid w:val="002949A7"/>
    <w:rsid w:val="00294B0A"/>
    <w:rsid w:val="0029713E"/>
    <w:rsid w:val="002A1669"/>
    <w:rsid w:val="002A3EB0"/>
    <w:rsid w:val="002A5238"/>
    <w:rsid w:val="002A63F0"/>
    <w:rsid w:val="002A7654"/>
    <w:rsid w:val="002A7956"/>
    <w:rsid w:val="002B5CD2"/>
    <w:rsid w:val="002B5ED0"/>
    <w:rsid w:val="002B6170"/>
    <w:rsid w:val="002C1CBE"/>
    <w:rsid w:val="002C2678"/>
    <w:rsid w:val="002C40F2"/>
    <w:rsid w:val="002C4AC7"/>
    <w:rsid w:val="002C7807"/>
    <w:rsid w:val="002D0B48"/>
    <w:rsid w:val="002D4ABE"/>
    <w:rsid w:val="002D51E1"/>
    <w:rsid w:val="002D75B3"/>
    <w:rsid w:val="002E09DD"/>
    <w:rsid w:val="002E0B49"/>
    <w:rsid w:val="002E27CF"/>
    <w:rsid w:val="002E4C51"/>
    <w:rsid w:val="002F1228"/>
    <w:rsid w:val="002F12DB"/>
    <w:rsid w:val="002F2B34"/>
    <w:rsid w:val="002F3BFE"/>
    <w:rsid w:val="002F6331"/>
    <w:rsid w:val="003009AF"/>
    <w:rsid w:val="00302601"/>
    <w:rsid w:val="003028F7"/>
    <w:rsid w:val="00303E39"/>
    <w:rsid w:val="003058B9"/>
    <w:rsid w:val="00310F3A"/>
    <w:rsid w:val="00313CDE"/>
    <w:rsid w:val="00313F81"/>
    <w:rsid w:val="00316BD3"/>
    <w:rsid w:val="00326343"/>
    <w:rsid w:val="003307BE"/>
    <w:rsid w:val="00330DA0"/>
    <w:rsid w:val="0034179B"/>
    <w:rsid w:val="00344578"/>
    <w:rsid w:val="003459A8"/>
    <w:rsid w:val="0034649D"/>
    <w:rsid w:val="00355CAB"/>
    <w:rsid w:val="003601ED"/>
    <w:rsid w:val="0036023B"/>
    <w:rsid w:val="003615C6"/>
    <w:rsid w:val="00361A0C"/>
    <w:rsid w:val="0036231C"/>
    <w:rsid w:val="00363F30"/>
    <w:rsid w:val="00364ECE"/>
    <w:rsid w:val="00365ED2"/>
    <w:rsid w:val="00367D9A"/>
    <w:rsid w:val="00371EA8"/>
    <w:rsid w:val="00373B4C"/>
    <w:rsid w:val="003767F4"/>
    <w:rsid w:val="003767F7"/>
    <w:rsid w:val="0038107B"/>
    <w:rsid w:val="00382E2A"/>
    <w:rsid w:val="00386677"/>
    <w:rsid w:val="00387EB9"/>
    <w:rsid w:val="00390BAA"/>
    <w:rsid w:val="0039180C"/>
    <w:rsid w:val="0039193E"/>
    <w:rsid w:val="00393EC9"/>
    <w:rsid w:val="00395B4A"/>
    <w:rsid w:val="003960B8"/>
    <w:rsid w:val="003A2B36"/>
    <w:rsid w:val="003A4BAE"/>
    <w:rsid w:val="003A5BEC"/>
    <w:rsid w:val="003A5DC6"/>
    <w:rsid w:val="003A6183"/>
    <w:rsid w:val="003A76FF"/>
    <w:rsid w:val="003B2092"/>
    <w:rsid w:val="003B60F7"/>
    <w:rsid w:val="003B6DAD"/>
    <w:rsid w:val="003C5B88"/>
    <w:rsid w:val="003C638B"/>
    <w:rsid w:val="003D0260"/>
    <w:rsid w:val="003D2611"/>
    <w:rsid w:val="003D39A5"/>
    <w:rsid w:val="003E0F5D"/>
    <w:rsid w:val="003E18ED"/>
    <w:rsid w:val="003E2827"/>
    <w:rsid w:val="003E5EC9"/>
    <w:rsid w:val="003E6513"/>
    <w:rsid w:val="003F100D"/>
    <w:rsid w:val="003F263C"/>
    <w:rsid w:val="00401313"/>
    <w:rsid w:val="0040239C"/>
    <w:rsid w:val="004049CF"/>
    <w:rsid w:val="00404ED0"/>
    <w:rsid w:val="00407CF2"/>
    <w:rsid w:val="004122B9"/>
    <w:rsid w:val="00412933"/>
    <w:rsid w:val="00412F75"/>
    <w:rsid w:val="00415B9D"/>
    <w:rsid w:val="00416280"/>
    <w:rsid w:val="004275F9"/>
    <w:rsid w:val="00435AE8"/>
    <w:rsid w:val="00436210"/>
    <w:rsid w:val="00440224"/>
    <w:rsid w:val="00441086"/>
    <w:rsid w:val="00443967"/>
    <w:rsid w:val="00445A64"/>
    <w:rsid w:val="0044608E"/>
    <w:rsid w:val="004505F4"/>
    <w:rsid w:val="00462499"/>
    <w:rsid w:val="00463598"/>
    <w:rsid w:val="004643E5"/>
    <w:rsid w:val="004715CD"/>
    <w:rsid w:val="00474716"/>
    <w:rsid w:val="0047731B"/>
    <w:rsid w:val="0047743A"/>
    <w:rsid w:val="00477DD0"/>
    <w:rsid w:val="004830D9"/>
    <w:rsid w:val="00485422"/>
    <w:rsid w:val="00491B89"/>
    <w:rsid w:val="0049683A"/>
    <w:rsid w:val="00497F46"/>
    <w:rsid w:val="004A776F"/>
    <w:rsid w:val="004A7B3D"/>
    <w:rsid w:val="004B0CA0"/>
    <w:rsid w:val="004B31D6"/>
    <w:rsid w:val="004B35E2"/>
    <w:rsid w:val="004B5DC3"/>
    <w:rsid w:val="004B79FB"/>
    <w:rsid w:val="004C065A"/>
    <w:rsid w:val="004C1270"/>
    <w:rsid w:val="004C4CE6"/>
    <w:rsid w:val="004C5906"/>
    <w:rsid w:val="004C714F"/>
    <w:rsid w:val="004D0F42"/>
    <w:rsid w:val="004D15E7"/>
    <w:rsid w:val="004D3CA5"/>
    <w:rsid w:val="004D59DC"/>
    <w:rsid w:val="004D6F2E"/>
    <w:rsid w:val="004D716A"/>
    <w:rsid w:val="004E7122"/>
    <w:rsid w:val="004E7124"/>
    <w:rsid w:val="004F12DF"/>
    <w:rsid w:val="004F188A"/>
    <w:rsid w:val="004F2DCC"/>
    <w:rsid w:val="004F3970"/>
    <w:rsid w:val="004F5AF6"/>
    <w:rsid w:val="004F7E2A"/>
    <w:rsid w:val="005015CC"/>
    <w:rsid w:val="00502549"/>
    <w:rsid w:val="00503CF9"/>
    <w:rsid w:val="00504305"/>
    <w:rsid w:val="0050695A"/>
    <w:rsid w:val="0051052B"/>
    <w:rsid w:val="005133B3"/>
    <w:rsid w:val="005136D8"/>
    <w:rsid w:val="005148E3"/>
    <w:rsid w:val="0051692B"/>
    <w:rsid w:val="00516ECA"/>
    <w:rsid w:val="005178A5"/>
    <w:rsid w:val="005203E8"/>
    <w:rsid w:val="00522D23"/>
    <w:rsid w:val="00533454"/>
    <w:rsid w:val="00534B71"/>
    <w:rsid w:val="00536487"/>
    <w:rsid w:val="005401DC"/>
    <w:rsid w:val="0054407D"/>
    <w:rsid w:val="00552A4D"/>
    <w:rsid w:val="00553038"/>
    <w:rsid w:val="0055346D"/>
    <w:rsid w:val="00554A3D"/>
    <w:rsid w:val="005578C4"/>
    <w:rsid w:val="005579AC"/>
    <w:rsid w:val="00557E0B"/>
    <w:rsid w:val="005625A5"/>
    <w:rsid w:val="0056463D"/>
    <w:rsid w:val="00564A10"/>
    <w:rsid w:val="00564A69"/>
    <w:rsid w:val="00566E73"/>
    <w:rsid w:val="00570901"/>
    <w:rsid w:val="005758DF"/>
    <w:rsid w:val="00575A76"/>
    <w:rsid w:val="00575E79"/>
    <w:rsid w:val="005760BF"/>
    <w:rsid w:val="005763E1"/>
    <w:rsid w:val="00586ACF"/>
    <w:rsid w:val="005902C9"/>
    <w:rsid w:val="005954B8"/>
    <w:rsid w:val="005957CF"/>
    <w:rsid w:val="00596CEE"/>
    <w:rsid w:val="005A0D03"/>
    <w:rsid w:val="005A1B75"/>
    <w:rsid w:val="005A34DE"/>
    <w:rsid w:val="005A3C02"/>
    <w:rsid w:val="005A74AA"/>
    <w:rsid w:val="005A796B"/>
    <w:rsid w:val="005B31D7"/>
    <w:rsid w:val="005B5A0D"/>
    <w:rsid w:val="005B798F"/>
    <w:rsid w:val="005C0433"/>
    <w:rsid w:val="005C08B1"/>
    <w:rsid w:val="005C09F8"/>
    <w:rsid w:val="005C18C9"/>
    <w:rsid w:val="005C20CE"/>
    <w:rsid w:val="005C3362"/>
    <w:rsid w:val="005C4469"/>
    <w:rsid w:val="005C569A"/>
    <w:rsid w:val="005C74B6"/>
    <w:rsid w:val="005D0CBA"/>
    <w:rsid w:val="005D12D0"/>
    <w:rsid w:val="005D15A5"/>
    <w:rsid w:val="005D1695"/>
    <w:rsid w:val="005D235E"/>
    <w:rsid w:val="005D2CE3"/>
    <w:rsid w:val="005D500A"/>
    <w:rsid w:val="005D64ED"/>
    <w:rsid w:val="005E0932"/>
    <w:rsid w:val="005E494D"/>
    <w:rsid w:val="005E5171"/>
    <w:rsid w:val="005F1BA5"/>
    <w:rsid w:val="005F2673"/>
    <w:rsid w:val="005F3626"/>
    <w:rsid w:val="005F5D73"/>
    <w:rsid w:val="005F7099"/>
    <w:rsid w:val="005F7CC3"/>
    <w:rsid w:val="006032B4"/>
    <w:rsid w:val="00605EFA"/>
    <w:rsid w:val="00607688"/>
    <w:rsid w:val="00607E0A"/>
    <w:rsid w:val="0061002F"/>
    <w:rsid w:val="006120BA"/>
    <w:rsid w:val="006130F2"/>
    <w:rsid w:val="00613D9B"/>
    <w:rsid w:val="00614BC0"/>
    <w:rsid w:val="00614C70"/>
    <w:rsid w:val="00615C26"/>
    <w:rsid w:val="00616192"/>
    <w:rsid w:val="0062175C"/>
    <w:rsid w:val="00621DEC"/>
    <w:rsid w:val="00624483"/>
    <w:rsid w:val="00624563"/>
    <w:rsid w:val="006261E5"/>
    <w:rsid w:val="0063300A"/>
    <w:rsid w:val="00634957"/>
    <w:rsid w:val="006376E8"/>
    <w:rsid w:val="006429D8"/>
    <w:rsid w:val="00642A98"/>
    <w:rsid w:val="00645489"/>
    <w:rsid w:val="00645D5F"/>
    <w:rsid w:val="00645E26"/>
    <w:rsid w:val="0064623C"/>
    <w:rsid w:val="0065301F"/>
    <w:rsid w:val="00655026"/>
    <w:rsid w:val="006637B8"/>
    <w:rsid w:val="00664C22"/>
    <w:rsid w:val="00665D48"/>
    <w:rsid w:val="00666E76"/>
    <w:rsid w:val="00667744"/>
    <w:rsid w:val="006709D9"/>
    <w:rsid w:val="00670FFC"/>
    <w:rsid w:val="00673095"/>
    <w:rsid w:val="00674596"/>
    <w:rsid w:val="006755A7"/>
    <w:rsid w:val="006813F1"/>
    <w:rsid w:val="00682561"/>
    <w:rsid w:val="00684560"/>
    <w:rsid w:val="006855BC"/>
    <w:rsid w:val="006877FB"/>
    <w:rsid w:val="00691F9B"/>
    <w:rsid w:val="00695D1F"/>
    <w:rsid w:val="00695D50"/>
    <w:rsid w:val="006970C2"/>
    <w:rsid w:val="006A63AE"/>
    <w:rsid w:val="006B3742"/>
    <w:rsid w:val="006B7056"/>
    <w:rsid w:val="006C3C30"/>
    <w:rsid w:val="006C3E33"/>
    <w:rsid w:val="006D2BAF"/>
    <w:rsid w:val="006D40D2"/>
    <w:rsid w:val="006D42B6"/>
    <w:rsid w:val="006D4976"/>
    <w:rsid w:val="006D4FDD"/>
    <w:rsid w:val="006E08B7"/>
    <w:rsid w:val="006E4BD9"/>
    <w:rsid w:val="006E7DC1"/>
    <w:rsid w:val="006F14BC"/>
    <w:rsid w:val="006F34BC"/>
    <w:rsid w:val="007004A2"/>
    <w:rsid w:val="007013A8"/>
    <w:rsid w:val="00720CC8"/>
    <w:rsid w:val="00721EE6"/>
    <w:rsid w:val="00722F28"/>
    <w:rsid w:val="00727F3F"/>
    <w:rsid w:val="007339D5"/>
    <w:rsid w:val="00733B9B"/>
    <w:rsid w:val="00735282"/>
    <w:rsid w:val="00735787"/>
    <w:rsid w:val="00735929"/>
    <w:rsid w:val="00735A54"/>
    <w:rsid w:val="00757F0B"/>
    <w:rsid w:val="00760FB9"/>
    <w:rsid w:val="00761C9D"/>
    <w:rsid w:val="00762E75"/>
    <w:rsid w:val="00764062"/>
    <w:rsid w:val="0076704E"/>
    <w:rsid w:val="00767881"/>
    <w:rsid w:val="00774025"/>
    <w:rsid w:val="007746D8"/>
    <w:rsid w:val="0077600E"/>
    <w:rsid w:val="00777CA8"/>
    <w:rsid w:val="007801FC"/>
    <w:rsid w:val="0078085A"/>
    <w:rsid w:val="00782E0A"/>
    <w:rsid w:val="00783870"/>
    <w:rsid w:val="00783BEC"/>
    <w:rsid w:val="00784BF8"/>
    <w:rsid w:val="00784E89"/>
    <w:rsid w:val="00794A4D"/>
    <w:rsid w:val="00795772"/>
    <w:rsid w:val="007A1FBE"/>
    <w:rsid w:val="007B0833"/>
    <w:rsid w:val="007B0B6F"/>
    <w:rsid w:val="007B231F"/>
    <w:rsid w:val="007B694F"/>
    <w:rsid w:val="007B762B"/>
    <w:rsid w:val="007B7983"/>
    <w:rsid w:val="007C1330"/>
    <w:rsid w:val="007C5D5F"/>
    <w:rsid w:val="007C63F3"/>
    <w:rsid w:val="007C651D"/>
    <w:rsid w:val="007D136D"/>
    <w:rsid w:val="007D7649"/>
    <w:rsid w:val="007D7B8F"/>
    <w:rsid w:val="007E07D2"/>
    <w:rsid w:val="007E196F"/>
    <w:rsid w:val="007E3A0E"/>
    <w:rsid w:val="007E44EF"/>
    <w:rsid w:val="007E5868"/>
    <w:rsid w:val="00802C2A"/>
    <w:rsid w:val="008039DA"/>
    <w:rsid w:val="008041B4"/>
    <w:rsid w:val="00804C54"/>
    <w:rsid w:val="008064EE"/>
    <w:rsid w:val="00811369"/>
    <w:rsid w:val="008118A6"/>
    <w:rsid w:val="00813926"/>
    <w:rsid w:val="00816911"/>
    <w:rsid w:val="0082143D"/>
    <w:rsid w:val="00825905"/>
    <w:rsid w:val="00832D80"/>
    <w:rsid w:val="00834F24"/>
    <w:rsid w:val="0083573B"/>
    <w:rsid w:val="008377A3"/>
    <w:rsid w:val="00844246"/>
    <w:rsid w:val="00846C27"/>
    <w:rsid w:val="00850059"/>
    <w:rsid w:val="00850E91"/>
    <w:rsid w:val="0085239E"/>
    <w:rsid w:val="00852EF7"/>
    <w:rsid w:val="00853CCB"/>
    <w:rsid w:val="0085626C"/>
    <w:rsid w:val="00857BEE"/>
    <w:rsid w:val="00863413"/>
    <w:rsid w:val="0086747C"/>
    <w:rsid w:val="008715EB"/>
    <w:rsid w:val="00872A3B"/>
    <w:rsid w:val="00872C7D"/>
    <w:rsid w:val="00873DAA"/>
    <w:rsid w:val="0087401C"/>
    <w:rsid w:val="00874F1A"/>
    <w:rsid w:val="008806AA"/>
    <w:rsid w:val="008818FE"/>
    <w:rsid w:val="008849B1"/>
    <w:rsid w:val="00884BF8"/>
    <w:rsid w:val="00885575"/>
    <w:rsid w:val="00887E76"/>
    <w:rsid w:val="00890606"/>
    <w:rsid w:val="00890849"/>
    <w:rsid w:val="00890AA9"/>
    <w:rsid w:val="00892225"/>
    <w:rsid w:val="00896DF6"/>
    <w:rsid w:val="008A43EC"/>
    <w:rsid w:val="008A62DD"/>
    <w:rsid w:val="008B005F"/>
    <w:rsid w:val="008C0B3D"/>
    <w:rsid w:val="008C113A"/>
    <w:rsid w:val="008C707A"/>
    <w:rsid w:val="008D068B"/>
    <w:rsid w:val="008D167D"/>
    <w:rsid w:val="008D1853"/>
    <w:rsid w:val="008D477D"/>
    <w:rsid w:val="008D528A"/>
    <w:rsid w:val="008D53C7"/>
    <w:rsid w:val="008D554F"/>
    <w:rsid w:val="008D6E8D"/>
    <w:rsid w:val="008E008F"/>
    <w:rsid w:val="008E00BD"/>
    <w:rsid w:val="008E0180"/>
    <w:rsid w:val="008E08CD"/>
    <w:rsid w:val="008E1C40"/>
    <w:rsid w:val="008E1D21"/>
    <w:rsid w:val="008E25BD"/>
    <w:rsid w:val="008E2B66"/>
    <w:rsid w:val="008E33EB"/>
    <w:rsid w:val="008E41CB"/>
    <w:rsid w:val="008E65F2"/>
    <w:rsid w:val="008E697B"/>
    <w:rsid w:val="008F186A"/>
    <w:rsid w:val="008F2078"/>
    <w:rsid w:val="008F26D2"/>
    <w:rsid w:val="008F3A23"/>
    <w:rsid w:val="008F3EE4"/>
    <w:rsid w:val="008F4459"/>
    <w:rsid w:val="0090073C"/>
    <w:rsid w:val="00900EAF"/>
    <w:rsid w:val="0090157B"/>
    <w:rsid w:val="00902BD9"/>
    <w:rsid w:val="00902EBA"/>
    <w:rsid w:val="00903E96"/>
    <w:rsid w:val="00914F4E"/>
    <w:rsid w:val="0091729A"/>
    <w:rsid w:val="0092173C"/>
    <w:rsid w:val="009239E2"/>
    <w:rsid w:val="009266EF"/>
    <w:rsid w:val="009276A7"/>
    <w:rsid w:val="00934404"/>
    <w:rsid w:val="00934B20"/>
    <w:rsid w:val="00935084"/>
    <w:rsid w:val="00935456"/>
    <w:rsid w:val="00936B03"/>
    <w:rsid w:val="00936BA0"/>
    <w:rsid w:val="00940E65"/>
    <w:rsid w:val="00940EF8"/>
    <w:rsid w:val="009419FF"/>
    <w:rsid w:val="00946273"/>
    <w:rsid w:val="0094700E"/>
    <w:rsid w:val="00951829"/>
    <w:rsid w:val="009549E9"/>
    <w:rsid w:val="00957A55"/>
    <w:rsid w:val="00961BD1"/>
    <w:rsid w:val="0096413E"/>
    <w:rsid w:val="00966B46"/>
    <w:rsid w:val="009720A7"/>
    <w:rsid w:val="00972D22"/>
    <w:rsid w:val="009743C1"/>
    <w:rsid w:val="0097725A"/>
    <w:rsid w:val="00977C00"/>
    <w:rsid w:val="00984378"/>
    <w:rsid w:val="00987339"/>
    <w:rsid w:val="009929DF"/>
    <w:rsid w:val="009A0A73"/>
    <w:rsid w:val="009B0D61"/>
    <w:rsid w:val="009B2223"/>
    <w:rsid w:val="009B246B"/>
    <w:rsid w:val="009B536F"/>
    <w:rsid w:val="009B6A3F"/>
    <w:rsid w:val="009C0DA0"/>
    <w:rsid w:val="009C1704"/>
    <w:rsid w:val="009C3548"/>
    <w:rsid w:val="009C3836"/>
    <w:rsid w:val="009C5B00"/>
    <w:rsid w:val="009C79E9"/>
    <w:rsid w:val="009D0B05"/>
    <w:rsid w:val="009D1803"/>
    <w:rsid w:val="009D1AB5"/>
    <w:rsid w:val="009D1F03"/>
    <w:rsid w:val="009D32B4"/>
    <w:rsid w:val="009D3825"/>
    <w:rsid w:val="009D4271"/>
    <w:rsid w:val="009D4AA2"/>
    <w:rsid w:val="009D5F64"/>
    <w:rsid w:val="009D6564"/>
    <w:rsid w:val="009E3178"/>
    <w:rsid w:val="009E7BFF"/>
    <w:rsid w:val="009F52FA"/>
    <w:rsid w:val="009F6433"/>
    <w:rsid w:val="009F6E15"/>
    <w:rsid w:val="009F7907"/>
    <w:rsid w:val="00A005E5"/>
    <w:rsid w:val="00A03B32"/>
    <w:rsid w:val="00A05047"/>
    <w:rsid w:val="00A05334"/>
    <w:rsid w:val="00A06262"/>
    <w:rsid w:val="00A06694"/>
    <w:rsid w:val="00A06C30"/>
    <w:rsid w:val="00A0729A"/>
    <w:rsid w:val="00A07877"/>
    <w:rsid w:val="00A13A74"/>
    <w:rsid w:val="00A17656"/>
    <w:rsid w:val="00A274E8"/>
    <w:rsid w:val="00A30AF4"/>
    <w:rsid w:val="00A33294"/>
    <w:rsid w:val="00A3376B"/>
    <w:rsid w:val="00A345E5"/>
    <w:rsid w:val="00A35CA5"/>
    <w:rsid w:val="00A37516"/>
    <w:rsid w:val="00A41D96"/>
    <w:rsid w:val="00A422CE"/>
    <w:rsid w:val="00A431F9"/>
    <w:rsid w:val="00A438A6"/>
    <w:rsid w:val="00A5505F"/>
    <w:rsid w:val="00A56CBE"/>
    <w:rsid w:val="00A570FF"/>
    <w:rsid w:val="00A57C8B"/>
    <w:rsid w:val="00A62264"/>
    <w:rsid w:val="00A651AC"/>
    <w:rsid w:val="00A654F3"/>
    <w:rsid w:val="00A73DA1"/>
    <w:rsid w:val="00A73DE7"/>
    <w:rsid w:val="00A7482B"/>
    <w:rsid w:val="00A763ED"/>
    <w:rsid w:val="00A77091"/>
    <w:rsid w:val="00A7730F"/>
    <w:rsid w:val="00A83197"/>
    <w:rsid w:val="00A84FB3"/>
    <w:rsid w:val="00A86399"/>
    <w:rsid w:val="00A8713C"/>
    <w:rsid w:val="00A90177"/>
    <w:rsid w:val="00A91E28"/>
    <w:rsid w:val="00AA28AD"/>
    <w:rsid w:val="00AA5251"/>
    <w:rsid w:val="00AA727B"/>
    <w:rsid w:val="00AB2307"/>
    <w:rsid w:val="00AB2823"/>
    <w:rsid w:val="00AB2E4D"/>
    <w:rsid w:val="00AB3806"/>
    <w:rsid w:val="00AB59E3"/>
    <w:rsid w:val="00AB5CDF"/>
    <w:rsid w:val="00AC0B67"/>
    <w:rsid w:val="00AD06D2"/>
    <w:rsid w:val="00AD3029"/>
    <w:rsid w:val="00AD45E9"/>
    <w:rsid w:val="00AD5E88"/>
    <w:rsid w:val="00AD698F"/>
    <w:rsid w:val="00AD7377"/>
    <w:rsid w:val="00AE3E73"/>
    <w:rsid w:val="00AE3FD5"/>
    <w:rsid w:val="00AE6262"/>
    <w:rsid w:val="00AE676A"/>
    <w:rsid w:val="00AE6C4D"/>
    <w:rsid w:val="00AE7F6E"/>
    <w:rsid w:val="00AF1AF3"/>
    <w:rsid w:val="00AF3E18"/>
    <w:rsid w:val="00AF3FBD"/>
    <w:rsid w:val="00AF5F54"/>
    <w:rsid w:val="00B005E8"/>
    <w:rsid w:val="00B00C03"/>
    <w:rsid w:val="00B0144A"/>
    <w:rsid w:val="00B022AD"/>
    <w:rsid w:val="00B1159E"/>
    <w:rsid w:val="00B125EE"/>
    <w:rsid w:val="00B12FA9"/>
    <w:rsid w:val="00B134B2"/>
    <w:rsid w:val="00B17DCE"/>
    <w:rsid w:val="00B23890"/>
    <w:rsid w:val="00B23CA4"/>
    <w:rsid w:val="00B24B30"/>
    <w:rsid w:val="00B2547B"/>
    <w:rsid w:val="00B27550"/>
    <w:rsid w:val="00B33251"/>
    <w:rsid w:val="00B412D7"/>
    <w:rsid w:val="00B4301E"/>
    <w:rsid w:val="00B43F1A"/>
    <w:rsid w:val="00B4623A"/>
    <w:rsid w:val="00B5390B"/>
    <w:rsid w:val="00B55A45"/>
    <w:rsid w:val="00B64A7C"/>
    <w:rsid w:val="00B75CA2"/>
    <w:rsid w:val="00B76DA9"/>
    <w:rsid w:val="00B8052A"/>
    <w:rsid w:val="00B825D5"/>
    <w:rsid w:val="00B913D7"/>
    <w:rsid w:val="00B9597C"/>
    <w:rsid w:val="00B97FFD"/>
    <w:rsid w:val="00BA05ED"/>
    <w:rsid w:val="00BA0E26"/>
    <w:rsid w:val="00BA2D9A"/>
    <w:rsid w:val="00BB1D87"/>
    <w:rsid w:val="00BB2B29"/>
    <w:rsid w:val="00BB2E8D"/>
    <w:rsid w:val="00BB4588"/>
    <w:rsid w:val="00BB5A00"/>
    <w:rsid w:val="00BC1D96"/>
    <w:rsid w:val="00BC396A"/>
    <w:rsid w:val="00BC5EC0"/>
    <w:rsid w:val="00BD5172"/>
    <w:rsid w:val="00BE1D41"/>
    <w:rsid w:val="00BE2100"/>
    <w:rsid w:val="00BE33F2"/>
    <w:rsid w:val="00BE5B89"/>
    <w:rsid w:val="00BF0C2B"/>
    <w:rsid w:val="00BF242C"/>
    <w:rsid w:val="00BF4FCC"/>
    <w:rsid w:val="00BF5AD6"/>
    <w:rsid w:val="00BF6545"/>
    <w:rsid w:val="00C004E6"/>
    <w:rsid w:val="00C01846"/>
    <w:rsid w:val="00C01AFC"/>
    <w:rsid w:val="00C121F5"/>
    <w:rsid w:val="00C12908"/>
    <w:rsid w:val="00C1323C"/>
    <w:rsid w:val="00C13A30"/>
    <w:rsid w:val="00C15711"/>
    <w:rsid w:val="00C23BF3"/>
    <w:rsid w:val="00C24238"/>
    <w:rsid w:val="00C25D06"/>
    <w:rsid w:val="00C3046B"/>
    <w:rsid w:val="00C31337"/>
    <w:rsid w:val="00C33F7F"/>
    <w:rsid w:val="00C41EEB"/>
    <w:rsid w:val="00C42C6A"/>
    <w:rsid w:val="00C44959"/>
    <w:rsid w:val="00C46DE6"/>
    <w:rsid w:val="00C5215B"/>
    <w:rsid w:val="00C57822"/>
    <w:rsid w:val="00C6130E"/>
    <w:rsid w:val="00C613F5"/>
    <w:rsid w:val="00C613F7"/>
    <w:rsid w:val="00C62D26"/>
    <w:rsid w:val="00C64534"/>
    <w:rsid w:val="00C66C01"/>
    <w:rsid w:val="00C72952"/>
    <w:rsid w:val="00C74694"/>
    <w:rsid w:val="00C7589E"/>
    <w:rsid w:val="00C80614"/>
    <w:rsid w:val="00C8079B"/>
    <w:rsid w:val="00C82FB0"/>
    <w:rsid w:val="00C83923"/>
    <w:rsid w:val="00C858D7"/>
    <w:rsid w:val="00C90853"/>
    <w:rsid w:val="00C91032"/>
    <w:rsid w:val="00C924FB"/>
    <w:rsid w:val="00C92551"/>
    <w:rsid w:val="00C934AC"/>
    <w:rsid w:val="00C94A2E"/>
    <w:rsid w:val="00CA092C"/>
    <w:rsid w:val="00CA5D58"/>
    <w:rsid w:val="00CA63B0"/>
    <w:rsid w:val="00CB0B9E"/>
    <w:rsid w:val="00CB2A6D"/>
    <w:rsid w:val="00CB5064"/>
    <w:rsid w:val="00CB57D9"/>
    <w:rsid w:val="00CC2145"/>
    <w:rsid w:val="00CC4548"/>
    <w:rsid w:val="00CC465E"/>
    <w:rsid w:val="00CC7636"/>
    <w:rsid w:val="00CD2824"/>
    <w:rsid w:val="00CD3E0B"/>
    <w:rsid w:val="00CE1FF3"/>
    <w:rsid w:val="00CE48C2"/>
    <w:rsid w:val="00CE7332"/>
    <w:rsid w:val="00CF069B"/>
    <w:rsid w:val="00CF1A88"/>
    <w:rsid w:val="00CF385C"/>
    <w:rsid w:val="00CF3E02"/>
    <w:rsid w:val="00D02E60"/>
    <w:rsid w:val="00D05F96"/>
    <w:rsid w:val="00D10A7D"/>
    <w:rsid w:val="00D12675"/>
    <w:rsid w:val="00D142FC"/>
    <w:rsid w:val="00D21801"/>
    <w:rsid w:val="00D332F5"/>
    <w:rsid w:val="00D40DDB"/>
    <w:rsid w:val="00D4175E"/>
    <w:rsid w:val="00D422A7"/>
    <w:rsid w:val="00D465EB"/>
    <w:rsid w:val="00D47A0D"/>
    <w:rsid w:val="00D50525"/>
    <w:rsid w:val="00D508CD"/>
    <w:rsid w:val="00D536C3"/>
    <w:rsid w:val="00D55A6D"/>
    <w:rsid w:val="00D57CA1"/>
    <w:rsid w:val="00D635BE"/>
    <w:rsid w:val="00D67E27"/>
    <w:rsid w:val="00D74E9C"/>
    <w:rsid w:val="00D76832"/>
    <w:rsid w:val="00D77609"/>
    <w:rsid w:val="00D83F5E"/>
    <w:rsid w:val="00D84242"/>
    <w:rsid w:val="00D84588"/>
    <w:rsid w:val="00D90AF9"/>
    <w:rsid w:val="00D939D4"/>
    <w:rsid w:val="00D93B18"/>
    <w:rsid w:val="00DA513D"/>
    <w:rsid w:val="00DA704C"/>
    <w:rsid w:val="00DB2F5D"/>
    <w:rsid w:val="00DB40B0"/>
    <w:rsid w:val="00DB56D7"/>
    <w:rsid w:val="00DB63A0"/>
    <w:rsid w:val="00DC06FB"/>
    <w:rsid w:val="00DC18BC"/>
    <w:rsid w:val="00DC24FE"/>
    <w:rsid w:val="00DC2C90"/>
    <w:rsid w:val="00DC7FE5"/>
    <w:rsid w:val="00DD0BDE"/>
    <w:rsid w:val="00DD2238"/>
    <w:rsid w:val="00DF6BA4"/>
    <w:rsid w:val="00DF77EE"/>
    <w:rsid w:val="00E00498"/>
    <w:rsid w:val="00E016B1"/>
    <w:rsid w:val="00E03253"/>
    <w:rsid w:val="00E055E3"/>
    <w:rsid w:val="00E06558"/>
    <w:rsid w:val="00E06811"/>
    <w:rsid w:val="00E06D65"/>
    <w:rsid w:val="00E07CCE"/>
    <w:rsid w:val="00E103E8"/>
    <w:rsid w:val="00E11E6C"/>
    <w:rsid w:val="00E12DA7"/>
    <w:rsid w:val="00E1322D"/>
    <w:rsid w:val="00E150C1"/>
    <w:rsid w:val="00E16A47"/>
    <w:rsid w:val="00E26E50"/>
    <w:rsid w:val="00E279B1"/>
    <w:rsid w:val="00E33793"/>
    <w:rsid w:val="00E344AD"/>
    <w:rsid w:val="00E34795"/>
    <w:rsid w:val="00E42110"/>
    <w:rsid w:val="00E443AA"/>
    <w:rsid w:val="00E451CE"/>
    <w:rsid w:val="00E47375"/>
    <w:rsid w:val="00E50951"/>
    <w:rsid w:val="00E515AD"/>
    <w:rsid w:val="00E530FA"/>
    <w:rsid w:val="00E56615"/>
    <w:rsid w:val="00E57F1D"/>
    <w:rsid w:val="00E6306C"/>
    <w:rsid w:val="00E633F1"/>
    <w:rsid w:val="00E64C02"/>
    <w:rsid w:val="00E66025"/>
    <w:rsid w:val="00E73CE1"/>
    <w:rsid w:val="00E7639C"/>
    <w:rsid w:val="00E80F41"/>
    <w:rsid w:val="00E8440A"/>
    <w:rsid w:val="00E84C36"/>
    <w:rsid w:val="00E856FB"/>
    <w:rsid w:val="00E87F61"/>
    <w:rsid w:val="00E9045B"/>
    <w:rsid w:val="00E914AD"/>
    <w:rsid w:val="00E91A34"/>
    <w:rsid w:val="00E95170"/>
    <w:rsid w:val="00E97A1B"/>
    <w:rsid w:val="00EA7007"/>
    <w:rsid w:val="00EB2249"/>
    <w:rsid w:val="00EB293E"/>
    <w:rsid w:val="00EB3D57"/>
    <w:rsid w:val="00EB4B0D"/>
    <w:rsid w:val="00EB7194"/>
    <w:rsid w:val="00EC65C6"/>
    <w:rsid w:val="00EC7A8F"/>
    <w:rsid w:val="00ED4275"/>
    <w:rsid w:val="00ED4BEB"/>
    <w:rsid w:val="00ED4DF7"/>
    <w:rsid w:val="00ED4E2C"/>
    <w:rsid w:val="00ED5FA9"/>
    <w:rsid w:val="00ED64CB"/>
    <w:rsid w:val="00ED6ABF"/>
    <w:rsid w:val="00EE0677"/>
    <w:rsid w:val="00EE0C19"/>
    <w:rsid w:val="00EE1E83"/>
    <w:rsid w:val="00EE2270"/>
    <w:rsid w:val="00EE28BF"/>
    <w:rsid w:val="00EE2935"/>
    <w:rsid w:val="00EE4707"/>
    <w:rsid w:val="00EF04B2"/>
    <w:rsid w:val="00EF0C29"/>
    <w:rsid w:val="00EF21CD"/>
    <w:rsid w:val="00F10ADD"/>
    <w:rsid w:val="00F135E6"/>
    <w:rsid w:val="00F13A1B"/>
    <w:rsid w:val="00F159A6"/>
    <w:rsid w:val="00F17BD7"/>
    <w:rsid w:val="00F2079D"/>
    <w:rsid w:val="00F30ECE"/>
    <w:rsid w:val="00F32623"/>
    <w:rsid w:val="00F326AD"/>
    <w:rsid w:val="00F33642"/>
    <w:rsid w:val="00F338D2"/>
    <w:rsid w:val="00F352DC"/>
    <w:rsid w:val="00F3584F"/>
    <w:rsid w:val="00F35909"/>
    <w:rsid w:val="00F40E10"/>
    <w:rsid w:val="00F410BB"/>
    <w:rsid w:val="00F4301D"/>
    <w:rsid w:val="00F431CA"/>
    <w:rsid w:val="00F439B0"/>
    <w:rsid w:val="00F4595A"/>
    <w:rsid w:val="00F5106B"/>
    <w:rsid w:val="00F53FA5"/>
    <w:rsid w:val="00F5452F"/>
    <w:rsid w:val="00F54E9C"/>
    <w:rsid w:val="00F55986"/>
    <w:rsid w:val="00F57B73"/>
    <w:rsid w:val="00F62A60"/>
    <w:rsid w:val="00F65575"/>
    <w:rsid w:val="00F669F7"/>
    <w:rsid w:val="00F67996"/>
    <w:rsid w:val="00F67B1B"/>
    <w:rsid w:val="00F67C8F"/>
    <w:rsid w:val="00F702E8"/>
    <w:rsid w:val="00F710BF"/>
    <w:rsid w:val="00F743AE"/>
    <w:rsid w:val="00F812EA"/>
    <w:rsid w:val="00F816F0"/>
    <w:rsid w:val="00F81FEB"/>
    <w:rsid w:val="00F85406"/>
    <w:rsid w:val="00F8716B"/>
    <w:rsid w:val="00F96ABA"/>
    <w:rsid w:val="00F96E46"/>
    <w:rsid w:val="00FA2096"/>
    <w:rsid w:val="00FA2D6C"/>
    <w:rsid w:val="00FA3582"/>
    <w:rsid w:val="00FA3B6A"/>
    <w:rsid w:val="00FA40FD"/>
    <w:rsid w:val="00FA4E8C"/>
    <w:rsid w:val="00FB023C"/>
    <w:rsid w:val="00FB335D"/>
    <w:rsid w:val="00FB5C5C"/>
    <w:rsid w:val="00FC2018"/>
    <w:rsid w:val="00FC3098"/>
    <w:rsid w:val="00FC37D2"/>
    <w:rsid w:val="00FC6EC9"/>
    <w:rsid w:val="00FD029C"/>
    <w:rsid w:val="00FD0745"/>
    <w:rsid w:val="00FD09E4"/>
    <w:rsid w:val="00FD12A3"/>
    <w:rsid w:val="00FD4615"/>
    <w:rsid w:val="00FD7F7F"/>
    <w:rsid w:val="00FE061E"/>
    <w:rsid w:val="00FE21C9"/>
    <w:rsid w:val="00FE3213"/>
    <w:rsid w:val="00FE520D"/>
    <w:rsid w:val="00FE71B8"/>
    <w:rsid w:val="00FF1105"/>
    <w:rsid w:val="00FF1D4C"/>
    <w:rsid w:val="00FF28BE"/>
    <w:rsid w:val="00FF4380"/>
    <w:rsid w:val="00FF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FF2ABB"/>
  <w15:chartTrackingRefBased/>
  <w15:docId w15:val="{33CD3A35-77F1-472B-808B-AB459F2B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it-IT"/>
    </w:rPr>
  </w:style>
  <w:style w:type="paragraph" w:styleId="Heading1">
    <w:name w:val="heading 1"/>
    <w:basedOn w:val="Normal"/>
    <w:link w:val="Heading1Char"/>
    <w:uiPriority w:val="9"/>
    <w:qFormat/>
    <w:rsid w:val="000A44C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A44C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A44C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44C8"/>
    <w:rPr>
      <w:rFonts w:ascii="Times" w:hAnsi="Times"/>
      <w:b/>
      <w:bCs/>
      <w:kern w:val="36"/>
      <w:sz w:val="48"/>
      <w:szCs w:val="48"/>
    </w:rPr>
  </w:style>
  <w:style w:type="character" w:customStyle="1" w:styleId="Heading2Char">
    <w:name w:val="Heading 2 Char"/>
    <w:link w:val="Heading2"/>
    <w:uiPriority w:val="9"/>
    <w:rsid w:val="000A44C8"/>
    <w:rPr>
      <w:rFonts w:ascii="Times" w:hAnsi="Times"/>
      <w:b/>
      <w:bCs/>
      <w:sz w:val="36"/>
      <w:szCs w:val="36"/>
    </w:rPr>
  </w:style>
  <w:style w:type="character" w:customStyle="1" w:styleId="Heading3Char">
    <w:name w:val="Heading 3 Char"/>
    <w:link w:val="Heading3"/>
    <w:uiPriority w:val="9"/>
    <w:rsid w:val="000A44C8"/>
    <w:rPr>
      <w:rFonts w:ascii="Times" w:hAnsi="Times"/>
      <w:b/>
      <w:bCs/>
      <w:sz w:val="27"/>
      <w:szCs w:val="27"/>
    </w:rPr>
  </w:style>
  <w:style w:type="character" w:customStyle="1" w:styleId="apple-converted-space">
    <w:name w:val="apple-converted-space"/>
    <w:basedOn w:val="DefaultParagraphFont"/>
    <w:rsid w:val="000A44C8"/>
  </w:style>
  <w:style w:type="paragraph" w:styleId="NormalWeb">
    <w:name w:val="Normal (Web)"/>
    <w:basedOn w:val="Normal"/>
    <w:uiPriority w:val="99"/>
    <w:unhideWhenUsed/>
    <w:rsid w:val="000A44C8"/>
    <w:pPr>
      <w:spacing w:before="100" w:beforeAutospacing="1" w:after="100" w:afterAutospacing="1"/>
    </w:pPr>
    <w:rPr>
      <w:rFonts w:ascii="Times" w:hAnsi="Times"/>
      <w:sz w:val="20"/>
      <w:szCs w:val="20"/>
    </w:rPr>
  </w:style>
  <w:style w:type="character" w:customStyle="1" w:styleId="notranslate">
    <w:name w:val="notranslate"/>
    <w:basedOn w:val="DefaultParagraphFont"/>
    <w:rsid w:val="000A44C8"/>
  </w:style>
  <w:style w:type="character" w:styleId="Hyperlink">
    <w:name w:val="Hyperlink"/>
    <w:unhideWhenUsed/>
    <w:rsid w:val="000A44C8"/>
    <w:rPr>
      <w:color w:val="0000FF"/>
      <w:u w:val="single"/>
    </w:rPr>
  </w:style>
  <w:style w:type="paragraph" w:styleId="Header">
    <w:name w:val="header"/>
    <w:basedOn w:val="Normal"/>
    <w:link w:val="HeaderChar"/>
    <w:uiPriority w:val="99"/>
    <w:unhideWhenUsed/>
    <w:rsid w:val="00784BF8"/>
    <w:pPr>
      <w:tabs>
        <w:tab w:val="center" w:pos="4819"/>
        <w:tab w:val="right" w:pos="9638"/>
      </w:tabs>
    </w:pPr>
  </w:style>
  <w:style w:type="character" w:customStyle="1" w:styleId="HeaderChar">
    <w:name w:val="Header Char"/>
    <w:basedOn w:val="DefaultParagraphFont"/>
    <w:link w:val="Header"/>
    <w:uiPriority w:val="99"/>
    <w:rsid w:val="00784BF8"/>
  </w:style>
  <w:style w:type="paragraph" w:styleId="Footer">
    <w:name w:val="footer"/>
    <w:basedOn w:val="Normal"/>
    <w:link w:val="FooterChar"/>
    <w:uiPriority w:val="99"/>
    <w:unhideWhenUsed/>
    <w:rsid w:val="00784BF8"/>
    <w:pPr>
      <w:tabs>
        <w:tab w:val="center" w:pos="4819"/>
        <w:tab w:val="right" w:pos="9638"/>
      </w:tabs>
    </w:pPr>
  </w:style>
  <w:style w:type="character" w:customStyle="1" w:styleId="FooterChar">
    <w:name w:val="Footer Char"/>
    <w:basedOn w:val="DefaultParagraphFont"/>
    <w:link w:val="Footer"/>
    <w:uiPriority w:val="99"/>
    <w:rsid w:val="00784BF8"/>
  </w:style>
  <w:style w:type="paragraph" w:styleId="BalloonText">
    <w:name w:val="Balloon Text"/>
    <w:basedOn w:val="Normal"/>
    <w:link w:val="BalloonTextChar"/>
    <w:uiPriority w:val="99"/>
    <w:semiHidden/>
    <w:unhideWhenUsed/>
    <w:rsid w:val="00C92551"/>
    <w:rPr>
      <w:rFonts w:ascii="Tahoma" w:hAnsi="Tahoma" w:cs="Tahoma"/>
      <w:sz w:val="16"/>
      <w:szCs w:val="16"/>
    </w:rPr>
  </w:style>
  <w:style w:type="character" w:customStyle="1" w:styleId="BalloonTextChar">
    <w:name w:val="Balloon Text Char"/>
    <w:link w:val="BalloonText"/>
    <w:uiPriority w:val="99"/>
    <w:semiHidden/>
    <w:rsid w:val="00C92551"/>
    <w:rPr>
      <w:rFonts w:ascii="Tahoma" w:hAnsi="Tahoma" w:cs="Tahoma"/>
      <w:sz w:val="16"/>
      <w:szCs w:val="16"/>
    </w:rPr>
  </w:style>
  <w:style w:type="character" w:styleId="Emphasis">
    <w:name w:val="Emphasis"/>
    <w:uiPriority w:val="20"/>
    <w:qFormat/>
    <w:rsid w:val="00101303"/>
    <w:rPr>
      <w:i/>
      <w:iCs/>
    </w:rPr>
  </w:style>
  <w:style w:type="paragraph" w:styleId="FootnoteText">
    <w:name w:val="footnote text"/>
    <w:basedOn w:val="Normal"/>
    <w:link w:val="FootnoteTextChar"/>
    <w:unhideWhenUsed/>
    <w:qFormat/>
    <w:rsid w:val="005A34DE"/>
    <w:rPr>
      <w:sz w:val="20"/>
      <w:szCs w:val="20"/>
    </w:rPr>
  </w:style>
  <w:style w:type="character" w:customStyle="1" w:styleId="FootnoteTextChar">
    <w:name w:val="Footnote Text Char"/>
    <w:link w:val="FootnoteText"/>
    <w:rsid w:val="005A34DE"/>
    <w:rPr>
      <w:sz w:val="20"/>
      <w:szCs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nhideWhenUsed/>
    <w:qFormat/>
    <w:rsid w:val="005A34DE"/>
    <w:rPr>
      <w:vertAlign w:val="superscript"/>
    </w:rPr>
  </w:style>
  <w:style w:type="character" w:styleId="CommentReference">
    <w:name w:val="annotation reference"/>
    <w:uiPriority w:val="99"/>
    <w:semiHidden/>
    <w:unhideWhenUsed/>
    <w:rsid w:val="00F96E46"/>
    <w:rPr>
      <w:sz w:val="16"/>
      <w:szCs w:val="16"/>
    </w:rPr>
  </w:style>
  <w:style w:type="paragraph" w:styleId="CommentText">
    <w:name w:val="annotation text"/>
    <w:basedOn w:val="Normal"/>
    <w:link w:val="CommentTextChar"/>
    <w:uiPriority w:val="99"/>
    <w:semiHidden/>
    <w:unhideWhenUsed/>
    <w:rsid w:val="00F96E46"/>
    <w:rPr>
      <w:sz w:val="20"/>
      <w:szCs w:val="20"/>
    </w:rPr>
  </w:style>
  <w:style w:type="character" w:customStyle="1" w:styleId="CommentTextChar">
    <w:name w:val="Comment Text Char"/>
    <w:link w:val="CommentText"/>
    <w:uiPriority w:val="99"/>
    <w:semiHidden/>
    <w:rsid w:val="00F96E46"/>
    <w:rPr>
      <w:sz w:val="20"/>
      <w:szCs w:val="20"/>
    </w:rPr>
  </w:style>
  <w:style w:type="paragraph" w:styleId="CommentSubject">
    <w:name w:val="annotation subject"/>
    <w:basedOn w:val="CommentText"/>
    <w:next w:val="CommentText"/>
    <w:link w:val="CommentSubjectChar"/>
    <w:uiPriority w:val="99"/>
    <w:semiHidden/>
    <w:unhideWhenUsed/>
    <w:rsid w:val="00F96E46"/>
    <w:rPr>
      <w:b/>
      <w:bCs/>
    </w:rPr>
  </w:style>
  <w:style w:type="character" w:customStyle="1" w:styleId="CommentSubjectChar">
    <w:name w:val="Comment Subject Char"/>
    <w:link w:val="CommentSubject"/>
    <w:uiPriority w:val="99"/>
    <w:semiHidden/>
    <w:rsid w:val="00F96E46"/>
    <w:rPr>
      <w:b/>
      <w:bCs/>
      <w:sz w:val="20"/>
      <w:szCs w:val="20"/>
    </w:rPr>
  </w:style>
  <w:style w:type="paragraph" w:styleId="ListParagraph">
    <w:name w:val="List Paragraph"/>
    <w:basedOn w:val="Normal"/>
    <w:uiPriority w:val="34"/>
    <w:qFormat/>
    <w:rsid w:val="00F96E46"/>
    <w:pPr>
      <w:ind w:left="720"/>
      <w:contextualSpacing/>
    </w:pPr>
  </w:style>
  <w:style w:type="paragraph" w:customStyle="1" w:styleId="Heading2contracts">
    <w:name w:val="Heading 2 contracts"/>
    <w:basedOn w:val="Heading2"/>
    <w:link w:val="Heading2contractsChar"/>
    <w:qFormat/>
    <w:rsid w:val="008F186A"/>
    <w:pPr>
      <w:keepNext/>
      <w:spacing w:before="240" w:after="120"/>
      <w:jc w:val="center"/>
    </w:pPr>
    <w:rPr>
      <w:rFonts w:ascii="Calibri" w:hAnsi="Calibri"/>
      <w:bCs w:val="0"/>
      <w:smallCaps/>
      <w:sz w:val="28"/>
      <w:szCs w:val="20"/>
      <w:u w:val="single"/>
      <w:lang w:val="en-GB" w:eastAsia="en-US"/>
    </w:rPr>
  </w:style>
  <w:style w:type="character" w:customStyle="1" w:styleId="Heading2contractsChar">
    <w:name w:val="Heading 2 contracts Char"/>
    <w:link w:val="Heading2contracts"/>
    <w:rsid w:val="008F186A"/>
    <w:rPr>
      <w:rFonts w:ascii="Calibri" w:eastAsia="Times New Roman" w:hAnsi="Calibri" w:cs="Times New Roman"/>
      <w:b/>
      <w:bCs w:val="0"/>
      <w:smallCaps/>
      <w:sz w:val="28"/>
      <w:szCs w:val="20"/>
      <w:u w:val="single"/>
      <w:lang w:val="en-GB" w:eastAsia="en-US"/>
    </w:rPr>
  </w:style>
  <w:style w:type="paragraph" w:customStyle="1" w:styleId="Heading3contract">
    <w:name w:val="Heading 3 contract"/>
    <w:basedOn w:val="Normal"/>
    <w:link w:val="Heading3contractChar"/>
    <w:autoRedefine/>
    <w:qFormat/>
    <w:rsid w:val="008F186A"/>
    <w:pPr>
      <w:keepNext/>
      <w:spacing w:before="120"/>
      <w:ind w:left="709" w:hanging="709"/>
      <w:jc w:val="center"/>
    </w:pPr>
    <w:rPr>
      <w:rFonts w:ascii="Times New Roman" w:hAnsi="Times New Roman"/>
      <w:b/>
      <w:lang w:val="en-GB" w:eastAsia="ko-KR"/>
    </w:rPr>
  </w:style>
  <w:style w:type="character" w:customStyle="1" w:styleId="Heading3contractChar">
    <w:name w:val="Heading 3 contract Char"/>
    <w:link w:val="Heading3contract"/>
    <w:rsid w:val="008F186A"/>
    <w:rPr>
      <w:rFonts w:ascii="Times New Roman" w:eastAsia="Times New Roman" w:hAnsi="Times New Roman" w:cs="Times New Roman"/>
      <w:b/>
      <w:lang w:val="en-GB" w:eastAsia="ko-KR"/>
    </w:rPr>
  </w:style>
  <w:style w:type="paragraph" w:customStyle="1" w:styleId="Char1">
    <w:name w:val="Char1"/>
    <w:basedOn w:val="Normal"/>
    <w:rsid w:val="00E50951"/>
    <w:pPr>
      <w:spacing w:before="100" w:beforeAutospacing="1" w:after="160" w:afterAutospacing="1" w:line="240" w:lineRule="exact"/>
    </w:pPr>
    <w:rPr>
      <w:rFonts w:ascii="Tahoma" w:eastAsia="Calibri" w:hAnsi="Tahoma"/>
      <w:szCs w:val="22"/>
      <w:lang w:val="en-US" w:eastAsia="en-US"/>
    </w:rPr>
  </w:style>
  <w:style w:type="character" w:styleId="FollowedHyperlink">
    <w:name w:val="FollowedHyperlink"/>
    <w:uiPriority w:val="99"/>
    <w:semiHidden/>
    <w:unhideWhenUsed/>
    <w:rsid w:val="004D6F2E"/>
    <w:rPr>
      <w:color w:val="800080"/>
      <w:u w:val="single"/>
    </w:rPr>
  </w:style>
  <w:style w:type="paragraph" w:styleId="Revision">
    <w:name w:val="Revision"/>
    <w:hidden/>
    <w:uiPriority w:val="99"/>
    <w:semiHidden/>
    <w:rsid w:val="00DC18BC"/>
    <w:rPr>
      <w:sz w:val="24"/>
      <w:szCs w:val="24"/>
      <w:lang w:val="it-IT" w:eastAsia="it-IT"/>
    </w:rPr>
  </w:style>
  <w:style w:type="paragraph" w:customStyle="1" w:styleId="Char10">
    <w:name w:val="Char1"/>
    <w:basedOn w:val="Normal"/>
    <w:rsid w:val="008D477D"/>
    <w:pPr>
      <w:spacing w:before="100" w:beforeAutospacing="1" w:after="160" w:afterAutospacing="1" w:line="240" w:lineRule="exact"/>
    </w:pPr>
    <w:rPr>
      <w:rFonts w:ascii="Tahoma" w:eastAsia="Calibri" w:hAnsi="Tahoma"/>
      <w:szCs w:val="22"/>
      <w:lang w:val="en-US" w:eastAsia="en-US"/>
    </w:rPr>
  </w:style>
  <w:style w:type="paragraph" w:styleId="NoSpacing">
    <w:name w:val="No Spacing"/>
    <w:uiPriority w:val="1"/>
    <w:qFormat/>
    <w:rsid w:val="000114DB"/>
    <w:rPr>
      <w:rFonts w:ascii="Calibri" w:eastAsia="Calibri" w:hAnsi="Calibri"/>
      <w:sz w:val="22"/>
      <w:szCs w:val="22"/>
      <w:lang w:eastAsia="en-US"/>
    </w:rPr>
  </w:style>
  <w:style w:type="character" w:styleId="UnresolvedMention">
    <w:name w:val="Unresolved Mention"/>
    <w:uiPriority w:val="99"/>
    <w:semiHidden/>
    <w:unhideWhenUsed/>
    <w:rsid w:val="00C12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014">
      <w:bodyDiv w:val="1"/>
      <w:marLeft w:val="0"/>
      <w:marRight w:val="0"/>
      <w:marTop w:val="0"/>
      <w:marBottom w:val="0"/>
      <w:divBdr>
        <w:top w:val="none" w:sz="0" w:space="0" w:color="auto"/>
        <w:left w:val="none" w:sz="0" w:space="0" w:color="auto"/>
        <w:bottom w:val="none" w:sz="0" w:space="0" w:color="auto"/>
        <w:right w:val="none" w:sz="0" w:space="0" w:color="auto"/>
      </w:divBdr>
    </w:div>
    <w:div w:id="9718240">
      <w:bodyDiv w:val="1"/>
      <w:marLeft w:val="0"/>
      <w:marRight w:val="0"/>
      <w:marTop w:val="0"/>
      <w:marBottom w:val="0"/>
      <w:divBdr>
        <w:top w:val="none" w:sz="0" w:space="0" w:color="auto"/>
        <w:left w:val="none" w:sz="0" w:space="0" w:color="auto"/>
        <w:bottom w:val="none" w:sz="0" w:space="0" w:color="auto"/>
        <w:right w:val="none" w:sz="0" w:space="0" w:color="auto"/>
      </w:divBdr>
    </w:div>
    <w:div w:id="16658754">
      <w:bodyDiv w:val="1"/>
      <w:marLeft w:val="0"/>
      <w:marRight w:val="0"/>
      <w:marTop w:val="0"/>
      <w:marBottom w:val="0"/>
      <w:divBdr>
        <w:top w:val="none" w:sz="0" w:space="0" w:color="auto"/>
        <w:left w:val="none" w:sz="0" w:space="0" w:color="auto"/>
        <w:bottom w:val="none" w:sz="0" w:space="0" w:color="auto"/>
        <w:right w:val="none" w:sz="0" w:space="0" w:color="auto"/>
      </w:divBdr>
    </w:div>
    <w:div w:id="60757175">
      <w:bodyDiv w:val="1"/>
      <w:marLeft w:val="0"/>
      <w:marRight w:val="0"/>
      <w:marTop w:val="0"/>
      <w:marBottom w:val="0"/>
      <w:divBdr>
        <w:top w:val="none" w:sz="0" w:space="0" w:color="auto"/>
        <w:left w:val="none" w:sz="0" w:space="0" w:color="auto"/>
        <w:bottom w:val="none" w:sz="0" w:space="0" w:color="auto"/>
        <w:right w:val="none" w:sz="0" w:space="0" w:color="auto"/>
      </w:divBdr>
    </w:div>
    <w:div w:id="84304034">
      <w:bodyDiv w:val="1"/>
      <w:marLeft w:val="0"/>
      <w:marRight w:val="0"/>
      <w:marTop w:val="0"/>
      <w:marBottom w:val="0"/>
      <w:divBdr>
        <w:top w:val="none" w:sz="0" w:space="0" w:color="auto"/>
        <w:left w:val="none" w:sz="0" w:space="0" w:color="auto"/>
        <w:bottom w:val="none" w:sz="0" w:space="0" w:color="auto"/>
        <w:right w:val="none" w:sz="0" w:space="0" w:color="auto"/>
      </w:divBdr>
    </w:div>
    <w:div w:id="138422181">
      <w:bodyDiv w:val="1"/>
      <w:marLeft w:val="0"/>
      <w:marRight w:val="0"/>
      <w:marTop w:val="0"/>
      <w:marBottom w:val="0"/>
      <w:divBdr>
        <w:top w:val="none" w:sz="0" w:space="0" w:color="auto"/>
        <w:left w:val="none" w:sz="0" w:space="0" w:color="auto"/>
        <w:bottom w:val="none" w:sz="0" w:space="0" w:color="auto"/>
        <w:right w:val="none" w:sz="0" w:space="0" w:color="auto"/>
      </w:divBdr>
    </w:div>
    <w:div w:id="158007762">
      <w:bodyDiv w:val="1"/>
      <w:marLeft w:val="0"/>
      <w:marRight w:val="0"/>
      <w:marTop w:val="0"/>
      <w:marBottom w:val="0"/>
      <w:divBdr>
        <w:top w:val="none" w:sz="0" w:space="0" w:color="auto"/>
        <w:left w:val="none" w:sz="0" w:space="0" w:color="auto"/>
        <w:bottom w:val="none" w:sz="0" w:space="0" w:color="auto"/>
        <w:right w:val="none" w:sz="0" w:space="0" w:color="auto"/>
      </w:divBdr>
    </w:div>
    <w:div w:id="357896970">
      <w:bodyDiv w:val="1"/>
      <w:marLeft w:val="0"/>
      <w:marRight w:val="0"/>
      <w:marTop w:val="0"/>
      <w:marBottom w:val="0"/>
      <w:divBdr>
        <w:top w:val="none" w:sz="0" w:space="0" w:color="auto"/>
        <w:left w:val="none" w:sz="0" w:space="0" w:color="auto"/>
        <w:bottom w:val="none" w:sz="0" w:space="0" w:color="auto"/>
        <w:right w:val="none" w:sz="0" w:space="0" w:color="auto"/>
      </w:divBdr>
    </w:div>
    <w:div w:id="363944435">
      <w:bodyDiv w:val="1"/>
      <w:marLeft w:val="0"/>
      <w:marRight w:val="0"/>
      <w:marTop w:val="0"/>
      <w:marBottom w:val="0"/>
      <w:divBdr>
        <w:top w:val="none" w:sz="0" w:space="0" w:color="auto"/>
        <w:left w:val="none" w:sz="0" w:space="0" w:color="auto"/>
        <w:bottom w:val="none" w:sz="0" w:space="0" w:color="auto"/>
        <w:right w:val="none" w:sz="0" w:space="0" w:color="auto"/>
      </w:divBdr>
    </w:div>
    <w:div w:id="447434725">
      <w:bodyDiv w:val="1"/>
      <w:marLeft w:val="0"/>
      <w:marRight w:val="0"/>
      <w:marTop w:val="0"/>
      <w:marBottom w:val="0"/>
      <w:divBdr>
        <w:top w:val="none" w:sz="0" w:space="0" w:color="auto"/>
        <w:left w:val="none" w:sz="0" w:space="0" w:color="auto"/>
        <w:bottom w:val="none" w:sz="0" w:space="0" w:color="auto"/>
        <w:right w:val="none" w:sz="0" w:space="0" w:color="auto"/>
      </w:divBdr>
    </w:div>
    <w:div w:id="450395760">
      <w:bodyDiv w:val="1"/>
      <w:marLeft w:val="0"/>
      <w:marRight w:val="0"/>
      <w:marTop w:val="0"/>
      <w:marBottom w:val="0"/>
      <w:divBdr>
        <w:top w:val="none" w:sz="0" w:space="0" w:color="auto"/>
        <w:left w:val="none" w:sz="0" w:space="0" w:color="auto"/>
        <w:bottom w:val="none" w:sz="0" w:space="0" w:color="auto"/>
        <w:right w:val="none" w:sz="0" w:space="0" w:color="auto"/>
      </w:divBdr>
    </w:div>
    <w:div w:id="507522630">
      <w:bodyDiv w:val="1"/>
      <w:marLeft w:val="0"/>
      <w:marRight w:val="0"/>
      <w:marTop w:val="0"/>
      <w:marBottom w:val="0"/>
      <w:divBdr>
        <w:top w:val="none" w:sz="0" w:space="0" w:color="auto"/>
        <w:left w:val="none" w:sz="0" w:space="0" w:color="auto"/>
        <w:bottom w:val="none" w:sz="0" w:space="0" w:color="auto"/>
        <w:right w:val="none" w:sz="0" w:space="0" w:color="auto"/>
      </w:divBdr>
    </w:div>
    <w:div w:id="508064104">
      <w:bodyDiv w:val="1"/>
      <w:marLeft w:val="0"/>
      <w:marRight w:val="0"/>
      <w:marTop w:val="0"/>
      <w:marBottom w:val="0"/>
      <w:divBdr>
        <w:top w:val="none" w:sz="0" w:space="0" w:color="auto"/>
        <w:left w:val="none" w:sz="0" w:space="0" w:color="auto"/>
        <w:bottom w:val="none" w:sz="0" w:space="0" w:color="auto"/>
        <w:right w:val="none" w:sz="0" w:space="0" w:color="auto"/>
      </w:divBdr>
    </w:div>
    <w:div w:id="513305001">
      <w:bodyDiv w:val="1"/>
      <w:marLeft w:val="0"/>
      <w:marRight w:val="0"/>
      <w:marTop w:val="0"/>
      <w:marBottom w:val="0"/>
      <w:divBdr>
        <w:top w:val="none" w:sz="0" w:space="0" w:color="auto"/>
        <w:left w:val="none" w:sz="0" w:space="0" w:color="auto"/>
        <w:bottom w:val="none" w:sz="0" w:space="0" w:color="auto"/>
        <w:right w:val="none" w:sz="0" w:space="0" w:color="auto"/>
      </w:divBdr>
    </w:div>
    <w:div w:id="515341685">
      <w:bodyDiv w:val="1"/>
      <w:marLeft w:val="0"/>
      <w:marRight w:val="0"/>
      <w:marTop w:val="0"/>
      <w:marBottom w:val="0"/>
      <w:divBdr>
        <w:top w:val="none" w:sz="0" w:space="0" w:color="auto"/>
        <w:left w:val="none" w:sz="0" w:space="0" w:color="auto"/>
        <w:bottom w:val="none" w:sz="0" w:space="0" w:color="auto"/>
        <w:right w:val="none" w:sz="0" w:space="0" w:color="auto"/>
      </w:divBdr>
    </w:div>
    <w:div w:id="529996922">
      <w:bodyDiv w:val="1"/>
      <w:marLeft w:val="0"/>
      <w:marRight w:val="0"/>
      <w:marTop w:val="0"/>
      <w:marBottom w:val="0"/>
      <w:divBdr>
        <w:top w:val="none" w:sz="0" w:space="0" w:color="auto"/>
        <w:left w:val="none" w:sz="0" w:space="0" w:color="auto"/>
        <w:bottom w:val="none" w:sz="0" w:space="0" w:color="auto"/>
        <w:right w:val="none" w:sz="0" w:space="0" w:color="auto"/>
      </w:divBdr>
    </w:div>
    <w:div w:id="563879416">
      <w:bodyDiv w:val="1"/>
      <w:marLeft w:val="0"/>
      <w:marRight w:val="0"/>
      <w:marTop w:val="0"/>
      <w:marBottom w:val="0"/>
      <w:divBdr>
        <w:top w:val="none" w:sz="0" w:space="0" w:color="auto"/>
        <w:left w:val="none" w:sz="0" w:space="0" w:color="auto"/>
        <w:bottom w:val="none" w:sz="0" w:space="0" w:color="auto"/>
        <w:right w:val="none" w:sz="0" w:space="0" w:color="auto"/>
      </w:divBdr>
    </w:div>
    <w:div w:id="570969369">
      <w:bodyDiv w:val="1"/>
      <w:marLeft w:val="0"/>
      <w:marRight w:val="0"/>
      <w:marTop w:val="0"/>
      <w:marBottom w:val="0"/>
      <w:divBdr>
        <w:top w:val="none" w:sz="0" w:space="0" w:color="auto"/>
        <w:left w:val="none" w:sz="0" w:space="0" w:color="auto"/>
        <w:bottom w:val="none" w:sz="0" w:space="0" w:color="auto"/>
        <w:right w:val="none" w:sz="0" w:space="0" w:color="auto"/>
      </w:divBdr>
    </w:div>
    <w:div w:id="590118807">
      <w:bodyDiv w:val="1"/>
      <w:marLeft w:val="0"/>
      <w:marRight w:val="0"/>
      <w:marTop w:val="0"/>
      <w:marBottom w:val="0"/>
      <w:divBdr>
        <w:top w:val="none" w:sz="0" w:space="0" w:color="auto"/>
        <w:left w:val="none" w:sz="0" w:space="0" w:color="auto"/>
        <w:bottom w:val="none" w:sz="0" w:space="0" w:color="auto"/>
        <w:right w:val="none" w:sz="0" w:space="0" w:color="auto"/>
      </w:divBdr>
    </w:div>
    <w:div w:id="590969187">
      <w:bodyDiv w:val="1"/>
      <w:marLeft w:val="0"/>
      <w:marRight w:val="0"/>
      <w:marTop w:val="0"/>
      <w:marBottom w:val="0"/>
      <w:divBdr>
        <w:top w:val="none" w:sz="0" w:space="0" w:color="auto"/>
        <w:left w:val="none" w:sz="0" w:space="0" w:color="auto"/>
        <w:bottom w:val="none" w:sz="0" w:space="0" w:color="auto"/>
        <w:right w:val="none" w:sz="0" w:space="0" w:color="auto"/>
      </w:divBdr>
    </w:div>
    <w:div w:id="635069747">
      <w:bodyDiv w:val="1"/>
      <w:marLeft w:val="0"/>
      <w:marRight w:val="0"/>
      <w:marTop w:val="0"/>
      <w:marBottom w:val="0"/>
      <w:divBdr>
        <w:top w:val="none" w:sz="0" w:space="0" w:color="auto"/>
        <w:left w:val="none" w:sz="0" w:space="0" w:color="auto"/>
        <w:bottom w:val="none" w:sz="0" w:space="0" w:color="auto"/>
        <w:right w:val="none" w:sz="0" w:space="0" w:color="auto"/>
      </w:divBdr>
    </w:div>
    <w:div w:id="742291795">
      <w:bodyDiv w:val="1"/>
      <w:marLeft w:val="0"/>
      <w:marRight w:val="0"/>
      <w:marTop w:val="0"/>
      <w:marBottom w:val="0"/>
      <w:divBdr>
        <w:top w:val="none" w:sz="0" w:space="0" w:color="auto"/>
        <w:left w:val="none" w:sz="0" w:space="0" w:color="auto"/>
        <w:bottom w:val="none" w:sz="0" w:space="0" w:color="auto"/>
        <w:right w:val="none" w:sz="0" w:space="0" w:color="auto"/>
      </w:divBdr>
    </w:div>
    <w:div w:id="757285858">
      <w:bodyDiv w:val="1"/>
      <w:marLeft w:val="0"/>
      <w:marRight w:val="0"/>
      <w:marTop w:val="0"/>
      <w:marBottom w:val="0"/>
      <w:divBdr>
        <w:top w:val="none" w:sz="0" w:space="0" w:color="auto"/>
        <w:left w:val="none" w:sz="0" w:space="0" w:color="auto"/>
        <w:bottom w:val="none" w:sz="0" w:space="0" w:color="auto"/>
        <w:right w:val="none" w:sz="0" w:space="0" w:color="auto"/>
      </w:divBdr>
    </w:div>
    <w:div w:id="762184615">
      <w:bodyDiv w:val="1"/>
      <w:marLeft w:val="0"/>
      <w:marRight w:val="0"/>
      <w:marTop w:val="0"/>
      <w:marBottom w:val="0"/>
      <w:divBdr>
        <w:top w:val="none" w:sz="0" w:space="0" w:color="auto"/>
        <w:left w:val="none" w:sz="0" w:space="0" w:color="auto"/>
        <w:bottom w:val="none" w:sz="0" w:space="0" w:color="auto"/>
        <w:right w:val="none" w:sz="0" w:space="0" w:color="auto"/>
      </w:divBdr>
    </w:div>
    <w:div w:id="763844602">
      <w:bodyDiv w:val="1"/>
      <w:marLeft w:val="0"/>
      <w:marRight w:val="0"/>
      <w:marTop w:val="0"/>
      <w:marBottom w:val="0"/>
      <w:divBdr>
        <w:top w:val="none" w:sz="0" w:space="0" w:color="auto"/>
        <w:left w:val="none" w:sz="0" w:space="0" w:color="auto"/>
        <w:bottom w:val="none" w:sz="0" w:space="0" w:color="auto"/>
        <w:right w:val="none" w:sz="0" w:space="0" w:color="auto"/>
      </w:divBdr>
    </w:div>
    <w:div w:id="775904691">
      <w:bodyDiv w:val="1"/>
      <w:marLeft w:val="0"/>
      <w:marRight w:val="0"/>
      <w:marTop w:val="0"/>
      <w:marBottom w:val="0"/>
      <w:divBdr>
        <w:top w:val="none" w:sz="0" w:space="0" w:color="auto"/>
        <w:left w:val="none" w:sz="0" w:space="0" w:color="auto"/>
        <w:bottom w:val="none" w:sz="0" w:space="0" w:color="auto"/>
        <w:right w:val="none" w:sz="0" w:space="0" w:color="auto"/>
      </w:divBdr>
    </w:div>
    <w:div w:id="785272917">
      <w:bodyDiv w:val="1"/>
      <w:marLeft w:val="0"/>
      <w:marRight w:val="0"/>
      <w:marTop w:val="0"/>
      <w:marBottom w:val="0"/>
      <w:divBdr>
        <w:top w:val="none" w:sz="0" w:space="0" w:color="auto"/>
        <w:left w:val="none" w:sz="0" w:space="0" w:color="auto"/>
        <w:bottom w:val="none" w:sz="0" w:space="0" w:color="auto"/>
        <w:right w:val="none" w:sz="0" w:space="0" w:color="auto"/>
      </w:divBdr>
    </w:div>
    <w:div w:id="832795268">
      <w:bodyDiv w:val="1"/>
      <w:marLeft w:val="0"/>
      <w:marRight w:val="0"/>
      <w:marTop w:val="0"/>
      <w:marBottom w:val="0"/>
      <w:divBdr>
        <w:top w:val="none" w:sz="0" w:space="0" w:color="auto"/>
        <w:left w:val="none" w:sz="0" w:space="0" w:color="auto"/>
        <w:bottom w:val="none" w:sz="0" w:space="0" w:color="auto"/>
        <w:right w:val="none" w:sz="0" w:space="0" w:color="auto"/>
      </w:divBdr>
    </w:div>
    <w:div w:id="842357721">
      <w:bodyDiv w:val="1"/>
      <w:marLeft w:val="0"/>
      <w:marRight w:val="0"/>
      <w:marTop w:val="0"/>
      <w:marBottom w:val="0"/>
      <w:divBdr>
        <w:top w:val="none" w:sz="0" w:space="0" w:color="auto"/>
        <w:left w:val="none" w:sz="0" w:space="0" w:color="auto"/>
        <w:bottom w:val="none" w:sz="0" w:space="0" w:color="auto"/>
        <w:right w:val="none" w:sz="0" w:space="0" w:color="auto"/>
      </w:divBdr>
    </w:div>
    <w:div w:id="842476987">
      <w:bodyDiv w:val="1"/>
      <w:marLeft w:val="0"/>
      <w:marRight w:val="0"/>
      <w:marTop w:val="0"/>
      <w:marBottom w:val="0"/>
      <w:divBdr>
        <w:top w:val="none" w:sz="0" w:space="0" w:color="auto"/>
        <w:left w:val="none" w:sz="0" w:space="0" w:color="auto"/>
        <w:bottom w:val="none" w:sz="0" w:space="0" w:color="auto"/>
        <w:right w:val="none" w:sz="0" w:space="0" w:color="auto"/>
      </w:divBdr>
    </w:div>
    <w:div w:id="870069449">
      <w:bodyDiv w:val="1"/>
      <w:marLeft w:val="0"/>
      <w:marRight w:val="0"/>
      <w:marTop w:val="0"/>
      <w:marBottom w:val="0"/>
      <w:divBdr>
        <w:top w:val="none" w:sz="0" w:space="0" w:color="auto"/>
        <w:left w:val="none" w:sz="0" w:space="0" w:color="auto"/>
        <w:bottom w:val="none" w:sz="0" w:space="0" w:color="auto"/>
        <w:right w:val="none" w:sz="0" w:space="0" w:color="auto"/>
      </w:divBdr>
    </w:div>
    <w:div w:id="920412110">
      <w:bodyDiv w:val="1"/>
      <w:marLeft w:val="0"/>
      <w:marRight w:val="0"/>
      <w:marTop w:val="0"/>
      <w:marBottom w:val="0"/>
      <w:divBdr>
        <w:top w:val="none" w:sz="0" w:space="0" w:color="auto"/>
        <w:left w:val="none" w:sz="0" w:space="0" w:color="auto"/>
        <w:bottom w:val="none" w:sz="0" w:space="0" w:color="auto"/>
        <w:right w:val="none" w:sz="0" w:space="0" w:color="auto"/>
      </w:divBdr>
    </w:div>
    <w:div w:id="967970835">
      <w:bodyDiv w:val="1"/>
      <w:marLeft w:val="0"/>
      <w:marRight w:val="0"/>
      <w:marTop w:val="0"/>
      <w:marBottom w:val="0"/>
      <w:divBdr>
        <w:top w:val="none" w:sz="0" w:space="0" w:color="auto"/>
        <w:left w:val="none" w:sz="0" w:space="0" w:color="auto"/>
        <w:bottom w:val="none" w:sz="0" w:space="0" w:color="auto"/>
        <w:right w:val="none" w:sz="0" w:space="0" w:color="auto"/>
      </w:divBdr>
    </w:div>
    <w:div w:id="984503783">
      <w:bodyDiv w:val="1"/>
      <w:marLeft w:val="0"/>
      <w:marRight w:val="0"/>
      <w:marTop w:val="0"/>
      <w:marBottom w:val="0"/>
      <w:divBdr>
        <w:top w:val="none" w:sz="0" w:space="0" w:color="auto"/>
        <w:left w:val="none" w:sz="0" w:space="0" w:color="auto"/>
        <w:bottom w:val="none" w:sz="0" w:space="0" w:color="auto"/>
        <w:right w:val="none" w:sz="0" w:space="0" w:color="auto"/>
      </w:divBdr>
    </w:div>
    <w:div w:id="986667020">
      <w:bodyDiv w:val="1"/>
      <w:marLeft w:val="0"/>
      <w:marRight w:val="0"/>
      <w:marTop w:val="0"/>
      <w:marBottom w:val="0"/>
      <w:divBdr>
        <w:top w:val="none" w:sz="0" w:space="0" w:color="auto"/>
        <w:left w:val="none" w:sz="0" w:space="0" w:color="auto"/>
        <w:bottom w:val="none" w:sz="0" w:space="0" w:color="auto"/>
        <w:right w:val="none" w:sz="0" w:space="0" w:color="auto"/>
      </w:divBdr>
    </w:div>
    <w:div w:id="1023090584">
      <w:bodyDiv w:val="1"/>
      <w:marLeft w:val="0"/>
      <w:marRight w:val="0"/>
      <w:marTop w:val="0"/>
      <w:marBottom w:val="0"/>
      <w:divBdr>
        <w:top w:val="none" w:sz="0" w:space="0" w:color="auto"/>
        <w:left w:val="none" w:sz="0" w:space="0" w:color="auto"/>
        <w:bottom w:val="none" w:sz="0" w:space="0" w:color="auto"/>
        <w:right w:val="none" w:sz="0" w:space="0" w:color="auto"/>
      </w:divBdr>
    </w:div>
    <w:div w:id="1050766276">
      <w:bodyDiv w:val="1"/>
      <w:marLeft w:val="0"/>
      <w:marRight w:val="0"/>
      <w:marTop w:val="0"/>
      <w:marBottom w:val="0"/>
      <w:divBdr>
        <w:top w:val="none" w:sz="0" w:space="0" w:color="auto"/>
        <w:left w:val="none" w:sz="0" w:space="0" w:color="auto"/>
        <w:bottom w:val="none" w:sz="0" w:space="0" w:color="auto"/>
        <w:right w:val="none" w:sz="0" w:space="0" w:color="auto"/>
      </w:divBdr>
    </w:div>
    <w:div w:id="1166432592">
      <w:bodyDiv w:val="1"/>
      <w:marLeft w:val="0"/>
      <w:marRight w:val="0"/>
      <w:marTop w:val="0"/>
      <w:marBottom w:val="0"/>
      <w:divBdr>
        <w:top w:val="none" w:sz="0" w:space="0" w:color="auto"/>
        <w:left w:val="none" w:sz="0" w:space="0" w:color="auto"/>
        <w:bottom w:val="none" w:sz="0" w:space="0" w:color="auto"/>
        <w:right w:val="none" w:sz="0" w:space="0" w:color="auto"/>
      </w:divBdr>
    </w:div>
    <w:div w:id="1292176825">
      <w:bodyDiv w:val="1"/>
      <w:marLeft w:val="0"/>
      <w:marRight w:val="0"/>
      <w:marTop w:val="0"/>
      <w:marBottom w:val="0"/>
      <w:divBdr>
        <w:top w:val="none" w:sz="0" w:space="0" w:color="auto"/>
        <w:left w:val="none" w:sz="0" w:space="0" w:color="auto"/>
        <w:bottom w:val="none" w:sz="0" w:space="0" w:color="auto"/>
        <w:right w:val="none" w:sz="0" w:space="0" w:color="auto"/>
      </w:divBdr>
      <w:divsChild>
        <w:div w:id="1749501075">
          <w:marLeft w:val="0"/>
          <w:marRight w:val="0"/>
          <w:marTop w:val="0"/>
          <w:marBottom w:val="0"/>
          <w:divBdr>
            <w:top w:val="none" w:sz="0" w:space="0" w:color="auto"/>
            <w:left w:val="none" w:sz="0" w:space="0" w:color="auto"/>
            <w:bottom w:val="none" w:sz="0" w:space="0" w:color="auto"/>
            <w:right w:val="none" w:sz="0" w:space="0" w:color="auto"/>
          </w:divBdr>
          <w:divsChild>
            <w:div w:id="18935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29180">
      <w:bodyDiv w:val="1"/>
      <w:marLeft w:val="0"/>
      <w:marRight w:val="0"/>
      <w:marTop w:val="0"/>
      <w:marBottom w:val="0"/>
      <w:divBdr>
        <w:top w:val="none" w:sz="0" w:space="0" w:color="auto"/>
        <w:left w:val="none" w:sz="0" w:space="0" w:color="auto"/>
        <w:bottom w:val="none" w:sz="0" w:space="0" w:color="auto"/>
        <w:right w:val="none" w:sz="0" w:space="0" w:color="auto"/>
      </w:divBdr>
    </w:div>
    <w:div w:id="1362630981">
      <w:bodyDiv w:val="1"/>
      <w:marLeft w:val="0"/>
      <w:marRight w:val="0"/>
      <w:marTop w:val="0"/>
      <w:marBottom w:val="0"/>
      <w:divBdr>
        <w:top w:val="none" w:sz="0" w:space="0" w:color="auto"/>
        <w:left w:val="none" w:sz="0" w:space="0" w:color="auto"/>
        <w:bottom w:val="none" w:sz="0" w:space="0" w:color="auto"/>
        <w:right w:val="none" w:sz="0" w:space="0" w:color="auto"/>
      </w:divBdr>
    </w:div>
    <w:div w:id="1367023865">
      <w:bodyDiv w:val="1"/>
      <w:marLeft w:val="0"/>
      <w:marRight w:val="0"/>
      <w:marTop w:val="0"/>
      <w:marBottom w:val="0"/>
      <w:divBdr>
        <w:top w:val="none" w:sz="0" w:space="0" w:color="auto"/>
        <w:left w:val="none" w:sz="0" w:space="0" w:color="auto"/>
        <w:bottom w:val="none" w:sz="0" w:space="0" w:color="auto"/>
        <w:right w:val="none" w:sz="0" w:space="0" w:color="auto"/>
      </w:divBdr>
    </w:div>
    <w:div w:id="1397627086">
      <w:bodyDiv w:val="1"/>
      <w:marLeft w:val="0"/>
      <w:marRight w:val="0"/>
      <w:marTop w:val="0"/>
      <w:marBottom w:val="0"/>
      <w:divBdr>
        <w:top w:val="none" w:sz="0" w:space="0" w:color="auto"/>
        <w:left w:val="none" w:sz="0" w:space="0" w:color="auto"/>
        <w:bottom w:val="none" w:sz="0" w:space="0" w:color="auto"/>
        <w:right w:val="none" w:sz="0" w:space="0" w:color="auto"/>
      </w:divBdr>
    </w:div>
    <w:div w:id="1432581562">
      <w:bodyDiv w:val="1"/>
      <w:marLeft w:val="0"/>
      <w:marRight w:val="0"/>
      <w:marTop w:val="0"/>
      <w:marBottom w:val="0"/>
      <w:divBdr>
        <w:top w:val="none" w:sz="0" w:space="0" w:color="auto"/>
        <w:left w:val="none" w:sz="0" w:space="0" w:color="auto"/>
        <w:bottom w:val="none" w:sz="0" w:space="0" w:color="auto"/>
        <w:right w:val="none" w:sz="0" w:space="0" w:color="auto"/>
      </w:divBdr>
    </w:div>
    <w:div w:id="1510215681">
      <w:bodyDiv w:val="1"/>
      <w:marLeft w:val="0"/>
      <w:marRight w:val="0"/>
      <w:marTop w:val="0"/>
      <w:marBottom w:val="0"/>
      <w:divBdr>
        <w:top w:val="none" w:sz="0" w:space="0" w:color="auto"/>
        <w:left w:val="none" w:sz="0" w:space="0" w:color="auto"/>
        <w:bottom w:val="none" w:sz="0" w:space="0" w:color="auto"/>
        <w:right w:val="none" w:sz="0" w:space="0" w:color="auto"/>
      </w:divBdr>
    </w:div>
    <w:div w:id="1530148437">
      <w:bodyDiv w:val="1"/>
      <w:marLeft w:val="0"/>
      <w:marRight w:val="0"/>
      <w:marTop w:val="0"/>
      <w:marBottom w:val="0"/>
      <w:divBdr>
        <w:top w:val="none" w:sz="0" w:space="0" w:color="auto"/>
        <w:left w:val="none" w:sz="0" w:space="0" w:color="auto"/>
        <w:bottom w:val="none" w:sz="0" w:space="0" w:color="auto"/>
        <w:right w:val="none" w:sz="0" w:space="0" w:color="auto"/>
      </w:divBdr>
    </w:div>
    <w:div w:id="1600260875">
      <w:bodyDiv w:val="1"/>
      <w:marLeft w:val="0"/>
      <w:marRight w:val="0"/>
      <w:marTop w:val="0"/>
      <w:marBottom w:val="0"/>
      <w:divBdr>
        <w:top w:val="none" w:sz="0" w:space="0" w:color="auto"/>
        <w:left w:val="none" w:sz="0" w:space="0" w:color="auto"/>
        <w:bottom w:val="none" w:sz="0" w:space="0" w:color="auto"/>
        <w:right w:val="none" w:sz="0" w:space="0" w:color="auto"/>
      </w:divBdr>
    </w:div>
    <w:div w:id="1640107629">
      <w:bodyDiv w:val="1"/>
      <w:marLeft w:val="0"/>
      <w:marRight w:val="0"/>
      <w:marTop w:val="0"/>
      <w:marBottom w:val="0"/>
      <w:divBdr>
        <w:top w:val="none" w:sz="0" w:space="0" w:color="auto"/>
        <w:left w:val="none" w:sz="0" w:space="0" w:color="auto"/>
        <w:bottom w:val="none" w:sz="0" w:space="0" w:color="auto"/>
        <w:right w:val="none" w:sz="0" w:space="0" w:color="auto"/>
      </w:divBdr>
    </w:div>
    <w:div w:id="1660620139">
      <w:bodyDiv w:val="1"/>
      <w:marLeft w:val="0"/>
      <w:marRight w:val="0"/>
      <w:marTop w:val="0"/>
      <w:marBottom w:val="0"/>
      <w:divBdr>
        <w:top w:val="none" w:sz="0" w:space="0" w:color="auto"/>
        <w:left w:val="none" w:sz="0" w:space="0" w:color="auto"/>
        <w:bottom w:val="none" w:sz="0" w:space="0" w:color="auto"/>
        <w:right w:val="none" w:sz="0" w:space="0" w:color="auto"/>
      </w:divBdr>
    </w:div>
    <w:div w:id="1674411229">
      <w:bodyDiv w:val="1"/>
      <w:marLeft w:val="0"/>
      <w:marRight w:val="0"/>
      <w:marTop w:val="0"/>
      <w:marBottom w:val="0"/>
      <w:divBdr>
        <w:top w:val="none" w:sz="0" w:space="0" w:color="auto"/>
        <w:left w:val="none" w:sz="0" w:space="0" w:color="auto"/>
        <w:bottom w:val="none" w:sz="0" w:space="0" w:color="auto"/>
        <w:right w:val="none" w:sz="0" w:space="0" w:color="auto"/>
      </w:divBdr>
    </w:div>
    <w:div w:id="1760322178">
      <w:bodyDiv w:val="1"/>
      <w:marLeft w:val="0"/>
      <w:marRight w:val="0"/>
      <w:marTop w:val="0"/>
      <w:marBottom w:val="0"/>
      <w:divBdr>
        <w:top w:val="none" w:sz="0" w:space="0" w:color="auto"/>
        <w:left w:val="none" w:sz="0" w:space="0" w:color="auto"/>
        <w:bottom w:val="none" w:sz="0" w:space="0" w:color="auto"/>
        <w:right w:val="none" w:sz="0" w:space="0" w:color="auto"/>
      </w:divBdr>
    </w:div>
    <w:div w:id="1793938612">
      <w:bodyDiv w:val="1"/>
      <w:marLeft w:val="0"/>
      <w:marRight w:val="0"/>
      <w:marTop w:val="0"/>
      <w:marBottom w:val="0"/>
      <w:divBdr>
        <w:top w:val="none" w:sz="0" w:space="0" w:color="auto"/>
        <w:left w:val="none" w:sz="0" w:space="0" w:color="auto"/>
        <w:bottom w:val="none" w:sz="0" w:space="0" w:color="auto"/>
        <w:right w:val="none" w:sz="0" w:space="0" w:color="auto"/>
      </w:divBdr>
    </w:div>
    <w:div w:id="1820808392">
      <w:bodyDiv w:val="1"/>
      <w:marLeft w:val="0"/>
      <w:marRight w:val="0"/>
      <w:marTop w:val="0"/>
      <w:marBottom w:val="0"/>
      <w:divBdr>
        <w:top w:val="none" w:sz="0" w:space="0" w:color="auto"/>
        <w:left w:val="none" w:sz="0" w:space="0" w:color="auto"/>
        <w:bottom w:val="none" w:sz="0" w:space="0" w:color="auto"/>
        <w:right w:val="none" w:sz="0" w:space="0" w:color="auto"/>
      </w:divBdr>
    </w:div>
    <w:div w:id="1907107598">
      <w:bodyDiv w:val="1"/>
      <w:marLeft w:val="0"/>
      <w:marRight w:val="0"/>
      <w:marTop w:val="0"/>
      <w:marBottom w:val="0"/>
      <w:divBdr>
        <w:top w:val="none" w:sz="0" w:space="0" w:color="auto"/>
        <w:left w:val="none" w:sz="0" w:space="0" w:color="auto"/>
        <w:bottom w:val="none" w:sz="0" w:space="0" w:color="auto"/>
        <w:right w:val="none" w:sz="0" w:space="0" w:color="auto"/>
      </w:divBdr>
    </w:div>
    <w:div w:id="1908413074">
      <w:bodyDiv w:val="1"/>
      <w:marLeft w:val="0"/>
      <w:marRight w:val="0"/>
      <w:marTop w:val="0"/>
      <w:marBottom w:val="0"/>
      <w:divBdr>
        <w:top w:val="none" w:sz="0" w:space="0" w:color="auto"/>
        <w:left w:val="none" w:sz="0" w:space="0" w:color="auto"/>
        <w:bottom w:val="none" w:sz="0" w:space="0" w:color="auto"/>
        <w:right w:val="none" w:sz="0" w:space="0" w:color="auto"/>
      </w:divBdr>
    </w:div>
    <w:div w:id="1989507096">
      <w:bodyDiv w:val="1"/>
      <w:marLeft w:val="0"/>
      <w:marRight w:val="0"/>
      <w:marTop w:val="0"/>
      <w:marBottom w:val="0"/>
      <w:divBdr>
        <w:top w:val="none" w:sz="0" w:space="0" w:color="auto"/>
        <w:left w:val="none" w:sz="0" w:space="0" w:color="auto"/>
        <w:bottom w:val="none" w:sz="0" w:space="0" w:color="auto"/>
        <w:right w:val="none" w:sz="0" w:space="0" w:color="auto"/>
      </w:divBdr>
    </w:div>
    <w:div w:id="2012902215">
      <w:bodyDiv w:val="1"/>
      <w:marLeft w:val="0"/>
      <w:marRight w:val="0"/>
      <w:marTop w:val="0"/>
      <w:marBottom w:val="0"/>
      <w:divBdr>
        <w:top w:val="none" w:sz="0" w:space="0" w:color="auto"/>
        <w:left w:val="none" w:sz="0" w:space="0" w:color="auto"/>
        <w:bottom w:val="none" w:sz="0" w:space="0" w:color="auto"/>
        <w:right w:val="none" w:sz="0" w:space="0" w:color="auto"/>
      </w:divBdr>
    </w:div>
    <w:div w:id="2068409257">
      <w:bodyDiv w:val="1"/>
      <w:marLeft w:val="0"/>
      <w:marRight w:val="0"/>
      <w:marTop w:val="0"/>
      <w:marBottom w:val="0"/>
      <w:divBdr>
        <w:top w:val="none" w:sz="0" w:space="0" w:color="auto"/>
        <w:left w:val="none" w:sz="0" w:space="0" w:color="auto"/>
        <w:bottom w:val="none" w:sz="0" w:space="0" w:color="auto"/>
        <w:right w:val="none" w:sz="0" w:space="0" w:color="auto"/>
      </w:divBdr>
    </w:div>
    <w:div w:id="2070570390">
      <w:bodyDiv w:val="1"/>
      <w:marLeft w:val="0"/>
      <w:marRight w:val="0"/>
      <w:marTop w:val="0"/>
      <w:marBottom w:val="0"/>
      <w:divBdr>
        <w:top w:val="none" w:sz="0" w:space="0" w:color="auto"/>
        <w:left w:val="none" w:sz="0" w:space="0" w:color="auto"/>
        <w:bottom w:val="none" w:sz="0" w:space="0" w:color="auto"/>
        <w:right w:val="none" w:sz="0" w:space="0" w:color="auto"/>
      </w:divBdr>
    </w:div>
    <w:div w:id="2127459768">
      <w:bodyDiv w:val="1"/>
      <w:marLeft w:val="0"/>
      <w:marRight w:val="0"/>
      <w:marTop w:val="0"/>
      <w:marBottom w:val="0"/>
      <w:divBdr>
        <w:top w:val="none" w:sz="0" w:space="0" w:color="auto"/>
        <w:left w:val="none" w:sz="0" w:space="0" w:color="auto"/>
        <w:bottom w:val="none" w:sz="0" w:space="0" w:color="auto"/>
        <w:right w:val="none" w:sz="0" w:space="0" w:color="auto"/>
      </w:divBdr>
    </w:div>
    <w:div w:id="2143842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i.eu/Documents/AboutEUI/DPR-76-2023-Public-Procurement-Regula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ui.eu/Documents/AboutEUI/DPR-76-2023-Public-Procurement-Regul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1EC9C-AC70-47D7-AD36-CE108E27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1206</Words>
  <Characters>6880</Characters>
  <Application>Microsoft Office Word</Application>
  <DocSecurity>0</DocSecurity>
  <Lines>57</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EUI</Company>
  <LinksUpToDate>false</LinksUpToDate>
  <CharactersWithSpaces>8070</CharactersWithSpaces>
  <SharedDoc>false</SharedDoc>
  <HyperlinkBase/>
  <HLinks>
    <vt:vector size="12" baseType="variant">
      <vt:variant>
        <vt:i4>3866667</vt:i4>
      </vt:variant>
      <vt:variant>
        <vt:i4>0</vt:i4>
      </vt:variant>
      <vt:variant>
        <vt:i4>0</vt:i4>
      </vt:variant>
      <vt:variant>
        <vt:i4>5</vt:i4>
      </vt:variant>
      <vt:variant>
        <vt:lpwstr>https://www.eui.eu/Documents/AboutEUI/DPR-76-2023-Public-Procurement-Regulation.pdf</vt:lpwstr>
      </vt:variant>
      <vt:variant>
        <vt:lpwstr/>
      </vt:variant>
      <vt:variant>
        <vt:i4>3866667</vt:i4>
      </vt:variant>
      <vt:variant>
        <vt:i4>0</vt:i4>
      </vt:variant>
      <vt:variant>
        <vt:i4>0</vt:i4>
      </vt:variant>
      <vt:variant>
        <vt:i4>5</vt:i4>
      </vt:variant>
      <vt:variant>
        <vt:lpwstr>https://www.eui.eu/Documents/AboutEUI/DPR-76-2023-Public-Procurement-Regulation.pdf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Tempestini</dc:creator>
  <cp:keywords/>
  <cp:lastModifiedBy>Papini, Cristiano</cp:lastModifiedBy>
  <cp:revision>4</cp:revision>
  <cp:lastPrinted>2015-04-27T16:21:00Z</cp:lastPrinted>
  <dcterms:created xsi:type="dcterms:W3CDTF">2024-04-23T08:38:00Z</dcterms:created>
  <dcterms:modified xsi:type="dcterms:W3CDTF">2025-04-15T10:47:00Z</dcterms:modified>
</cp:coreProperties>
</file>