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8" /><Relationship Type="http://schemas.openxmlformats.org/officeDocument/2006/relationships/extended-properties" Target="docProps/app.xml" Id="rId9" /><Relationship Type="http://schemas.openxmlformats.org/package/2006/relationships/metadata/core-properties" Target="docProps/core.xml" Id="rId10"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8"/>
          <w:szCs w:val="28"/>
          <w:rFonts w:ascii="Calibri" w:hAnsi="Calibri" w:eastAsia="Calibri" w:cs="Calibri"/>
          <w:lang w:eastAsia="en-US"/>
        </w:rPr>
        <w:jc w:val="center"/>
        <w:spacing w:after="200" w:line="276" w:lineRule="auto"/>
      </w:pPr>
      <w:r>
        <w:rPr>
          <w:sz w:val="28"/>
          <w:szCs w:val="28"/>
          <w:rFonts w:ascii="Calibri" w:hAnsi="Calibri" w:eastAsia="Calibri" w:cs="Calibri"/>
          <w:lang w:eastAsia="en-US"/>
        </w:rPr>
        <w:t xml:space="preserve">EUI/2013/DISCOVERY</w:t>
      </w:r>
    </w:p>
    <w:p>
      <w:pPr>
        <w:rPr>
          <w:sz w:val="28"/>
          <w:szCs w:val="28"/>
          <w:rFonts w:ascii="Calibri" w:hAnsi="Calibri" w:eastAsia="Calibri" w:cs="Calibri"/>
          <w:lang w:eastAsia="en-US"/>
        </w:rPr>
        <w:jc w:val="center"/>
        <w:spacing w:after="200" w:line="276" w:lineRule="auto"/>
      </w:pPr>
    </w:p>
    <w:p>
      <w:pPr>
        <w:rPr>
          <w:sz w:val="28"/>
          <w:szCs w:val="28"/>
          <w:rFonts w:ascii="Calibri" w:hAnsi="Calibri" w:eastAsia="Calibri" w:cs="Calibri"/>
          <w:lang w:eastAsia="en-US"/>
        </w:rPr>
        <w:jc w:val="center"/>
        <w:spacing w:after="200" w:line="276" w:lineRule="auto"/>
      </w:pPr>
      <w:r>
        <w:rPr>
          <w:sz w:val="28"/>
          <w:szCs w:val="28"/>
          <w:rFonts w:ascii="Calibri" w:hAnsi="Calibri" w:eastAsia="Calibri" w:cs="Calibri"/>
          <w:lang w:eastAsia="en-US"/>
        </w:rPr>
        <w:t xml:space="preserve">Tender for a Web-Scale Discovery Service </w:t>
      </w:r>
    </w:p>
    <w:p>
      <w:pPr>
        <w:rPr>
          <w:sz w:val="28"/>
          <w:szCs w:val="28"/>
          <w:rFonts w:ascii="Calibri" w:hAnsi="Calibri" w:eastAsia="Calibri" w:cs="Calibri"/>
          <w:lang w:eastAsia="en-US"/>
        </w:rPr>
        <w:jc w:val="center"/>
        <w:spacing w:after="200" w:line="276" w:lineRule="auto"/>
      </w:pPr>
      <w:r>
        <w:rPr>
          <w:sz w:val="28"/>
          <w:szCs w:val="28"/>
          <w:rFonts w:ascii="Calibri" w:hAnsi="Calibri" w:eastAsia="Calibri" w:cs="Calibri"/>
          <w:lang w:eastAsia="en-US"/>
        </w:rPr>
        <w:t xml:space="preserve">for the Library of the European University Institute</w:t>
      </w:r>
    </w:p>
    <w:p>
      <w:pPr>
        <w:rPr>
          <w:sz w:val="28"/>
          <w:szCs w:val="28"/>
          <w:rFonts w:ascii="Calibri" w:hAnsi="Calibri" w:eastAsia="Calibri" w:cs="Calibri"/>
          <w:lang w:eastAsia="en-US"/>
        </w:rPr>
        <w:jc w:val="center"/>
        <w:spacing w:after="200" w:line="276" w:lineRule="auto"/>
      </w:pPr>
    </w:p>
    <w:p>
      <w:pPr>
        <w:pStyle w:val="Heading2Alex"/>
        <w:rPr/>
        <w:jc w:val="center"/>
        <w:spacing w:line="276" w:lineRule="auto"/>
      </w:pPr>
      <w:bookmarkStart w:name="_Toc366773960" w:id="2"/>
      <w:bookmarkStart w:name="_Toc366831615" w:id="3"/>
      <w:bookmarkStart w:name="_Toc367266397" w:id="4"/>
      <w:r>
        <w:rPr/>
        <w:t xml:space="preserve">Annex 4</w:t>
      </w:r>
      <w:r>
        <w:rPr/>
        <w:t xml:space="preserve"> - </w:t>
      </w:r>
      <w:r>
        <w:rPr/>
        <w:t xml:space="preserve">How to prepare and submit electronic files</w:t>
      </w:r>
      <w:bookmarkEnd w:id="2"/>
      <w:bookmarkEnd w:id="3"/>
      <w:bookmarkEnd w:id="4"/>
    </w:p>
    <w:p>
      <w:pPr>
        <w:rPr>
          <w:sz w:val="36"/>
          <w:szCs w:val="36"/>
          <w:rFonts w:ascii="Calibri" w:hAnsi="Calibri" w:eastAsia="Calibri" w:cs="Calibri"/>
          <w:lang w:eastAsia="en-US"/>
        </w:rPr>
        <w:jc w:val="center"/>
        <w:spacing w:after="200" w:line="276" w:lineRule="auto"/>
      </w:pPr>
    </w:p>
    <w:tbl>
      <w:tblPr>
        <w:tblStyle w:val="TableGrid2"/>
        <w:tblLook w:val="04A0" w:firstRow="1" w:lastRow="0" w:firstColumn="1" w:lastColumn="0" w:noHBand="0" w:noVBand="1"/>
        <w:tblBorders/>
        <w:jc w:val="left"/>
        <w:tblW w:w="0" w:type="auto"/>
      </w:tblPr>
      <w:tblGrid>
        <w:gridCol w:w="2802"/>
        <w:gridCol w:w="7278"/>
      </w:tblGrid>
      <w:tr>
        <w:trPr>
          <w:trHeight w:val="481" w:hRule="atLeast"/>
        </w:trPr>
        <w:tc>
          <w:tcPr>
            <w:tcW w:type="dxa" w:w="2802"/>
            <w:tcBorders/>
          </w:tcPr>
          <w:p>
            <w:pPr>
              <w:rPr>
                <w:sz w:val="24"/>
                <w:rFonts w:ascii="Calibri" w:hAnsi="Calibri" w:eastAsia="Calibri" w:cs="Calibri"/>
                <w:bCs/>
                <w:color w:val="000000"/>
                <w:lang w:eastAsia="en-US"/>
              </w:rPr>
              <w:spacing w:after="200" w:line="276" w:lineRule="auto"/>
            </w:pPr>
            <w:r>
              <w:rPr>
                <w:sz w:val="24"/>
                <w:rFonts w:ascii="Calibri" w:hAnsi="Calibri" w:eastAsia="Calibri" w:cs="Calibri"/>
                <w:bCs/>
                <w:color w:val="000000"/>
                <w:lang w:eastAsia="en-US"/>
              </w:rPr>
              <w:t xml:space="preserve">Name of Tenderer</w:t>
            </w:r>
          </w:p>
        </w:tc>
        <w:tc>
          <w:tcPr>
            <w:tcW w:type="dxa" w:w="7278"/>
            <w:tcBorders/>
          </w:tcPr>
          <w:p>
            <w:pPr>
              <w:rPr>
                <w:sz w:val="24"/>
                <w:rFonts w:ascii="Calibri" w:hAnsi="Calibri" w:eastAsia="Calibri" w:cs="Calibri"/>
                <w:bCs/>
                <w:color w:val="000000"/>
                <w:lang w:eastAsia="en-US"/>
              </w:rPr>
              <w:spacing w:after="200" w:line="276" w:lineRule="auto"/>
            </w:pPr>
          </w:p>
          <w:p>
            <w:pPr>
              <w:rPr>
                <w:sz w:val="24"/>
                <w:rFonts w:ascii="Calibri" w:hAnsi="Calibri" w:eastAsia="Calibri" w:cs="Calibri"/>
                <w:bCs/>
                <w:color w:val="000000"/>
                <w:lang w:eastAsia="en-US"/>
              </w:rPr>
              <w:spacing w:after="200" w:line="276" w:lineRule="auto"/>
            </w:pPr>
          </w:p>
        </w:tc>
      </w:tr>
    </w:tbl>
    <w:p>
      <w:pPr>
        <w:rPr>
          <w:sz w:val="24"/>
          <w:szCs w:val="24"/>
          <w:rFonts w:ascii="Calibri" w:hAnsi="Calibri" w:eastAsia="Calibri" w:cs="Calibri"/>
          <w:bCs/>
          <w:lang w:eastAsia="en-US"/>
        </w:rPr>
        <w:jc w:val="both"/>
        <w:spacing w:after="200" w:line="276" w:lineRule="auto"/>
      </w:pPr>
    </w:p>
    <w:p>
      <w:pPr>
        <w:rPr>
          <w:sz w:val="24"/>
          <w:szCs w:val="24"/>
          <w:rFonts w:ascii="Calibri" w:hAnsi="Calibri" w:eastAsia="Calibri" w:cs="Calibri"/>
          <w:bCs/>
          <w:highlight w:val="yellow"/>
          <w:lang w:eastAsia="en-US"/>
        </w:rPr>
        <w:jc w:val="both"/>
        <w:spacing w:after="0" w:line="240" w:lineRule="auto"/>
        <w:autoSpaceDE w:val="false"/>
        <w:autoSpaceDN w:val="false"/>
        <w:adjustRightInd w:val="false"/>
      </w:pPr>
    </w:p>
    <w:p>
      <w:pPr>
        <w:rPr>
          <w:sz w:val="24"/>
          <w:szCs w:val="24"/>
          <w:rFonts w:ascii="Calibri" w:hAnsi="Calibri" w:eastAsia="Calibri" w:cs="Calibri"/>
          <w:bCs/>
          <w:lang w:eastAsia="en-US"/>
        </w:rPr>
        <w:jc w:val="both"/>
        <w:spacing w:after="0" w:line="240" w:lineRule="auto"/>
        <w:autoSpaceDE w:val="false"/>
        <w:autoSpaceDN w:val="false"/>
        <w:adjustRightInd w:val="false"/>
      </w:pPr>
      <w:r>
        <w:rPr>
          <w:sz w:val="24"/>
          <w:szCs w:val="24"/>
          <w:rFonts w:ascii="Calibri" w:hAnsi="Calibri" w:eastAsia="Calibri" w:cs="Calibri"/>
          <w:bCs/>
          <w:lang w:eastAsia="en-US"/>
        </w:rPr>
        <w:t xml:space="preserve">This Annex refers to the electronic files requested in </w:t>
      </w:r>
      <w:r>
        <w:rPr>
          <w:sz w:val="24"/>
          <w:szCs w:val="24"/>
          <w:rFonts w:ascii="Calibri" w:hAnsi="Calibri" w:eastAsia="Calibri" w:cs="Calibri"/>
          <w:bCs/>
          <w:lang w:eastAsia="en-US"/>
        </w:rPr>
        <w:t xml:space="preserve">Title I, Article 4 (instructions for Envelope A) and </w:t>
      </w:r>
      <w:r>
        <w:rPr>
          <w:sz w:val="24"/>
          <w:szCs w:val="24"/>
          <w:rFonts w:ascii="Calibri" w:hAnsi="Calibri" w:eastAsia="Calibri" w:cs="Calibri"/>
          <w:bCs/>
          <w:lang w:eastAsia="en-US"/>
        </w:rPr>
        <w:t xml:space="preserve">Title II - Technical Specifications.</w:t>
      </w:r>
      <w:r>
        <w:rPr>
          <w:sz w:val="24"/>
          <w:szCs w:val="24"/>
          <w:rFonts w:ascii="Calibri" w:hAnsi="Calibri" w:eastAsia="Calibri" w:cs="Calibri"/>
          <w:bCs/>
          <w:lang w:eastAsia="en-US"/>
        </w:rPr>
        <w:t xml:space="preserve"> </w:t>
      </w:r>
    </w:p>
    <w:p>
      <w:pPr>
        <w:rPr>
          <w:sz w:val="24"/>
          <w:szCs w:val="24"/>
          <w:rFonts w:ascii="Calibri" w:hAnsi="Calibri" w:eastAsia="Calibri" w:cs="Calibri"/>
          <w:bCs/>
          <w:color w:val="000000"/>
          <w:lang w:eastAsia="en-US"/>
        </w:rPr>
        <w:jc w:val="both"/>
        <w:spacing w:after="0" w:line="240" w:lineRule="auto"/>
        <w:autoSpaceDE w:val="false"/>
        <w:autoSpaceDN w:val="false"/>
        <w:adjustRightInd w:val="false"/>
      </w:pPr>
    </w:p>
    <w:p>
      <w:pPr>
        <w:rPr>
          <w:sz w:val="24"/>
          <w:szCs w:val="24"/>
          <w:rFonts w:ascii="Calibri" w:hAnsi="Calibri" w:eastAsia="Calibri" w:cs="Calibri"/>
          <w:bCs/>
          <w:lang w:eastAsia="en-US"/>
        </w:rPr>
        <w:jc w:val="both"/>
        <w:spacing w:after="0" w:line="240" w:lineRule="auto"/>
        <w:autoSpaceDE w:val="false"/>
        <w:autoSpaceDN w:val="false"/>
        <w:adjustRightInd w:val="false"/>
      </w:pPr>
      <w:r>
        <w:rPr>
          <w:sz w:val="24"/>
          <w:szCs w:val="24"/>
          <w:rFonts w:ascii="Calibri" w:hAnsi="Calibri" w:eastAsia="Calibri" w:cs="Calibri"/>
          <w:bCs/>
          <w:lang w:eastAsia="en-US"/>
        </w:rPr>
        <w:t xml:space="preserve">The files must be provided in a non-rewritable CD or DVD included with the tender documentation (see Title I, Article 4). When preparing the files, if any data for requested fields are not available, leave the fields blank.</w:t>
      </w:r>
    </w:p>
    <w:p>
      <w:pPr>
        <w:rPr>
          <w:sz w:val="24"/>
          <w:szCs w:val="24"/>
          <w:rFonts w:ascii="Calibri" w:hAnsi="Calibri" w:eastAsia="Calibri" w:cs="Calibri"/>
          <w:bCs/>
          <w:lang w:eastAsia="en-US"/>
        </w:rPr>
        <w:jc w:val="both"/>
        <w:spacing w:after="0" w:line="240" w:lineRule="auto"/>
        <w:autoSpaceDE w:val="false"/>
        <w:autoSpaceDN w:val="false"/>
        <w:adjustRightInd w:val="false"/>
      </w:pPr>
    </w:p>
    <w:p>
      <w:pPr>
        <w:rPr>
          <w:sz w:val="24"/>
          <w:szCs w:val="24"/>
          <w:rFonts w:ascii="Calibri" w:hAnsi="Calibri" w:eastAsia="Calibri" w:cs="Calibri"/>
          <w:bCs/>
          <w:lang w:eastAsia="en-US"/>
        </w:rPr>
        <w:jc w:val="both"/>
        <w:spacing w:after="0" w:line="240" w:lineRule="auto"/>
        <w:autoSpaceDE w:val="false"/>
        <w:autoSpaceDN w:val="false"/>
        <w:adjustRightInd w:val="false"/>
      </w:pPr>
      <w:r>
        <w:rPr>
          <w:sz w:val="24"/>
          <w:szCs w:val="24"/>
          <w:rFonts w:ascii="Calibri" w:hAnsi="Calibri" w:eastAsia="Calibri" w:cs="Calibri"/>
          <w:bCs/>
          <w:lang w:eastAsia="en-US"/>
        </w:rPr>
        <w:t xml:space="preserve">In the </w:t>
      </w:r>
      <w:r>
        <w:rPr>
          <w:sz w:val="24"/>
          <w:szCs w:val="24"/>
          <w:rFonts w:ascii="Calibri" w:hAnsi="Calibri" w:eastAsia="Calibri" w:cs="Calibri"/>
          <w:bCs/>
          <w:lang w:eastAsia="en-US"/>
        </w:rPr>
        <w:t xml:space="preserve">following </w:t>
      </w:r>
      <w:r>
        <w:rPr>
          <w:sz w:val="24"/>
          <w:szCs w:val="24"/>
          <w:rFonts w:ascii="Calibri" w:hAnsi="Calibri" w:eastAsia="Calibri" w:cs="Calibri"/>
          <w:bCs/>
          <w:lang w:eastAsia="en-US"/>
        </w:rPr>
        <w:t xml:space="preserve">grid, please indicate in the boxes in the right column whether the related the files have been included with the tender documentation.</w:t>
      </w:r>
    </w:p>
    <w:p>
      <w:pPr>
        <w:rPr>
          <w:sz w:val="22"/>
          <w:szCs w:val="22"/>
          <w:rFonts w:ascii="Calibri" w:hAnsi="Calibri" w:eastAsia="Calibri" w:cs="Calibri"/>
          <w:bCs/>
          <w:color w:val="000000"/>
          <w:lang w:eastAsia="en-US"/>
        </w:rPr>
        <w:spacing w:after="0" w:line="240" w:lineRule="auto"/>
      </w:pPr>
      <w:r>
        <w:rPr/>
        <w:br w:type="page"/>
      </w:r>
    </w:p>
    <w:p>
      <w:pPr>
        <w:rPr>
          <w:sz w:val="22"/>
          <w:szCs w:val="22"/>
          <w:rFonts w:ascii="Calibri" w:hAnsi="Calibri" w:eastAsia="Calibri" w:cs="Calibri"/>
          <w:bCs/>
          <w:color w:val="000000"/>
          <w:lang w:eastAsia="en-US"/>
        </w:rPr>
        <w:spacing w:after="0" w:line="240" w:lineRule="auto"/>
        <w:autoSpaceDE w:val="false"/>
        <w:autoSpaceDN w:val="false"/>
        <w:adjustRightInd w:val="false"/>
      </w:pPr>
    </w:p>
    <w:p>
      <w:pPr>
        <w:rPr>
          <w:sz w:val="22"/>
          <w:szCs w:val="22"/>
          <w:rFonts w:ascii="Calibri" w:hAnsi="Calibri" w:eastAsia="Calibri" w:cs="Calibri"/>
          <w:bCs/>
          <w:color w:val="000000"/>
          <w:lang w:eastAsia="en-US"/>
        </w:rPr>
        <w:spacing w:after="0" w:line="240" w:lineRule="auto"/>
        <w:autoSpaceDE w:val="false"/>
        <w:autoSpaceDN w:val="false"/>
        <w:adjustRightInd w:val="false"/>
      </w:pPr>
    </w:p>
    <w:p>
      <w:pPr>
        <w:rPr>
          <w:sz w:val="22"/>
          <w:szCs w:val="22"/>
          <w:rFonts w:ascii="Calibri" w:hAnsi="Calibri" w:eastAsia="Calibri" w:cs="Calibri"/>
          <w:bCs/>
          <w:color w:val="000000"/>
          <w:lang w:eastAsia="en-US"/>
        </w:rPr>
        <w:spacing w:after="0" w:line="240" w:lineRule="auto"/>
        <w:autoSpaceDE w:val="false"/>
        <w:autoSpaceDN w:val="false"/>
        <w:adjustRightInd w:val="false"/>
      </w:pPr>
    </w:p>
    <w:p>
      <w:pPr>
        <w:rPr>
          <w:sz w:val="22"/>
          <w:szCs w:val="22"/>
          <w:rFonts w:ascii="Calibri" w:hAnsi="Calibri" w:eastAsia="Calibri" w:cs="Calibri"/>
          <w:bCs/>
          <w:color w:val="000000"/>
          <w:lang w:eastAsia="en-US"/>
        </w:rPr>
        <w:jc w:val="right"/>
        <w:spacing w:after="0" w:line="240" w:lineRule="auto"/>
        <w:autoSpaceDE w:val="false"/>
        <w:autoSpaceDN w:val="false"/>
        <w:adjustRightInd w:val="false"/>
      </w:pPr>
    </w:p>
    <w:tbl>
      <w:tblPr>
        <w:tblStyle w:val="TableGrid2"/>
        <w:tblLook w:val="04A0" w:firstRow="1" w:lastRow="0" w:firstColumn="1" w:lastColumn="0" w:noHBand="0" w:noVBand="1"/>
        <w:tblBorders/>
        <w:jc w:val="left"/>
        <w:tblW w:w="0" w:type="auto"/>
      </w:tblPr>
      <w:tblGrid>
        <w:gridCol w:w="8987"/>
        <w:gridCol w:w="1093"/>
      </w:tblGrid>
      <w:tr>
        <w:trPr/>
        <w:tc>
          <w:tcPr>
            <w:tcW w:type="dxa" w:w="8987"/>
            <w:tcBorders/>
          </w:tcPr>
          <w:p>
            <w:pPr>
              <w:rPr>
                <w:sz w:val="28"/>
                <w:szCs w:val="28"/>
                <w:rFonts w:ascii="Calibri" w:hAnsi="Calibri" w:eastAsia="Calibri" w:cs="Calibri"/>
                <w:bCs/>
                <w:color w:val="000000"/>
                <w:lang w:eastAsia="en-US"/>
              </w:rPr>
              <w:ind w:left="720"/>
              <w:spacing w:after="0" w:line="240" w:lineRule="auto"/>
              <w:autoSpaceDE w:val="false"/>
              <w:autoSpaceDN w:val="false"/>
              <w:adjustRightInd w:val="false"/>
            </w:pPr>
            <w:r>
              <w:rPr>
                <w:sz w:val="28"/>
                <w:szCs w:val="28"/>
                <w:rFonts w:ascii="Calibri" w:hAnsi="Calibri" w:eastAsia="Calibri" w:cs="Calibri"/>
                <w:bCs/>
                <w:color w:val="000000"/>
                <w:lang w:eastAsia="en-US"/>
              </w:rPr>
              <w:t xml:space="preserve">FILES PROVIDED</w:t>
            </w:r>
          </w:p>
        </w:tc>
        <w:tc>
          <w:tcPr>
            <w:tcW w:type="dxa" w:w="1093"/>
            <w:tcBorders/>
          </w:tcPr>
          <w:p>
            <w:pPr>
              <w:rPr>
                <w:sz w:val="28"/>
                <w:szCs w:val="28"/>
                <w:rFonts w:ascii="Calibri" w:hAnsi="Calibri" w:eastAsia="Calibri" w:cs="Calibri"/>
                <w:bCs/>
                <w:color w:val="000000"/>
                <w:lang w:eastAsia="en-US"/>
              </w:rPr>
              <w:spacing w:after="0" w:line="240" w:lineRule="auto"/>
              <w:autoSpaceDE w:val="false"/>
              <w:autoSpaceDN w:val="false"/>
              <w:adjustRightInd w:val="false"/>
            </w:pPr>
            <w:r>
              <w:rPr>
                <w:sz w:val="28"/>
                <w:szCs w:val="28"/>
                <w:rFonts w:ascii="Calibri" w:hAnsi="Calibri" w:eastAsia="Calibri" w:cs="Calibri"/>
                <w:bCs/>
                <w:color w:val="000000"/>
                <w:lang w:eastAsia="en-US"/>
              </w:rPr>
              <w:t xml:space="preserve">YES/NO</w:t>
            </w: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An electronic copy of the submitted version of the Technical Proposal, in WORD (Annex 3)</w:t>
            </w:r>
          </w:p>
        </w:tc>
        <w:tc>
          <w:tcPr>
            <w:tcW w:type="dxa" w:w="1093"/>
            <w:tcBorders/>
          </w:tcPr>
          <w:p>
            <w:pPr>
              <w:rPr>
                <w:sz w:val="22"/>
                <w:szCs w:val="22"/>
                <w:rFonts w:ascii="Calibri" w:hAnsi="Calibri" w:eastAsia="Calibri" w:cs="Calibri"/>
                <w:bCs/>
                <w:color w:val="000000"/>
                <w:lang w:eastAsia="en-US"/>
              </w:rPr>
              <w:spacing w:after="0" w:line="240" w:lineRule="auto"/>
              <w:autoSpaceDE w:val="false"/>
              <w:autoSpaceDN w:val="false"/>
              <w:adjustRightInd w:val="false"/>
            </w:pP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A file containing a list of publishers and aggregators with whom you have agreements to include their metadata in the central index. (see </w:t>
            </w:r>
            <w:r>
              <w:rPr>
                <w:sz w:val="22"/>
                <w:szCs w:val="22"/>
                <w:rFonts w:ascii="Calibri" w:hAnsi="Calibri" w:eastAsia="Calibri" w:cs="Calibri"/>
                <w:bCs/>
                <w:color w:val="000000"/>
                <w:lang w:eastAsia="en-US"/>
              </w:rPr>
              <w:t xml:space="preserve">Title II, </w:t>
            </w:r>
            <w:r>
              <w:rPr>
                <w:sz w:val="22"/>
                <w:szCs w:val="22"/>
                <w:rFonts w:ascii="Calibri" w:hAnsi="Calibri" w:eastAsia="Calibri" w:cs="Calibri"/>
                <w:bCs/>
                <w:color w:val="000000"/>
                <w:lang w:eastAsia="en-US"/>
              </w:rPr>
              <w:t xml:space="preserve">A.1.1)</w:t>
            </w:r>
          </w:p>
        </w:tc>
        <w:tc>
          <w:tcPr>
            <w:tcW w:type="dxa" w:w="1093"/>
            <w:tcBorders/>
          </w:tcPr>
          <w:p>
            <w:pPr>
              <w:rPr>
                <w:sz w:val="22"/>
                <w:szCs w:val="22"/>
                <w:rFonts w:ascii="Calibri" w:hAnsi="Calibri" w:eastAsia="Calibri" w:cs="Calibri"/>
                <w:bCs/>
                <w:color w:val="000000"/>
                <w:lang w:eastAsia="en-US"/>
              </w:rPr>
              <w:spacing w:after="0" w:line="240" w:lineRule="auto"/>
              <w:autoSpaceDE w:val="false"/>
              <w:autoSpaceDN w:val="false"/>
              <w:adjustRightInd w:val="false"/>
            </w:pP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A file containing the list of journal titles whose content is included in the central index must be provided (mandatory). (see </w:t>
            </w:r>
            <w:r>
              <w:rPr>
                <w:sz w:val="22"/>
                <w:szCs w:val="22"/>
                <w:rFonts w:ascii="Calibri" w:hAnsi="Calibri" w:eastAsia="Calibri" w:cs="Calibri"/>
                <w:bCs/>
                <w:color w:val="000000"/>
                <w:lang w:eastAsia="en-US"/>
              </w:rPr>
              <w:t xml:space="preserve">Title II, </w:t>
            </w:r>
            <w:r>
              <w:rPr>
                <w:sz w:val="22"/>
                <w:szCs w:val="22"/>
                <w:rFonts w:ascii="Calibri" w:hAnsi="Calibri" w:eastAsia="Calibri" w:cs="Calibri"/>
                <w:bCs/>
                <w:color w:val="000000"/>
                <w:lang w:eastAsia="en-US"/>
              </w:rPr>
              <w:t xml:space="preserve">A.1.2)</w:t>
            </w:r>
          </w:p>
          <w:p>
            <w:pPr>
              <w:rPr>
                <w:sz w:val="22"/>
                <w:szCs w:val="22"/>
                <w:rFonts w:ascii="Calibri" w:hAnsi="Calibri" w:eastAsia="Calibri" w:cs="Calibri"/>
                <w:bCs/>
                <w:color w:val="000000"/>
                <w:lang w:eastAsia="en-US"/>
              </w:rPr>
              <w:ind w:left="709" w:firstLine="11"/>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This should be a plain text file containing the following tab-separated fields, in the order indicated:</w:t>
            </w:r>
          </w:p>
          <w:p>
            <w:pPr>
              <w:numPr>
                <w:ilvl w:val="0"/>
                <w:numId w:val="3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Journal title</w:t>
            </w:r>
          </w:p>
          <w:p>
            <w:pPr>
              <w:numPr>
                <w:ilvl w:val="0"/>
                <w:numId w:val="3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ISSN (format: xxxx-xxxx)</w:t>
            </w:r>
          </w:p>
          <w:p>
            <w:pPr>
              <w:numPr>
                <w:ilvl w:val="0"/>
                <w:numId w:val="32"/>
              </w:numPr>
              <w:rPr>
                <w:sz w:val="22"/>
                <w:szCs w:val="22"/>
                <w:rFonts w:ascii="Calibri" w:hAnsi="Calibri" w:eastAsia="Calibri" w:cs="Calibri"/>
                <w:bCs/>
                <w:color w:val="000000"/>
                <w:lang w:val="it-IT" w:eastAsia="en-US"/>
              </w:rPr>
              <w:spacing w:after="0" w:line="240" w:lineRule="auto"/>
              <w:autoSpaceDE w:val="false"/>
              <w:autoSpaceDN w:val="false"/>
              <w:adjustRightInd w:val="false"/>
            </w:pPr>
            <w:r>
              <w:rPr>
                <w:sz w:val="22"/>
                <w:szCs w:val="22"/>
                <w:rFonts w:ascii="Calibri" w:hAnsi="Calibri" w:eastAsia="Calibri" w:cs="Calibri"/>
                <w:bCs/>
                <w:color w:val="000000"/>
                <w:lang w:val="it-IT" w:eastAsia="en-US"/>
              </w:rPr>
              <w:t xml:space="preserve">E-ISSN (format: xxxx-xxxx)</w:t>
            </w:r>
          </w:p>
        </w:tc>
        <w:tc>
          <w:tcPr>
            <w:tcW w:type="dxa" w:w="1093"/>
            <w:tcBorders/>
          </w:tcPr>
          <w:p>
            <w:pPr>
              <w:rPr>
                <w:sz w:val="22"/>
                <w:szCs w:val="22"/>
                <w:rFonts w:ascii="Calibri" w:hAnsi="Calibri" w:eastAsia="Calibri" w:cs="Calibri"/>
                <w:bCs/>
                <w:color w:val="000000"/>
                <w:lang w:val="it-IT" w:eastAsia="en-US"/>
              </w:rPr>
              <w:spacing w:after="0" w:line="240" w:lineRule="auto"/>
              <w:autoSpaceDE w:val="false"/>
              <w:autoSpaceDN w:val="false"/>
              <w:adjustRightInd w:val="false"/>
            </w:pP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A file containing a list of e-book platforms/publishers whose content is included in the central index. (</w:t>
            </w:r>
            <w:r>
              <w:rPr>
                <w:sz w:val="22"/>
                <w:szCs w:val="22"/>
                <w:rFonts w:ascii="Calibri" w:hAnsi="Calibri" w:eastAsia="Calibri" w:cs="Calibri"/>
                <w:bCs/>
                <w:color w:val="000000"/>
                <w:lang w:eastAsia="en-US"/>
              </w:rPr>
              <w:t xml:space="preserve">see </w:t>
            </w:r>
            <w:r>
              <w:rPr>
                <w:sz w:val="22"/>
                <w:szCs w:val="22"/>
                <w:rFonts w:ascii="Calibri" w:hAnsi="Calibri" w:eastAsia="Calibri" w:cs="Calibri"/>
                <w:bCs/>
                <w:color w:val="000000"/>
                <w:lang w:eastAsia="en-US"/>
              </w:rPr>
              <w:t xml:space="preserve">Title II, </w:t>
            </w:r>
            <w:r>
              <w:rPr>
                <w:sz w:val="22"/>
                <w:szCs w:val="22"/>
                <w:rFonts w:ascii="Calibri" w:hAnsi="Calibri" w:eastAsia="Calibri" w:cs="Calibri"/>
                <w:bCs/>
                <w:color w:val="000000"/>
                <w:lang w:eastAsia="en-US"/>
              </w:rPr>
              <w:t xml:space="preserve">A.1.3)</w:t>
            </w:r>
          </w:p>
          <w:p>
            <w:pPr>
              <w:rPr>
                <w:sz w:val="22"/>
                <w:szCs w:val="22"/>
                <w:rFonts w:ascii="Calibri" w:hAnsi="Calibri" w:eastAsia="Calibri" w:cs="Calibri"/>
                <w:bCs/>
                <w:color w:val="000000"/>
                <w:lang w:eastAsia="en-US"/>
              </w:rPr>
              <w:ind w:left="720" w:firstLine="11"/>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This should be a plain text file containing the following tab-separated fields, in the order indicated: </w:t>
            </w:r>
          </w:p>
          <w:p>
            <w:pPr>
              <w:numPr>
                <w:ilvl w:val="0"/>
                <w:numId w:val="3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Name of E-Book platform or Publisher</w:t>
            </w:r>
          </w:p>
          <w:p>
            <w:pPr>
              <w:numPr>
                <w:ilvl w:val="0"/>
                <w:numId w:val="3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Level of indexing of e-book titles (e.g. full-text, metadata only)</w:t>
            </w:r>
          </w:p>
          <w:p>
            <w:pPr>
              <w:numPr>
                <w:ilvl w:val="0"/>
                <w:numId w:val="3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Source of indexing</w:t>
            </w:r>
          </w:p>
          <w:p>
            <w:pPr>
              <w:numPr>
                <w:ilvl w:val="0"/>
                <w:numId w:val="3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Percentage of titles indexed</w:t>
            </w:r>
          </w:p>
        </w:tc>
        <w:tc>
          <w:tcPr>
            <w:tcW w:type="dxa" w:w="1093"/>
            <w:tcBorders/>
          </w:tcPr>
          <w:p>
            <w:pPr>
              <w:rPr>
                <w:sz w:val="22"/>
                <w:szCs w:val="22"/>
                <w:rFonts w:ascii="Calibri" w:hAnsi="Calibri" w:eastAsia="Calibri" w:cs="Calibri"/>
                <w:bCs/>
                <w:color w:val="000000"/>
                <w:lang w:eastAsia="en-US"/>
              </w:rPr>
              <w:spacing w:after="0" w:line="240" w:lineRule="auto"/>
              <w:autoSpaceDE w:val="false"/>
              <w:autoSpaceDN w:val="false"/>
              <w:adjustRightInd w:val="false"/>
            </w:pP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Please provide a file containing </w:t>
            </w:r>
            <w:r>
              <w:rPr>
                <w:sz w:val="22"/>
                <w:szCs w:val="22"/>
                <w:rFonts w:ascii="Calibri" w:hAnsi="Calibri" w:eastAsia="Calibri" w:cs="Calibri"/>
                <w:bCs/>
                <w:color w:val="000000"/>
                <w:lang w:eastAsia="en-US"/>
              </w:rPr>
              <w:t xml:space="preserve">a list of the databases already configured for federated searching and available in the Discovery Service. (</w:t>
            </w:r>
            <w:r>
              <w:rPr>
                <w:sz w:val="22"/>
                <w:szCs w:val="22"/>
                <w:rFonts w:ascii="Calibri" w:hAnsi="Calibri" w:eastAsia="Calibri" w:cs="Calibri"/>
                <w:bCs/>
                <w:color w:val="000000"/>
                <w:lang w:eastAsia="en-US"/>
              </w:rPr>
              <w:t xml:space="preserve">see </w:t>
            </w:r>
            <w:r>
              <w:rPr>
                <w:sz w:val="22"/>
                <w:szCs w:val="22"/>
                <w:rFonts w:ascii="Calibri" w:hAnsi="Calibri" w:eastAsia="Calibri" w:cs="Calibri"/>
                <w:bCs/>
                <w:color w:val="000000"/>
                <w:lang w:eastAsia="en-US"/>
              </w:rPr>
              <w:t xml:space="preserve">Title II, </w:t>
            </w:r>
            <w:r>
              <w:rPr>
                <w:sz w:val="22"/>
                <w:szCs w:val="22"/>
                <w:rFonts w:ascii="Calibri" w:hAnsi="Calibri" w:eastAsia="Calibri" w:cs="Calibri"/>
                <w:bCs/>
                <w:color w:val="000000"/>
                <w:lang w:eastAsia="en-US"/>
              </w:rPr>
              <w:t xml:space="preserve">A.4.2)</w:t>
            </w:r>
          </w:p>
          <w:p>
            <w:pPr>
              <w:rPr>
                <w:sz w:val="22"/>
                <w:szCs w:val="22"/>
                <w:rFonts w:ascii="Calibri" w:hAnsi="Calibri" w:eastAsia="Calibri" w:cs="Calibri"/>
                <w:bCs/>
                <w:color w:val="000000"/>
                <w:lang w:eastAsia="en-US"/>
              </w:rPr>
              <w:ind w:left="720"/>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This should be a plain text file containing the following tab-separated fields, in the order indicated:</w:t>
            </w:r>
          </w:p>
          <w:p>
            <w:pPr>
              <w:numPr>
                <w:ilvl w:val="0"/>
                <w:numId w:val="41"/>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Name of content provider</w:t>
            </w:r>
          </w:p>
          <w:p>
            <w:pPr>
              <w:numPr>
                <w:ilvl w:val="0"/>
                <w:numId w:val="41"/>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Name of database</w:t>
            </w:r>
          </w:p>
        </w:tc>
        <w:tc>
          <w:tcPr>
            <w:tcW w:type="dxa" w:w="1093"/>
            <w:tcBorders/>
          </w:tcPr>
          <w:p>
            <w:pPr>
              <w:rPr>
                <w:sz w:val="22"/>
                <w:szCs w:val="22"/>
                <w:rFonts w:ascii="Calibri" w:hAnsi="Calibri" w:eastAsia="Calibri" w:cs="Calibri"/>
                <w:bCs/>
                <w:color w:val="000000"/>
                <w:lang w:eastAsia="en-US"/>
              </w:rPr>
              <w:spacing w:after="0" w:line="240" w:lineRule="auto"/>
              <w:autoSpaceDE w:val="false"/>
              <w:autoSpaceDN w:val="false"/>
              <w:adjustRightInd w:val="false"/>
            </w:pPr>
          </w:p>
        </w:tc>
      </w:tr>
      <w:tr>
        <w:trPr/>
        <w:tc>
          <w:tcPr>
            <w:tcW w:type="dxa" w:w="8987"/>
            <w:tcBorders/>
          </w:tcPr>
          <w:p>
            <w:pPr>
              <w:numPr>
                <w:ilvl w:val="0"/>
                <w:numId w:val="42"/>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Please provide a file containing a list of the content providers (specific databases, platforms, etc.) the knowledge base is populated with at the time of initial installation. (</w:t>
            </w:r>
            <w:r>
              <w:rPr>
                <w:sz w:val="22"/>
                <w:szCs w:val="22"/>
                <w:rFonts w:ascii="Calibri" w:hAnsi="Calibri" w:eastAsia="Calibri" w:cs="Calibri"/>
                <w:bCs/>
                <w:color w:val="000000"/>
                <w:lang w:eastAsia="en-US"/>
              </w:rPr>
              <w:t xml:space="preserve">see </w:t>
            </w:r>
            <w:r>
              <w:rPr>
                <w:sz w:val="22"/>
                <w:szCs w:val="22"/>
                <w:rFonts w:ascii="Calibri" w:hAnsi="Calibri" w:eastAsia="Calibri" w:cs="Calibri"/>
                <w:bCs/>
                <w:color w:val="000000"/>
                <w:lang w:eastAsia="en-US"/>
              </w:rPr>
              <w:t xml:space="preserve">Title II, </w:t>
            </w:r>
            <w:r>
              <w:rPr>
                <w:sz w:val="22"/>
                <w:szCs w:val="22"/>
                <w:rFonts w:ascii="Calibri" w:hAnsi="Calibri" w:eastAsia="Calibri" w:cs="Calibri"/>
                <w:bCs/>
                <w:color w:val="000000"/>
                <w:lang w:eastAsia="en-US"/>
              </w:rPr>
              <w:t xml:space="preserve">C.4) </w:t>
            </w:r>
          </w:p>
          <w:p>
            <w:pPr>
              <w:rPr>
                <w:sz w:val="22"/>
                <w:szCs w:val="22"/>
                <w:rFonts w:ascii="Calibri" w:hAnsi="Calibri" w:eastAsia="Calibri" w:cs="Calibri"/>
                <w:bCs/>
                <w:color w:val="000000"/>
                <w:lang w:eastAsia="en-US"/>
              </w:rPr>
              <w:ind w:left="720" w:firstLine="11"/>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This should be a plain text file containing the following tab-separated fields, in the order indicated:</w:t>
            </w:r>
          </w:p>
          <w:p>
            <w:pPr>
              <w:numPr>
                <w:ilvl w:val="0"/>
                <w:numId w:val="4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Name of content provider</w:t>
            </w:r>
          </w:p>
          <w:p>
            <w:pPr>
              <w:numPr>
                <w:ilvl w:val="0"/>
                <w:numId w:val="4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Name of database</w:t>
            </w:r>
          </w:p>
          <w:p>
            <w:pPr>
              <w:numPr>
                <w:ilvl w:val="0"/>
                <w:numId w:val="4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Number of titles in database</w:t>
            </w:r>
          </w:p>
          <w:p>
            <w:pPr>
              <w:numPr>
                <w:ilvl w:val="0"/>
                <w:numId w:val="40"/>
              </w:numPr>
              <w:rPr>
                <w:sz w:val="22"/>
                <w:szCs w:val="22"/>
                <w:rFonts w:ascii="Calibri" w:hAnsi="Calibri" w:eastAsia="Calibri" w:cs="Calibri"/>
                <w:bCs/>
                <w:color w:val="000000"/>
                <w:lang w:eastAsia="en-US"/>
              </w:rPr>
              <w:spacing w:after="0" w:line="240" w:lineRule="auto"/>
              <w:autoSpaceDE w:val="false"/>
              <w:autoSpaceDN w:val="false"/>
              <w:adjustRightInd w:val="false"/>
            </w:pPr>
            <w:r>
              <w:rPr>
                <w:sz w:val="22"/>
                <w:szCs w:val="22"/>
                <w:rFonts w:ascii="Calibri" w:hAnsi="Calibri" w:eastAsia="Calibri" w:cs="Calibri"/>
                <w:bCs/>
                <w:color w:val="000000"/>
                <w:lang w:eastAsia="en-US"/>
              </w:rPr>
              <w:t xml:space="preserve">Type of resources (journals, books, etc.) </w:t>
            </w:r>
          </w:p>
        </w:tc>
        <w:tc>
          <w:tcPr>
            <w:tcW w:type="dxa" w:w="1093"/>
            <w:tcBorders/>
          </w:tcPr>
          <w:p>
            <w:pPr>
              <w:rPr>
                <w:sz w:val="22"/>
                <w:szCs w:val="22"/>
                <w:rFonts w:ascii="Calibri" w:hAnsi="Calibri" w:eastAsia="Calibri" w:cs="Calibri"/>
                <w:bCs/>
                <w:color w:val="000000"/>
                <w:lang w:eastAsia="en-US"/>
              </w:rPr>
              <w:spacing w:after="0" w:line="240" w:lineRule="auto"/>
              <w:autoSpaceDE w:val="false"/>
              <w:autoSpaceDN w:val="false"/>
              <w:adjustRightInd w:val="false"/>
            </w:pPr>
          </w:p>
        </w:tc>
      </w:tr>
    </w:tbl>
    <w:p>
      <w:pPr>
        <w:rPr>
          <w:sz w:val="22"/>
          <w:szCs w:val="22"/>
          <w:rFonts w:ascii="Calibri" w:hAnsi="Calibri" w:eastAsia="Calibri" w:cs="Calibri"/>
          <w:bCs/>
          <w:color w:val="000000"/>
          <w:lang w:eastAsia="en-US"/>
        </w:rPr>
        <w:spacing w:after="0" w:line="240" w:lineRule="auto"/>
        <w:autoSpaceDE w:val="false"/>
        <w:autoSpaceDN w:val="false"/>
        <w:adjustRightInd w:val="false"/>
      </w:pPr>
    </w:p>
    <w:sectPr>
      <w:type w:val="nextPage"/>
      <w:pgSz w:w="11906" w:h="16838"/>
      <w:pgMar w:top="2268" w:right="1021" w:bottom="1701" w:left="1021" w:footer="0" w:header="709" w:gutter="0"/>
      <w:pgBorders/>
      <w:docGrid w:linePitch="360"/>
      <w:pgNumType w:fmt="decimal"/>
      <w:headerReference w:type="first" r:id="rId1"/>
      <w:footerReference w:type="first" r:id="rId2"/>
      <w:headerReference w:type="even" r:id="rId3"/>
      <w:footerReference w:type="even" r:id="rId4"/>
      <w:headerReference w:type="default" r:id="rId5"/>
      <w:footerReference w:type="default" r:id="rId6"/>
      <w:cols w:num="1" w:equalWidth="1" w:space="708"/>
    </w:sectPr>
  </w:body>
</w:document>
</file>

<file path=word/fontTable.xml><?xml version="1.0" encoding="utf-8"?>
<w:fonts xmlns:r="http://schemas.openxmlformats.org/officeDocument/2006/relationships" xmlns:w="http://schemas.openxmlformats.org/wordprocessingml/2006/main">
  <w:font w:name="MS Gothic">
    <w:altName w:val="ＭＳ ゴシック"/>
  </w:font>
  <w:font w:name="MS Mincho">
    <w:altName w:val="ＭＳ 明朝"/>
  </w:font>
  <w:font w:name="MinionPro-Regular">
    <w:altName w:val="Minion Pro"/>
  </w:font>
  <w:font w:name="TimesNewRomanPSMT">
    <w:altName w:val="Times New Roman"/>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spacing w:line="240"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spacing w:line="240"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tabs>
        <w:tab w:pos="1021" w:val="left"/>
        <w:tab w:pos="1418" w:val="left"/>
        <w:tab w:pos="1786" w:val="left"/>
        <w:tab w:pos="2381" w:val="left"/>
        <w:tab w:pos="2948" w:val="left"/>
        <w:tab w:pos="3572" w:val="left"/>
        <w:tab w:pos="4139" w:val="left"/>
        <w:tab w:pos="4763" w:val="left"/>
        <w:tab w:pos="4819" w:val="center"/>
        <w:tab w:pos="5387" w:val="left"/>
        <w:tab w:pos="5954" w:val="left"/>
        <w:tab w:pos="6577" w:val="left"/>
        <w:tab w:pos="7144" w:val="left"/>
        <w:tab w:pos="9638" w:val="right"/>
      </w:tabs>
      <w:rPr>
        <w:noProof/>
      </w:rPr>
      <w:jc w:val="center"/>
      <w:spacing w:after="0" w:line="240" w:lineRule="auto"/>
    </w:pPr>
    <w:r>
      <w:rPr>
        <w:noProof/>
      </w:rPr>
      <w:fldChar w:fldCharType="begin"/>
    </w:r>
    <w:r>
      <w:rPr>
        <w:noProof/>
      </w:rPr>
      <w:instrText> PAGE   \* MERGEFORMAT </w:instrText>
    </w:r>
    <w:r>
      <w:rPr>
        <w:noProof/>
      </w:rPr>
      <w:fldChar w:fldCharType="separate"/>
    </w:r>
    <w:r>
      <w:rPr>
        <w:noProof/>
      </w:rPr>
      <w:t xml:space="preserve">1</w:t>
    </w:r>
    <w:r>
      <w:rPr>
        <w:noProof/>
      </w:rPr>
      <w:fldChar w:fldCharType="end"/>
    </w:r>
  </w:p>
  <w:p>
    <w:pPr>
      <w:tabs>
        <w:tab w:pos="1021" w:val="left"/>
        <w:tab w:pos="1418" w:val="left"/>
        <w:tab w:pos="1786" w:val="left"/>
        <w:tab w:pos="2381" w:val="left"/>
        <w:tab w:pos="2948" w:val="left"/>
        <w:tab w:pos="3572" w:val="left"/>
        <w:tab w:pos="4139" w:val="left"/>
        <w:tab w:pos="4763" w:val="left"/>
        <w:tab w:pos="4819" w:val="center"/>
        <w:tab w:pos="5387" w:val="left"/>
        <w:tab w:pos="5954" w:val="left"/>
        <w:tab w:pos="6577" w:val="left"/>
        <w:tab w:pos="7144" w:val="left"/>
        <w:tab w:pos="9638" w:val="right"/>
      </w:tabs>
      <w:rPr>
        <w:noProof/>
      </w:rPr>
      <w:jc w:val="center"/>
      <w:spacing w:after="240" w:line="240" w:lineRule="auto"/>
    </w:pPr>
    <w:r>
      <w:rPr>
        <w:noProof/>
      </w:rPr>
      <w:t xml:space="preserve">EUI/2013/Discovery –</w:t>
    </w:r>
    <w:r>
      <w:rPr>
        <w:noProof/>
      </w:rPr>
      <w:t xml:space="preserve">Annex 4</w:t>
    </w:r>
  </w:p>
  <w:p>
    <w:pPr>
      <w:pStyle w:val="Footer"/>
      <w:rPr>
        <w:rStyle w:val="PageNumber"/>
      </w:rPr>
      <w:spacing w:line="240"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pacing w:line="240" w:lineRule="auto"/>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pacing w:line="240" w:lineRule="auto"/>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pacing w:line="240" w:lineRule="auto"/>
    </w:pPr>
    <w:r>
      <w:rPr/>
      <w:drawing>
        <wp:inline>
          <wp:extent cx="1520456" cy="732071"/>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520456" cy="732071"/>
                  </a:xfrm>
                  <a:prstGeom prst="rect">
                    <a:avLst/>
                  </a:prstGeom>
                </pic:spPr>
              </pic:pic>
            </a:graphicData>
          </a:graphic>
        </wp:inline>
      </w:drawing>
    </w:r>
    <w:bookmarkStart w:name="_GoBack" w:id="5"/>
    <w:bookmarkEnd w:id="5"/>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1492" w:val="num"/>
        </w:tabs>
        <w:ind w:left="1492" w:firstLine="-360"/>
        <w:spacing/>
      </w:pPr>
      <w:rPr/>
    </w:lvl>
  </w:abstractNum>
  <w:abstractNum w:abstractNumId="3">
    <w:lvl w:ilvl="0">
      <w:start w:val="1"/>
      <w:numFmt w:val="decimal"/>
      <w:lvlText w:val="%1."/>
      <w:suff w:val="tab"/>
      <w:pPr>
        <w:tabs>
          <w:tab w:pos="1209" w:val="num"/>
        </w:tabs>
        <w:ind w:left="1209" w:firstLine="-360"/>
        <w:spacing/>
      </w:pPr>
      <w:rPr/>
    </w:lvl>
  </w:abstractNum>
  <w:abstractNum w:abstractNumId="4">
    <w:lvl w:ilvl="0">
      <w:start w:val="1"/>
      <w:numFmt w:val="decimal"/>
      <w:lvlText w:val="%1."/>
      <w:suff w:val="tab"/>
      <w:pPr>
        <w:tabs>
          <w:tab w:pos="926" w:val="num"/>
        </w:tabs>
        <w:ind w:left="926" w:firstLine="-360"/>
        <w:spacing/>
      </w:pPr>
      <w:rPr/>
    </w:lvl>
  </w:abstractNum>
  <w:abstractNum w:abstractNumId="5">
    <w:lvl w:ilvl="0">
      <w:start w:val="1"/>
      <w:numFmt w:val="decimal"/>
      <w:lvlText w:val="%1."/>
      <w:suff w:val="tab"/>
      <w:pPr>
        <w:tabs>
          <w:tab w:pos="643" w:val="num"/>
        </w:tabs>
        <w:ind w:left="643" w:firstLine="-360"/>
        <w:spacing/>
      </w:pPr>
      <w:rPr/>
    </w:lvl>
  </w:abstractNum>
  <w:abstractNum w:abstractNumId="6">
    <w:lvl w:ilvl="0">
      <w:start w:val="1"/>
      <w:numFmt w:val="bullet"/>
      <w:lvlText w:val=""/>
      <w:suff w:val="tab"/>
      <w:pPr>
        <w:tabs>
          <w:tab w:pos="1492" w:val="num"/>
        </w:tabs>
        <w:ind w:left="1492" w:firstLine="-360"/>
        <w:spacing/>
      </w:pPr>
      <w:rPr>
        <w:rFonts w:ascii="Symbol" w:hAnsi="Symbol" w:eastAsia="Symbol" w:cs="Symbol"/>
      </w:rPr>
    </w:lvl>
  </w:abstractNum>
  <w:abstractNum w:abstractNumId="7">
    <w:lvl w:ilvl="0">
      <w:start w:val="1"/>
      <w:numFmt w:val="bullet"/>
      <w:lvlText w:val=""/>
      <w:suff w:val="tab"/>
      <w:pPr>
        <w:tabs>
          <w:tab w:pos="1209" w:val="num"/>
        </w:tabs>
        <w:ind w:left="1209" w:firstLine="-360"/>
        <w:spacing/>
      </w:pPr>
      <w:rPr>
        <w:rFonts w:ascii="Symbol" w:hAnsi="Symbol" w:eastAsia="Symbol" w:cs="Symbol"/>
      </w:rPr>
    </w:lvl>
  </w:abstractNum>
  <w:abstractNum w:abstractNumId="8">
    <w:lvl w:ilvl="0">
      <w:start w:val="1"/>
      <w:numFmt w:val="bullet"/>
      <w:lvlText w:val=""/>
      <w:suff w:val="tab"/>
      <w:pPr>
        <w:tabs>
          <w:tab w:pos="926" w:val="num"/>
        </w:tabs>
        <w:ind w:left="926" w:firstLine="-360"/>
        <w:spacing/>
      </w:pPr>
      <w:rPr>
        <w:rFonts w:ascii="Symbol" w:hAnsi="Symbol" w:eastAsia="Symbol" w:cs="Symbol"/>
      </w:rPr>
    </w:lvl>
  </w:abstractNum>
  <w:abstractNum w:abstractNumId="9">
    <w:lvl w:ilvl="0">
      <w:start w:val="1"/>
      <w:numFmt w:val="bullet"/>
      <w:lvlText w:val=""/>
      <w:suff w:val="tab"/>
      <w:pPr>
        <w:tabs>
          <w:tab w:pos="643" w:val="num"/>
        </w:tabs>
        <w:ind w:left="643" w:firstLine="-360"/>
        <w:spacing/>
      </w:pPr>
      <w:rPr>
        <w:rFonts w:ascii="Symbol" w:hAnsi="Symbol" w:eastAsia="Symbol" w:cs="Symbol"/>
      </w:rPr>
    </w:lvl>
  </w:abstractNum>
  <w:abstractNum w:abstractNumId="10">
    <w:lvl w:ilvl="0">
      <w:start w:val="1"/>
      <w:numFmt w:val="decimal"/>
      <w:lvlText w:val="%1."/>
      <w:suff w:val="tab"/>
      <w:pPr>
        <w:tabs>
          <w:tab w:pos="360" w:val="num"/>
        </w:tabs>
        <w:ind w:left="360" w:firstLine="-360"/>
        <w:spacing/>
      </w:pPr>
      <w:rPr/>
    </w:lvl>
  </w:abstractNum>
  <w:abstractNum w:abstractNumId="11">
    <w:lvl w:ilvl="0">
      <w:start w:val="1"/>
      <w:numFmt w:val="bullet"/>
      <w:lvlText w:val=""/>
      <w:suff w:val="tab"/>
      <w:pPr>
        <w:tabs>
          <w:tab w:pos="360" w:val="num"/>
        </w:tabs>
        <w:ind w:left="360" w:firstLine="-360"/>
        <w:spacing/>
      </w:pPr>
      <w:rPr>
        <w:rFonts w:ascii="Symbol" w:hAnsi="Symbol" w:eastAsia="Symbol" w:cs="Symbol"/>
      </w:rPr>
    </w:lvl>
  </w:abstractNum>
  <w:abstractNum w:abstractNumId="12">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13">
    <w:lvl w:ilvl="0">
      <w:start w:val="1"/>
      <w:numFmt w:val="upperLetter"/>
      <w:lvlText w:val="%1."/>
      <w:suff w:val="tab"/>
      <w:pStyle w:val="Heading3"/>
      <w:pPr>
        <w:ind w:left="284" w:firstLine="-284"/>
        <w:spacing/>
      </w:pPr>
      <w:rPr/>
    </w:lvl>
    <w:lvl w:ilvl="1">
      <w:start w:val="1"/>
      <w:numFmt w:val="decimal"/>
      <w:lvlText w:val="%1.%2"/>
      <w:suff w:val="tab"/>
      <w:pStyle w:val="Heading4"/>
      <w:pPr>
        <w:ind w:left="680" w:firstLine="-396"/>
        <w:spacing/>
      </w:pPr>
      <w:rPr/>
    </w:lvl>
    <w:lvl w:ilvl="2">
      <w:start w:val="1"/>
      <w:numFmt w:val="decimal"/>
      <w:lvlText w:val="%1.%2.%3"/>
      <w:suff w:val="tab"/>
      <w:pPr>
        <w:ind w:left="1077" w:firstLine="-680"/>
        <w:spacing/>
      </w:pPr>
      <w:rPr/>
    </w:lvl>
    <w:lvl w:ilvl="3">
      <w:start w:val="1"/>
      <w:numFmt w:val="lowerLetter"/>
      <w:lvlText w:val="%1.%2.%3.%4"/>
      <w:suff w:val="tab"/>
      <w:pPr>
        <w:ind w:left="1985" w:firstLine="-851"/>
        <w:spacing/>
      </w:pPr>
      <w:rPr/>
    </w:lvl>
    <w:lvl w:ilvl="4">
      <w:start w:val="1"/>
      <w:numFmt w:val="lowerLetter"/>
      <w:lvlText w:val="(%5)"/>
      <w:suff w:val="tab"/>
      <w:pPr>
        <w:ind w:left="624" w:firstLine="1871"/>
        <w:spacing/>
      </w:pPr>
      <w:rPr/>
    </w:lvl>
    <w:lvl w:ilvl="5">
      <w:start w:val="1"/>
      <w:numFmt w:val="lowerRoman"/>
      <w:lvlText w:val="(%6)"/>
      <w:suff w:val="tab"/>
      <w:pPr>
        <w:ind w:left="2160" w:firstLine="-360"/>
        <w:spacing/>
      </w:pPr>
      <w:rPr/>
    </w:lvl>
    <w:lvl w:ilvl="6">
      <w:start w:val="1"/>
      <w:numFmt w:val="decimal"/>
      <w:lvlText w:val="%7."/>
      <w:suff w:val="tab"/>
      <w:pPr>
        <w:ind w:left="2520" w:firstLine="-360"/>
        <w:spacing/>
      </w:pPr>
      <w:rPr/>
    </w:lvl>
    <w:lvl w:ilvl="7">
      <w:start w:val="1"/>
      <w:numFmt w:val="lowerLetter"/>
      <w:lvlText w:val="%8."/>
      <w:suff w:val="tab"/>
      <w:pPr>
        <w:ind w:left="2880" w:firstLine="-360"/>
        <w:spacing/>
      </w:pPr>
      <w:rPr/>
    </w:lvl>
    <w:lvl w:ilvl="8">
      <w:start w:val="1"/>
      <w:numFmt w:val="lowerRoman"/>
      <w:lvlText w:val="%9."/>
      <w:suff w:val="tab"/>
      <w:pPr>
        <w:ind w:left="3240" w:firstLine="-360"/>
        <w:spacing/>
      </w:pPr>
      <w:rPr/>
    </w:lvl>
  </w:abstractNum>
  <w:abstractNum w:abstractNumId="14">
    <w:lvl w:ilvl="0">
      <w:start w:val="1"/>
      <w:numFmt w:val="lowerLetter"/>
      <w:lvlText w:val="(%1)"/>
      <w:suff w:val="tab"/>
      <w:pPr>
        <w:ind w:left="720" w:firstLine="-36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abstractNum w:abstractNumId="15">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16">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17">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18">
    <w:lvl w:ilvl="0">
      <w:start w:val="1"/>
      <w:numFmt w:val="lowerRoman"/>
      <w:lvlText w:val="%1)"/>
      <w:suff w:val="tab"/>
      <w:pPr>
        <w:ind w:left="1080" w:firstLine="-72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abstractNum w:abstractNumId="19">
    <w:lvl w:ilvl="0">
      <w:start w:val="1"/>
      <w:numFmt w:val="bullet"/>
      <w:lvlText w:val=""/>
      <w:suff w:val="tab"/>
      <w:pPr>
        <w:ind w:left="1440" w:firstLine="-360"/>
        <w:spacing/>
      </w:pPr>
      <w:rPr>
        <w:rFonts w:ascii="Symbol" w:hAnsi="Symbol" w:eastAsia="Symbol" w:cs="Symbol"/>
      </w:rPr>
    </w:lvl>
    <w:lvl w:ilvl="1">
      <w:start w:val="1"/>
      <w:numFmt w:val="bullet"/>
      <w:lvlText w:val="o"/>
      <w:suff w:val="tab"/>
      <w:pPr>
        <w:ind w:left="2160" w:firstLine="-360"/>
        <w:spacing/>
      </w:pPr>
      <w:rPr>
        <w:rFonts w:ascii="Courier New" w:hAnsi="Courier New" w:eastAsia="Courier New" w:cs="Courier New"/>
      </w:rPr>
    </w:lvl>
    <w:lvl w:ilvl="2">
      <w:start w:val="1"/>
      <w:numFmt w:val="bullet"/>
      <w:lvlText w:val=""/>
      <w:suff w:val="tab"/>
      <w:pPr>
        <w:ind w:left="2880" w:firstLine="-360"/>
        <w:spacing/>
      </w:pPr>
      <w:rPr>
        <w:rFonts w:ascii="Wingdings" w:hAnsi="Wingdings" w:eastAsia="Wingdings" w:cs="Wingdings"/>
      </w:rPr>
    </w:lvl>
    <w:lvl w:ilvl="3">
      <w:start w:val="1"/>
      <w:numFmt w:val="bullet"/>
      <w:lvlText w:val=""/>
      <w:suff w:val="tab"/>
      <w:pPr>
        <w:ind w:left="3600" w:firstLine="-360"/>
        <w:spacing/>
      </w:pPr>
      <w:rPr>
        <w:rFonts w:ascii="Symbol" w:hAnsi="Symbol" w:eastAsia="Symbol" w:cs="Symbol"/>
      </w:rPr>
    </w:lvl>
    <w:lvl w:ilvl="4">
      <w:start w:val="1"/>
      <w:numFmt w:val="bullet"/>
      <w:lvlText w:val="o"/>
      <w:suff w:val="tab"/>
      <w:pPr>
        <w:ind w:left="4320" w:firstLine="-360"/>
        <w:spacing/>
      </w:pPr>
      <w:rPr>
        <w:rFonts w:ascii="Courier New" w:hAnsi="Courier New" w:eastAsia="Courier New" w:cs="Courier New"/>
      </w:rPr>
    </w:lvl>
    <w:lvl w:ilvl="5">
      <w:start w:val="1"/>
      <w:numFmt w:val="bullet"/>
      <w:lvlText w:val=""/>
      <w:suff w:val="tab"/>
      <w:pPr>
        <w:ind w:left="5040" w:firstLine="-360"/>
        <w:spacing/>
      </w:pPr>
      <w:rPr>
        <w:rFonts w:ascii="Wingdings" w:hAnsi="Wingdings" w:eastAsia="Wingdings" w:cs="Wingdings"/>
      </w:rPr>
    </w:lvl>
    <w:lvl w:ilvl="6">
      <w:start w:val="1"/>
      <w:numFmt w:val="bullet"/>
      <w:lvlText w:val=""/>
      <w:suff w:val="tab"/>
      <w:pPr>
        <w:ind w:left="5760" w:firstLine="-360"/>
        <w:spacing/>
      </w:pPr>
      <w:rPr>
        <w:rFonts w:ascii="Symbol" w:hAnsi="Symbol" w:eastAsia="Symbol" w:cs="Symbol"/>
      </w:rPr>
    </w:lvl>
    <w:lvl w:ilvl="7">
      <w:start w:val="1"/>
      <w:numFmt w:val="bullet"/>
      <w:lvlText w:val="o"/>
      <w:suff w:val="tab"/>
      <w:pPr>
        <w:ind w:left="6480" w:firstLine="-360"/>
        <w:spacing/>
      </w:pPr>
      <w:rPr>
        <w:rFonts w:ascii="Courier New" w:hAnsi="Courier New" w:eastAsia="Courier New" w:cs="Courier New"/>
      </w:rPr>
    </w:lvl>
    <w:lvl w:ilvl="8">
      <w:start w:val="1"/>
      <w:numFmt w:val="bullet"/>
      <w:lvlText w:val=""/>
      <w:suff w:val="tab"/>
      <w:pPr>
        <w:ind w:left="7200" w:firstLine="-360"/>
        <w:spacing/>
      </w:pPr>
      <w:rPr>
        <w:rFonts w:ascii="Wingdings" w:hAnsi="Wingdings" w:eastAsia="Wingdings" w:cs="Wingdings"/>
      </w:rPr>
    </w:lvl>
  </w:abstractNum>
  <w:abstractNum w:abstractNumId="20">
    <w:lvl w:ilvl="0">
      <w:start w:val="1"/>
      <w:numFmt w:val="bullet"/>
      <w:lvlText w:val=""/>
      <w:suff w:val="tab"/>
      <w:pPr>
        <w:tabs>
          <w:tab w:pos="720" w:val="num"/>
        </w:tabs>
        <w:ind w:left="720" w:firstLine="-360"/>
        <w:spacing/>
      </w:pPr>
      <w:rPr>
        <w:rFonts w:ascii="Symbol" w:hAnsi="Symbol" w:eastAsia="Symbol" w:cs="Symbol"/>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1">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22">
    <w:lvl w:ilvl="0">
      <w:start w:val="1"/>
      <w:numFmt w:val="bullet"/>
      <w:lvlText w:val=""/>
      <w:suff w:val="tab"/>
      <w:pPr>
        <w:ind w:left="1797" w:firstLine="-360"/>
        <w:spacing/>
      </w:pPr>
      <w:rPr>
        <w:rFonts w:ascii="Symbol" w:hAnsi="Symbol" w:eastAsia="Symbol" w:cs="Symbol"/>
      </w:rPr>
    </w:lvl>
    <w:lvl w:ilvl="1">
      <w:start w:val="1"/>
      <w:numFmt w:val="bullet"/>
      <w:lvlText w:val="o"/>
      <w:suff w:val="tab"/>
      <w:pPr>
        <w:ind w:left="2517" w:firstLine="-360"/>
        <w:spacing/>
      </w:pPr>
      <w:rPr>
        <w:rFonts w:ascii="Courier New" w:hAnsi="Courier New" w:eastAsia="Courier New" w:cs="Courier New"/>
      </w:rPr>
    </w:lvl>
    <w:lvl w:ilvl="2">
      <w:start w:val="1"/>
      <w:numFmt w:val="bullet"/>
      <w:lvlText w:val=""/>
      <w:suff w:val="tab"/>
      <w:pPr>
        <w:ind w:left="3237" w:firstLine="-360"/>
        <w:spacing/>
      </w:pPr>
      <w:rPr>
        <w:rFonts w:ascii="Wingdings" w:hAnsi="Wingdings" w:eastAsia="Wingdings" w:cs="Wingdings"/>
      </w:rPr>
    </w:lvl>
    <w:lvl w:ilvl="3">
      <w:start w:val="1"/>
      <w:numFmt w:val="bullet"/>
      <w:lvlText w:val=""/>
      <w:suff w:val="tab"/>
      <w:pPr>
        <w:ind w:left="3957" w:firstLine="-360"/>
        <w:spacing/>
      </w:pPr>
      <w:rPr>
        <w:rFonts w:ascii="Symbol" w:hAnsi="Symbol" w:eastAsia="Symbol" w:cs="Symbol"/>
      </w:rPr>
    </w:lvl>
    <w:lvl w:ilvl="4">
      <w:start w:val="1"/>
      <w:numFmt w:val="bullet"/>
      <w:lvlText w:val="o"/>
      <w:suff w:val="tab"/>
      <w:pPr>
        <w:ind w:left="4677" w:firstLine="-360"/>
        <w:spacing/>
      </w:pPr>
      <w:rPr>
        <w:rFonts w:ascii="Courier New" w:hAnsi="Courier New" w:eastAsia="Courier New" w:cs="Courier New"/>
      </w:rPr>
    </w:lvl>
    <w:lvl w:ilvl="5">
      <w:start w:val="1"/>
      <w:numFmt w:val="bullet"/>
      <w:lvlText w:val=""/>
      <w:suff w:val="tab"/>
      <w:pPr>
        <w:ind w:left="5397" w:firstLine="-360"/>
        <w:spacing/>
      </w:pPr>
      <w:rPr>
        <w:rFonts w:ascii="Wingdings" w:hAnsi="Wingdings" w:eastAsia="Wingdings" w:cs="Wingdings"/>
      </w:rPr>
    </w:lvl>
    <w:lvl w:ilvl="6">
      <w:start w:val="1"/>
      <w:numFmt w:val="bullet"/>
      <w:lvlText w:val=""/>
      <w:suff w:val="tab"/>
      <w:pPr>
        <w:ind w:left="6117" w:firstLine="-360"/>
        <w:spacing/>
      </w:pPr>
      <w:rPr>
        <w:rFonts w:ascii="Symbol" w:hAnsi="Symbol" w:eastAsia="Symbol" w:cs="Symbol"/>
      </w:rPr>
    </w:lvl>
    <w:lvl w:ilvl="7">
      <w:start w:val="1"/>
      <w:numFmt w:val="bullet"/>
      <w:lvlText w:val="o"/>
      <w:suff w:val="tab"/>
      <w:pPr>
        <w:ind w:left="6837" w:firstLine="-360"/>
        <w:spacing/>
      </w:pPr>
      <w:rPr>
        <w:rFonts w:ascii="Courier New" w:hAnsi="Courier New" w:eastAsia="Courier New" w:cs="Courier New"/>
      </w:rPr>
    </w:lvl>
    <w:lvl w:ilvl="8">
      <w:start w:val="1"/>
      <w:numFmt w:val="bullet"/>
      <w:lvlText w:val=""/>
      <w:suff w:val="tab"/>
      <w:pPr>
        <w:ind w:left="7557" w:firstLine="-360"/>
        <w:spacing/>
      </w:pPr>
      <w:rPr>
        <w:rFonts w:ascii="Wingdings" w:hAnsi="Wingdings" w:eastAsia="Wingdings" w:cs="Wingdings"/>
      </w:rPr>
    </w:lvl>
  </w:abstractNum>
  <w:abstractNum w:abstractNumId="23">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24">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25">
    <w:lvl w:ilvl="0">
      <w:start w:val="1"/>
      <w:numFmt w:val="bullet"/>
      <w:lvlText w:val=""/>
      <w:suff w:val="tab"/>
      <w:pPr>
        <w:ind w:left="720" w:firstLine="-360"/>
        <w:spacing/>
      </w:pPr>
      <w:rPr>
        <w:rFonts w:ascii="Symbol" w:hAnsi="Symbol" w:eastAsia="Symbol" w:cs="Symbol"/>
      </w:rPr>
    </w:lvl>
    <w:lvl w:ilvl="1">
      <w:start w:val="1"/>
      <w:numFmt w:val="bullet"/>
      <w:lvlText w:val=""/>
      <w:suff w:val="tab"/>
      <w:pPr>
        <w:ind w:left="1440" w:firstLine="-360"/>
        <w:spacing/>
      </w:pPr>
      <w:rPr>
        <w:rFonts w:ascii="Symbol" w:hAnsi="Symbol" w:eastAsia="Symbol" w:cs="Symbol"/>
      </w:rPr>
    </w:lvl>
    <w:lvl w:ilvl="2">
      <w:start w:val="1"/>
      <w:numFmt w:val="bullet"/>
      <w:lvlText w:val=""/>
      <w:suff w:val="tab"/>
      <w:pPr>
        <w:ind w:left="2160" w:firstLine="-360"/>
        <w:spacing/>
      </w:pPr>
      <w:rPr>
        <w:rFonts w:ascii="Symbol" w:hAnsi="Symbol" w:eastAsia="Symbol" w:cs="Symbol"/>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26">
    <w:lvl w:ilvl="0">
      <w:start w:val="1"/>
      <w:numFmt w:val="bullet"/>
      <w:lvlText w:val=""/>
      <w:suff w:val="tab"/>
      <w:pPr>
        <w:ind w:left="1797" w:firstLine="-360"/>
        <w:spacing/>
      </w:pPr>
      <w:rPr>
        <w:rFonts w:ascii="Symbol" w:hAnsi="Symbol" w:eastAsia="Symbol" w:cs="Symbol"/>
      </w:rPr>
    </w:lvl>
    <w:lvl w:ilvl="1">
      <w:start w:val="1"/>
      <w:numFmt w:val="bullet"/>
      <w:lvlText w:val="o"/>
      <w:suff w:val="tab"/>
      <w:pPr>
        <w:ind w:left="2517" w:firstLine="-360"/>
        <w:spacing/>
      </w:pPr>
      <w:rPr>
        <w:rFonts w:ascii="Courier New" w:hAnsi="Courier New" w:eastAsia="Courier New" w:cs="Courier New"/>
      </w:rPr>
    </w:lvl>
    <w:lvl w:ilvl="2">
      <w:start w:val="1"/>
      <w:numFmt w:val="bullet"/>
      <w:lvlText w:val=""/>
      <w:suff w:val="tab"/>
      <w:pPr>
        <w:ind w:left="3237" w:firstLine="-360"/>
        <w:spacing/>
      </w:pPr>
      <w:rPr>
        <w:rFonts w:ascii="Wingdings" w:hAnsi="Wingdings" w:eastAsia="Wingdings" w:cs="Wingdings"/>
      </w:rPr>
    </w:lvl>
    <w:lvl w:ilvl="3">
      <w:start w:val="1"/>
      <w:numFmt w:val="bullet"/>
      <w:lvlText w:val=""/>
      <w:suff w:val="tab"/>
      <w:pPr>
        <w:ind w:left="3957" w:firstLine="-360"/>
        <w:spacing/>
      </w:pPr>
      <w:rPr>
        <w:rFonts w:ascii="Symbol" w:hAnsi="Symbol" w:eastAsia="Symbol" w:cs="Symbol"/>
      </w:rPr>
    </w:lvl>
    <w:lvl w:ilvl="4">
      <w:start w:val="1"/>
      <w:numFmt w:val="bullet"/>
      <w:lvlText w:val="o"/>
      <w:suff w:val="tab"/>
      <w:pPr>
        <w:ind w:left="4677" w:firstLine="-360"/>
        <w:spacing/>
      </w:pPr>
      <w:rPr>
        <w:rFonts w:ascii="Courier New" w:hAnsi="Courier New" w:eastAsia="Courier New" w:cs="Courier New"/>
      </w:rPr>
    </w:lvl>
    <w:lvl w:ilvl="5">
      <w:start w:val="1"/>
      <w:numFmt w:val="bullet"/>
      <w:lvlText w:val=""/>
      <w:suff w:val="tab"/>
      <w:pPr>
        <w:ind w:left="5397" w:firstLine="-360"/>
        <w:spacing/>
      </w:pPr>
      <w:rPr>
        <w:rFonts w:ascii="Wingdings" w:hAnsi="Wingdings" w:eastAsia="Wingdings" w:cs="Wingdings"/>
      </w:rPr>
    </w:lvl>
    <w:lvl w:ilvl="6">
      <w:start w:val="1"/>
      <w:numFmt w:val="bullet"/>
      <w:lvlText w:val=""/>
      <w:suff w:val="tab"/>
      <w:pPr>
        <w:ind w:left="6117" w:firstLine="-360"/>
        <w:spacing/>
      </w:pPr>
      <w:rPr>
        <w:rFonts w:ascii="Symbol" w:hAnsi="Symbol" w:eastAsia="Symbol" w:cs="Symbol"/>
      </w:rPr>
    </w:lvl>
    <w:lvl w:ilvl="7">
      <w:start w:val="1"/>
      <w:numFmt w:val="bullet"/>
      <w:lvlText w:val="o"/>
      <w:suff w:val="tab"/>
      <w:pPr>
        <w:ind w:left="6837" w:firstLine="-360"/>
        <w:spacing/>
      </w:pPr>
      <w:rPr>
        <w:rFonts w:ascii="Courier New" w:hAnsi="Courier New" w:eastAsia="Courier New" w:cs="Courier New"/>
      </w:rPr>
    </w:lvl>
    <w:lvl w:ilvl="8">
      <w:start w:val="1"/>
      <w:numFmt w:val="bullet"/>
      <w:lvlText w:val=""/>
      <w:suff w:val="tab"/>
      <w:pPr>
        <w:ind w:left="7557" w:firstLine="-360"/>
        <w:spacing/>
      </w:pPr>
      <w:rPr>
        <w:rFonts w:ascii="Wingdings" w:hAnsi="Wingdings" w:eastAsia="Wingdings" w:cs="Wingdings"/>
      </w:rPr>
    </w:lvl>
  </w:abstractNum>
  <w:abstractNum w:abstractNumId="27">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28">
    <w:lvl w:ilvl="0">
      <w:start w:val="1"/>
      <w:numFmt w:val="bullet"/>
      <w:lvlText w:val=""/>
      <w:suff w:val="tab"/>
      <w:pPr>
        <w:tabs>
          <w:tab w:pos="720" w:val="num"/>
        </w:tabs>
        <w:ind w:left="720" w:firstLine="-360"/>
        <w:spacing/>
      </w:pPr>
      <w:rPr>
        <w:sz w:val="20"/>
        <w:szCs w:val="20"/>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9">
    <w:lvl w:ilvl="0">
      <w:start w:val="1"/>
      <w:numFmt w:val="decimal"/>
      <w:lvlText w:val="%1."/>
      <w:suff w:val="tab"/>
      <w:pPr>
        <w:ind w:left="1724" w:firstLine="-284"/>
        <w:spacing/>
      </w:pPr>
      <w:rPr/>
    </w:lvl>
    <w:lvl w:ilvl="1">
      <w:start w:val="1"/>
      <w:numFmt w:val="decimal"/>
      <w:lvlText w:val="%1.%2"/>
      <w:suff w:val="tab"/>
      <w:pPr>
        <w:ind w:left="2120" w:firstLine="-396"/>
        <w:spacing/>
      </w:pPr>
      <w:rPr/>
    </w:lvl>
    <w:lvl w:ilvl="2">
      <w:start w:val="1"/>
      <w:numFmt w:val="decimal"/>
      <w:lvlText w:val="%1.%2.%3"/>
      <w:suff w:val="tab"/>
      <w:pPr>
        <w:ind w:left="2517" w:firstLine="-680"/>
        <w:spacing/>
      </w:pPr>
      <w:rPr/>
    </w:lvl>
    <w:lvl w:ilvl="3">
      <w:start w:val="1"/>
      <w:numFmt w:val="lowerLetter"/>
      <w:lvlText w:val="%1.%2.%3.%4"/>
      <w:suff w:val="tab"/>
      <w:pPr>
        <w:ind w:left="3425" w:firstLine="-851"/>
        <w:spacing/>
      </w:pPr>
      <w:rPr/>
    </w:lvl>
    <w:lvl w:ilvl="4">
      <w:start w:val="1"/>
      <w:numFmt w:val="lowerLetter"/>
      <w:lvlText w:val="(%5)"/>
      <w:suff w:val="tab"/>
      <w:pPr>
        <w:ind w:left="2064" w:firstLine="1871"/>
        <w:spacing/>
      </w:pPr>
      <w:rPr/>
    </w:lvl>
    <w:lvl w:ilvl="5">
      <w:start w:val="1"/>
      <w:numFmt w:val="lowerRoman"/>
      <w:lvlText w:val="(%6)"/>
      <w:suff w:val="tab"/>
      <w:pPr>
        <w:ind w:left="3600" w:firstLine="-360"/>
        <w:spacing/>
      </w:pPr>
      <w:rPr/>
    </w:lvl>
    <w:lvl w:ilvl="6">
      <w:start w:val="1"/>
      <w:numFmt w:val="decimal"/>
      <w:lvlText w:val="%7."/>
      <w:suff w:val="tab"/>
      <w:pPr>
        <w:ind w:left="3960" w:firstLine="-360"/>
        <w:spacing/>
      </w:pPr>
      <w:rPr/>
    </w:lvl>
    <w:lvl w:ilvl="7">
      <w:start w:val="1"/>
      <w:numFmt w:val="lowerLetter"/>
      <w:lvlText w:val="%8."/>
      <w:suff w:val="tab"/>
      <w:pPr>
        <w:ind w:left="4320" w:firstLine="-360"/>
        <w:spacing/>
      </w:pPr>
      <w:rPr/>
    </w:lvl>
    <w:lvl w:ilvl="8">
      <w:start w:val="1"/>
      <w:numFmt w:val="lowerRoman"/>
      <w:lvlText w:val="%9."/>
      <w:suff w:val="tab"/>
      <w:pPr>
        <w:ind w:left="4680" w:firstLine="-360"/>
        <w:spacing/>
      </w:pPr>
      <w:rPr/>
    </w:lvl>
  </w:abstractNum>
  <w:abstractNum w:abstractNumId="30">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31">
    <w:lvl w:ilvl="0">
      <w:start w:val="1"/>
      <w:numFmt w:val="decimal"/>
      <w:lvlText w:val="%1."/>
      <w:suff w:val="tab"/>
      <w:pPr>
        <w:ind w:left="1724" w:firstLine="-284"/>
        <w:spacing/>
      </w:pPr>
      <w:rPr/>
    </w:lvl>
    <w:lvl w:ilvl="1">
      <w:start w:val="1"/>
      <w:numFmt w:val="decimal"/>
      <w:lvlText w:val="%1.%2"/>
      <w:suff w:val="tab"/>
      <w:pPr>
        <w:ind w:left="2120" w:firstLine="-396"/>
        <w:spacing/>
      </w:pPr>
      <w:rPr/>
    </w:lvl>
    <w:lvl w:ilvl="2">
      <w:start w:val="1"/>
      <w:numFmt w:val="decimal"/>
      <w:lvlText w:val="%1.%2.%3"/>
      <w:suff w:val="tab"/>
      <w:pPr>
        <w:ind w:left="2517" w:firstLine="-680"/>
        <w:spacing/>
      </w:pPr>
      <w:rPr/>
    </w:lvl>
    <w:lvl w:ilvl="3">
      <w:start w:val="1"/>
      <w:numFmt w:val="lowerLetter"/>
      <w:lvlText w:val="%1.%2.%3.%4"/>
      <w:suff w:val="tab"/>
      <w:pPr>
        <w:ind w:left="3425" w:firstLine="-851"/>
        <w:spacing/>
      </w:pPr>
      <w:rPr/>
    </w:lvl>
    <w:lvl w:ilvl="4">
      <w:start w:val="1"/>
      <w:numFmt w:val="lowerLetter"/>
      <w:lvlText w:val="(%5)"/>
      <w:suff w:val="tab"/>
      <w:pPr>
        <w:ind w:left="2064" w:firstLine="1871"/>
        <w:spacing/>
      </w:pPr>
      <w:rPr/>
    </w:lvl>
    <w:lvl w:ilvl="5">
      <w:start w:val="1"/>
      <w:numFmt w:val="lowerRoman"/>
      <w:lvlText w:val="(%6)"/>
      <w:suff w:val="tab"/>
      <w:pPr>
        <w:ind w:left="3600" w:firstLine="-360"/>
        <w:spacing/>
      </w:pPr>
      <w:rPr/>
    </w:lvl>
    <w:lvl w:ilvl="6">
      <w:start w:val="1"/>
      <w:numFmt w:val="decimal"/>
      <w:lvlText w:val="%7."/>
      <w:suff w:val="tab"/>
      <w:pPr>
        <w:ind w:left="3960" w:firstLine="-360"/>
        <w:spacing/>
      </w:pPr>
      <w:rPr/>
    </w:lvl>
    <w:lvl w:ilvl="7">
      <w:start w:val="1"/>
      <w:numFmt w:val="lowerLetter"/>
      <w:lvlText w:val="%8."/>
      <w:suff w:val="tab"/>
      <w:pPr>
        <w:ind w:left="4320" w:firstLine="-360"/>
        <w:spacing/>
      </w:pPr>
      <w:rPr/>
    </w:lvl>
    <w:lvl w:ilvl="8">
      <w:start w:val="1"/>
      <w:numFmt w:val="lowerRoman"/>
      <w:lvlText w:val="%9."/>
      <w:suff w:val="tab"/>
      <w:pPr>
        <w:ind w:left="4680" w:firstLine="-360"/>
        <w:spacing/>
      </w:pPr>
      <w:rPr/>
    </w:lvl>
  </w:abstractNum>
  <w:abstractNum w:abstractNumId="32">
    <w:lvl w:ilvl="0">
      <w:start w:val="1"/>
      <w:numFmt w:val="lowerRoman"/>
      <w:lvlText w:val="%1)"/>
      <w:suff w:val="tab"/>
      <w:pPr>
        <w:ind w:left="1080" w:firstLine="-72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abstractNum w:abstractNumId="33">
    <w:lvl w:ilvl="0">
      <w:start w:val="1"/>
      <w:numFmt w:val="bullet"/>
      <w:lvlText w:val=""/>
      <w:suff w:val="tab"/>
      <w:pPr>
        <w:ind w:left="1440" w:firstLine="-360"/>
        <w:spacing/>
      </w:pPr>
      <w:rPr>
        <w:rFonts w:ascii="Symbol" w:hAnsi="Symbol" w:eastAsia="Symbol" w:cs="Symbol"/>
      </w:rPr>
    </w:lvl>
    <w:lvl w:ilvl="1">
      <w:start w:val="1"/>
      <w:numFmt w:val="bullet"/>
      <w:lvlText w:val="o"/>
      <w:suff w:val="tab"/>
      <w:pPr>
        <w:ind w:left="2160" w:firstLine="-360"/>
        <w:spacing/>
      </w:pPr>
      <w:rPr>
        <w:rFonts w:ascii="Courier New" w:hAnsi="Courier New" w:eastAsia="Courier New" w:cs="Courier New"/>
      </w:rPr>
    </w:lvl>
    <w:lvl w:ilvl="2">
      <w:start w:val="1"/>
      <w:numFmt w:val="bullet"/>
      <w:lvlText w:val=""/>
      <w:suff w:val="tab"/>
      <w:pPr>
        <w:ind w:left="2880" w:firstLine="-360"/>
        <w:spacing/>
      </w:pPr>
      <w:rPr>
        <w:rFonts w:ascii="Wingdings" w:hAnsi="Wingdings" w:eastAsia="Wingdings" w:cs="Wingdings"/>
      </w:rPr>
    </w:lvl>
    <w:lvl w:ilvl="3">
      <w:start w:val="1"/>
      <w:numFmt w:val="bullet"/>
      <w:lvlText w:val=""/>
      <w:suff w:val="tab"/>
      <w:pPr>
        <w:ind w:left="3600" w:firstLine="-360"/>
        <w:spacing/>
      </w:pPr>
      <w:rPr>
        <w:rFonts w:ascii="Symbol" w:hAnsi="Symbol" w:eastAsia="Symbol" w:cs="Symbol"/>
      </w:rPr>
    </w:lvl>
    <w:lvl w:ilvl="4">
      <w:start w:val="1"/>
      <w:numFmt w:val="bullet"/>
      <w:lvlText w:val="o"/>
      <w:suff w:val="tab"/>
      <w:pPr>
        <w:ind w:left="4320" w:firstLine="-360"/>
        <w:spacing/>
      </w:pPr>
      <w:rPr>
        <w:rFonts w:ascii="Courier New" w:hAnsi="Courier New" w:eastAsia="Courier New" w:cs="Courier New"/>
      </w:rPr>
    </w:lvl>
    <w:lvl w:ilvl="5">
      <w:start w:val="1"/>
      <w:numFmt w:val="bullet"/>
      <w:lvlText w:val=""/>
      <w:suff w:val="tab"/>
      <w:pPr>
        <w:ind w:left="5040" w:firstLine="-360"/>
        <w:spacing/>
      </w:pPr>
      <w:rPr>
        <w:rFonts w:ascii="Wingdings" w:hAnsi="Wingdings" w:eastAsia="Wingdings" w:cs="Wingdings"/>
      </w:rPr>
    </w:lvl>
    <w:lvl w:ilvl="6">
      <w:start w:val="1"/>
      <w:numFmt w:val="bullet"/>
      <w:lvlText w:val=""/>
      <w:suff w:val="tab"/>
      <w:pPr>
        <w:ind w:left="5760" w:firstLine="-360"/>
        <w:spacing/>
      </w:pPr>
      <w:rPr>
        <w:rFonts w:ascii="Symbol" w:hAnsi="Symbol" w:eastAsia="Symbol" w:cs="Symbol"/>
      </w:rPr>
    </w:lvl>
    <w:lvl w:ilvl="7">
      <w:start w:val="1"/>
      <w:numFmt w:val="bullet"/>
      <w:lvlText w:val="o"/>
      <w:suff w:val="tab"/>
      <w:pPr>
        <w:ind w:left="6480" w:firstLine="-360"/>
        <w:spacing/>
      </w:pPr>
      <w:rPr>
        <w:rFonts w:ascii="Courier New" w:hAnsi="Courier New" w:eastAsia="Courier New" w:cs="Courier New"/>
      </w:rPr>
    </w:lvl>
    <w:lvl w:ilvl="8">
      <w:start w:val="1"/>
      <w:numFmt w:val="bullet"/>
      <w:lvlText w:val=""/>
      <w:suff w:val="tab"/>
      <w:pPr>
        <w:ind w:left="7200" w:firstLine="-360"/>
        <w:spacing/>
      </w:pPr>
      <w:rPr>
        <w:rFonts w:ascii="Wingdings" w:hAnsi="Wingdings" w:eastAsia="Wingdings" w:cs="Wingdings"/>
      </w:rPr>
    </w:lvl>
  </w:abstractNum>
  <w:abstractNum w:abstractNumId="34">
    <w:lvl w:ilvl="0">
      <w:start w:val="1"/>
      <w:numFmt w:val="bullet"/>
      <w:lvlText w:val=""/>
      <w:suff w:val="tab"/>
      <w:pPr>
        <w:ind w:left="1797" w:firstLine="-360"/>
        <w:spacing/>
      </w:pPr>
      <w:rPr>
        <w:rFonts w:ascii="Symbol" w:hAnsi="Symbol" w:eastAsia="Symbol" w:cs="Symbol"/>
      </w:rPr>
    </w:lvl>
    <w:lvl w:ilvl="1">
      <w:start w:val="1"/>
      <w:numFmt w:val="bullet"/>
      <w:lvlText w:val="o"/>
      <w:suff w:val="tab"/>
      <w:pPr>
        <w:ind w:left="2517" w:firstLine="-360"/>
        <w:spacing/>
      </w:pPr>
      <w:rPr>
        <w:rFonts w:ascii="Courier New" w:hAnsi="Courier New" w:eastAsia="Courier New" w:cs="Courier New"/>
      </w:rPr>
    </w:lvl>
    <w:lvl w:ilvl="2">
      <w:start w:val="1"/>
      <w:numFmt w:val="bullet"/>
      <w:lvlText w:val=""/>
      <w:suff w:val="tab"/>
      <w:pPr>
        <w:ind w:left="3237" w:firstLine="-360"/>
        <w:spacing/>
      </w:pPr>
      <w:rPr>
        <w:rFonts w:ascii="Wingdings" w:hAnsi="Wingdings" w:eastAsia="Wingdings" w:cs="Wingdings"/>
      </w:rPr>
    </w:lvl>
    <w:lvl w:ilvl="3">
      <w:start w:val="1"/>
      <w:numFmt w:val="bullet"/>
      <w:lvlText w:val=""/>
      <w:suff w:val="tab"/>
      <w:pPr>
        <w:ind w:left="3957" w:firstLine="-360"/>
        <w:spacing/>
      </w:pPr>
      <w:rPr>
        <w:rFonts w:ascii="Symbol" w:hAnsi="Symbol" w:eastAsia="Symbol" w:cs="Symbol"/>
      </w:rPr>
    </w:lvl>
    <w:lvl w:ilvl="4">
      <w:start w:val="1"/>
      <w:numFmt w:val="bullet"/>
      <w:lvlText w:val="o"/>
      <w:suff w:val="tab"/>
      <w:pPr>
        <w:ind w:left="4677" w:firstLine="-360"/>
        <w:spacing/>
      </w:pPr>
      <w:rPr>
        <w:rFonts w:ascii="Courier New" w:hAnsi="Courier New" w:eastAsia="Courier New" w:cs="Courier New"/>
      </w:rPr>
    </w:lvl>
    <w:lvl w:ilvl="5">
      <w:start w:val="1"/>
      <w:numFmt w:val="bullet"/>
      <w:lvlText w:val=""/>
      <w:suff w:val="tab"/>
      <w:pPr>
        <w:ind w:left="5397" w:firstLine="-360"/>
        <w:spacing/>
      </w:pPr>
      <w:rPr>
        <w:rFonts w:ascii="Wingdings" w:hAnsi="Wingdings" w:eastAsia="Wingdings" w:cs="Wingdings"/>
      </w:rPr>
    </w:lvl>
    <w:lvl w:ilvl="6">
      <w:start w:val="1"/>
      <w:numFmt w:val="bullet"/>
      <w:lvlText w:val=""/>
      <w:suff w:val="tab"/>
      <w:pPr>
        <w:ind w:left="6117" w:firstLine="-360"/>
        <w:spacing/>
      </w:pPr>
      <w:rPr>
        <w:rFonts w:ascii="Symbol" w:hAnsi="Symbol" w:eastAsia="Symbol" w:cs="Symbol"/>
      </w:rPr>
    </w:lvl>
    <w:lvl w:ilvl="7">
      <w:start w:val="1"/>
      <w:numFmt w:val="bullet"/>
      <w:lvlText w:val="o"/>
      <w:suff w:val="tab"/>
      <w:pPr>
        <w:ind w:left="6837" w:firstLine="-360"/>
        <w:spacing/>
      </w:pPr>
      <w:rPr>
        <w:rFonts w:ascii="Courier New" w:hAnsi="Courier New" w:eastAsia="Courier New" w:cs="Courier New"/>
      </w:rPr>
    </w:lvl>
    <w:lvl w:ilvl="8">
      <w:start w:val="1"/>
      <w:numFmt w:val="bullet"/>
      <w:lvlText w:val=""/>
      <w:suff w:val="tab"/>
      <w:pPr>
        <w:ind w:left="7557" w:firstLine="-360"/>
        <w:spacing/>
      </w:pPr>
      <w:rPr>
        <w:rFonts w:ascii="Wingdings" w:hAnsi="Wingdings" w:eastAsia="Wingdings" w:cs="Wingdings"/>
      </w:rPr>
    </w:lvl>
  </w:abstractNum>
  <w:abstractNum w:abstractNumId="35">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36">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37">
    <w:lvl w:ilvl="0">
      <w:start w:val="1"/>
      <w:numFmt w:val="bullet"/>
      <w:lvlText w:val=""/>
      <w:suff w:val="tab"/>
      <w:pPr>
        <w:ind w:left="1440" w:firstLine="-360"/>
        <w:spacing/>
      </w:pPr>
      <w:rPr>
        <w:rFonts w:ascii="Symbol" w:hAnsi="Symbol" w:eastAsia="Symbol" w:cs="Symbol"/>
      </w:rPr>
    </w:lvl>
    <w:lvl w:ilvl="1">
      <w:start w:val="1"/>
      <w:numFmt w:val="bullet"/>
      <w:lvlText w:val="o"/>
      <w:suff w:val="tab"/>
      <w:pPr>
        <w:ind w:left="2160" w:firstLine="-360"/>
        <w:spacing/>
      </w:pPr>
      <w:rPr>
        <w:rFonts w:ascii="Courier New" w:hAnsi="Courier New" w:eastAsia="Courier New" w:cs="Courier New"/>
      </w:rPr>
    </w:lvl>
    <w:lvl w:ilvl="2">
      <w:start w:val="1"/>
      <w:numFmt w:val="bullet"/>
      <w:lvlText w:val=""/>
      <w:suff w:val="tab"/>
      <w:pPr>
        <w:ind w:left="2880" w:firstLine="-360"/>
        <w:spacing/>
      </w:pPr>
      <w:rPr>
        <w:rFonts w:ascii="Wingdings" w:hAnsi="Wingdings" w:eastAsia="Wingdings" w:cs="Wingdings"/>
      </w:rPr>
    </w:lvl>
    <w:lvl w:ilvl="3">
      <w:start w:val="1"/>
      <w:numFmt w:val="bullet"/>
      <w:lvlText w:val=""/>
      <w:suff w:val="tab"/>
      <w:pPr>
        <w:ind w:left="3600" w:firstLine="-360"/>
        <w:spacing/>
      </w:pPr>
      <w:rPr>
        <w:rFonts w:ascii="Symbol" w:hAnsi="Symbol" w:eastAsia="Symbol" w:cs="Symbol"/>
      </w:rPr>
    </w:lvl>
    <w:lvl w:ilvl="4">
      <w:start w:val="1"/>
      <w:numFmt w:val="bullet"/>
      <w:lvlText w:val="o"/>
      <w:suff w:val="tab"/>
      <w:pPr>
        <w:ind w:left="4320" w:firstLine="-360"/>
        <w:spacing/>
      </w:pPr>
      <w:rPr>
        <w:rFonts w:ascii="Courier New" w:hAnsi="Courier New" w:eastAsia="Courier New" w:cs="Courier New"/>
      </w:rPr>
    </w:lvl>
    <w:lvl w:ilvl="5">
      <w:start w:val="1"/>
      <w:numFmt w:val="bullet"/>
      <w:lvlText w:val=""/>
      <w:suff w:val="tab"/>
      <w:pPr>
        <w:ind w:left="5040" w:firstLine="-360"/>
        <w:spacing/>
      </w:pPr>
      <w:rPr>
        <w:rFonts w:ascii="Wingdings" w:hAnsi="Wingdings" w:eastAsia="Wingdings" w:cs="Wingdings"/>
      </w:rPr>
    </w:lvl>
    <w:lvl w:ilvl="6">
      <w:start w:val="1"/>
      <w:numFmt w:val="bullet"/>
      <w:lvlText w:val=""/>
      <w:suff w:val="tab"/>
      <w:pPr>
        <w:ind w:left="5760" w:firstLine="-360"/>
        <w:spacing/>
      </w:pPr>
      <w:rPr>
        <w:rFonts w:ascii="Symbol" w:hAnsi="Symbol" w:eastAsia="Symbol" w:cs="Symbol"/>
      </w:rPr>
    </w:lvl>
    <w:lvl w:ilvl="7">
      <w:start w:val="1"/>
      <w:numFmt w:val="bullet"/>
      <w:lvlText w:val="o"/>
      <w:suff w:val="tab"/>
      <w:pPr>
        <w:ind w:left="6480" w:firstLine="-360"/>
        <w:spacing/>
      </w:pPr>
      <w:rPr>
        <w:rFonts w:ascii="Courier New" w:hAnsi="Courier New" w:eastAsia="Courier New" w:cs="Courier New"/>
      </w:rPr>
    </w:lvl>
    <w:lvl w:ilvl="8">
      <w:start w:val="1"/>
      <w:numFmt w:val="bullet"/>
      <w:lvlText w:val=""/>
      <w:suff w:val="tab"/>
      <w:pPr>
        <w:ind w:left="7200" w:firstLine="-360"/>
        <w:spacing/>
      </w:pPr>
      <w:rPr>
        <w:rFonts w:ascii="Wingdings" w:hAnsi="Wingdings" w:eastAsia="Wingdings" w:cs="Wingdings"/>
      </w:rPr>
    </w:lvl>
  </w:abstractNum>
  <w:abstractNum w:abstractNumId="38">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39">
    <w:lvl w:ilvl="0">
      <w:start w:val="1"/>
      <w:numFmt w:val="decimal"/>
      <w:lvlText w:val="%1."/>
      <w:suff w:val="tab"/>
      <w:pPr>
        <w:ind w:left="1724" w:firstLine="-284"/>
        <w:spacing/>
      </w:pPr>
      <w:rPr/>
    </w:lvl>
    <w:lvl w:ilvl="1">
      <w:start w:val="1"/>
      <w:numFmt w:val="decimal"/>
      <w:lvlText w:val="%1.%2"/>
      <w:suff w:val="tab"/>
      <w:pPr>
        <w:ind w:left="2120" w:firstLine="-396"/>
        <w:spacing/>
      </w:pPr>
      <w:rPr/>
    </w:lvl>
    <w:lvl w:ilvl="2">
      <w:start w:val="1"/>
      <w:numFmt w:val="decimal"/>
      <w:lvlText w:val="%1.%2.%3"/>
      <w:suff w:val="tab"/>
      <w:pPr>
        <w:ind w:left="2517" w:firstLine="-680"/>
        <w:spacing/>
      </w:pPr>
      <w:rPr/>
    </w:lvl>
    <w:lvl w:ilvl="3">
      <w:start w:val="1"/>
      <w:numFmt w:val="lowerLetter"/>
      <w:lvlText w:val="%1.%2.%3.%4"/>
      <w:suff w:val="tab"/>
      <w:pPr>
        <w:ind w:left="3425" w:firstLine="-851"/>
        <w:spacing/>
      </w:pPr>
      <w:rPr/>
    </w:lvl>
    <w:lvl w:ilvl="4">
      <w:start w:val="1"/>
      <w:numFmt w:val="lowerLetter"/>
      <w:lvlText w:val="(%5)"/>
      <w:suff w:val="tab"/>
      <w:pPr>
        <w:ind w:left="2064" w:firstLine="1871"/>
        <w:spacing/>
      </w:pPr>
      <w:rPr/>
    </w:lvl>
    <w:lvl w:ilvl="5">
      <w:start w:val="1"/>
      <w:numFmt w:val="lowerRoman"/>
      <w:lvlText w:val="(%6)"/>
      <w:suff w:val="tab"/>
      <w:pPr>
        <w:ind w:left="3600" w:firstLine="-360"/>
        <w:spacing/>
      </w:pPr>
      <w:rPr/>
    </w:lvl>
    <w:lvl w:ilvl="6">
      <w:start w:val="1"/>
      <w:numFmt w:val="decimal"/>
      <w:lvlText w:val="%7."/>
      <w:suff w:val="tab"/>
      <w:pPr>
        <w:ind w:left="3960" w:firstLine="-360"/>
        <w:spacing/>
      </w:pPr>
      <w:rPr/>
    </w:lvl>
    <w:lvl w:ilvl="7">
      <w:start w:val="1"/>
      <w:numFmt w:val="lowerLetter"/>
      <w:lvlText w:val="%8."/>
      <w:suff w:val="tab"/>
      <w:pPr>
        <w:ind w:left="4320" w:firstLine="-360"/>
        <w:spacing/>
      </w:pPr>
      <w:rPr/>
    </w:lvl>
    <w:lvl w:ilvl="8">
      <w:start w:val="1"/>
      <w:numFmt w:val="lowerRoman"/>
      <w:lvlText w:val="%9."/>
      <w:suff w:val="tab"/>
      <w:pPr>
        <w:ind w:left="4680" w:firstLine="-360"/>
        <w:spacing/>
      </w:pPr>
      <w:rPr/>
    </w:lvl>
  </w:abstractNum>
  <w:abstractNum w:abstractNumId="40">
    <w:lvl w:ilvl="0">
      <w:start w:val="1"/>
      <w:numFmt w:val="decimal"/>
      <w:lvlText w:val="%1."/>
      <w:suff w:val="tab"/>
      <w:pPr>
        <w:ind w:left="1724" w:firstLine="-284"/>
        <w:spacing/>
      </w:pPr>
      <w:rPr/>
    </w:lvl>
    <w:lvl w:ilvl="1">
      <w:start w:val="1"/>
      <w:numFmt w:val="decimal"/>
      <w:lvlText w:val="%1.%2"/>
      <w:suff w:val="tab"/>
      <w:pPr>
        <w:ind w:left="2120" w:firstLine="-396"/>
        <w:spacing/>
      </w:pPr>
      <w:rPr/>
    </w:lvl>
    <w:lvl w:ilvl="2">
      <w:start w:val="1"/>
      <w:numFmt w:val="decimal"/>
      <w:lvlText w:val="%1.%2.%3"/>
      <w:suff w:val="tab"/>
      <w:pPr>
        <w:ind w:left="2517" w:firstLine="-680"/>
        <w:spacing/>
      </w:pPr>
      <w:rPr/>
    </w:lvl>
    <w:lvl w:ilvl="3">
      <w:start w:val="1"/>
      <w:numFmt w:val="lowerLetter"/>
      <w:lvlText w:val="%1.%2.%3.%4"/>
      <w:suff w:val="tab"/>
      <w:pPr>
        <w:ind w:left="3425" w:firstLine="-851"/>
        <w:spacing/>
      </w:pPr>
      <w:rPr/>
    </w:lvl>
    <w:lvl w:ilvl="4">
      <w:start w:val="1"/>
      <w:numFmt w:val="lowerLetter"/>
      <w:lvlText w:val="(%5)"/>
      <w:suff w:val="tab"/>
      <w:pPr>
        <w:ind w:left="2064" w:firstLine="1871"/>
        <w:spacing/>
      </w:pPr>
      <w:rPr/>
    </w:lvl>
    <w:lvl w:ilvl="5">
      <w:start w:val="1"/>
      <w:numFmt w:val="lowerRoman"/>
      <w:lvlText w:val="(%6)"/>
      <w:suff w:val="tab"/>
      <w:pPr>
        <w:ind w:left="3600" w:firstLine="-360"/>
        <w:spacing/>
      </w:pPr>
      <w:rPr/>
    </w:lvl>
    <w:lvl w:ilvl="6">
      <w:start w:val="1"/>
      <w:numFmt w:val="decimal"/>
      <w:lvlText w:val="%7."/>
      <w:suff w:val="tab"/>
      <w:pPr>
        <w:ind w:left="3960" w:firstLine="-360"/>
        <w:spacing/>
      </w:pPr>
      <w:rPr/>
    </w:lvl>
    <w:lvl w:ilvl="7">
      <w:start w:val="1"/>
      <w:numFmt w:val="lowerLetter"/>
      <w:lvlText w:val="%8."/>
      <w:suff w:val="tab"/>
      <w:pPr>
        <w:ind w:left="4320" w:firstLine="-360"/>
        <w:spacing/>
      </w:pPr>
      <w:rPr/>
    </w:lvl>
    <w:lvl w:ilvl="8">
      <w:start w:val="1"/>
      <w:numFmt w:val="lowerRoman"/>
      <w:lvlText w:val="%9."/>
      <w:suff w:val="tab"/>
      <w:pPr>
        <w:ind w:left="4680" w:firstLine="-360"/>
        <w:spacing/>
      </w:pPr>
      <w:rPr/>
    </w:lvl>
  </w:abstractNum>
  <w:abstractNum w:abstractNumId="41">
    <w:lvl w:ilvl="0">
      <w:start w:val="1"/>
      <w:numFmt w:val="decimal"/>
      <w:lvlText w:val="%1."/>
      <w:suff w:val="tab"/>
      <w:pPr>
        <w:ind w:left="720" w:firstLine="-36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abstractNum w:abstractNumId="42">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w="http://schemas.openxmlformats.org/wordprocessingml/2006/main">
  <w:zoom w:percent="140"/>
  <w:proofState w:grammar="clean" w:spelling="clean"/>
  <w:defaultTabStop w:val="68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Calibri" w:cs="Times New Roman"/>
        <w:lang w:val="en-GB" w:eastAsia="ar-SA"/>
      </w:rPr>
    </w:rPrDefault>
    <w:pPrDefault/>
  </w:docDefaults>
  <w:style w:type="numbering" w:default="1" w:styleId="NoList">
    <w:name w:val="No List"/>
    <w:uiPriority w:val="99"/>
    <w:semiHidden/>
    <w:unhideWhenUsed/>
  </w:style>
  <w:style w:type="paragraph" w:default="1" w:styleId="Normal">
    <w:name w:val="Normal"/>
    <w:qFormat/>
    <w:pPr>
      <w:spacing w:after="120" w:line="240" w:lineRule="exact"/>
    </w:pPr>
    <w:rPr/>
  </w:style>
  <w:style w:type="paragraph" w:styleId="Heading1">
    <w:name w:val="Heading 1"/>
    <w:qFormat/>
    <w:basedOn w:val="Normal"/>
    <w:link w:val="Heading1Char"/>
    <w:pPr>
      <w:outlineLvl w:val="0"/>
      <w:jc w:val="center"/>
      <w:spacing w:after="200" w:line="276" w:lineRule="auto"/>
    </w:pPr>
    <w:rPr>
      <w:sz w:val="24"/>
      <w:szCs w:val="24"/>
      <w:rFonts w:ascii="Calibri" w:hAnsi="Calibri" w:eastAsia="Calibri" w:cs="Calibri"/>
      <w:b/>
      <w:lang w:eastAsia="en-US"/>
    </w:rPr>
  </w:style>
  <w:style w:type="paragraph" w:styleId="Heading2">
    <w:name w:val="Heading 2"/>
    <w:basedOn w:val="Normal"/>
    <w:link w:val="Heading2Char"/>
    <w:unhideWhenUsed/>
    <w:pPr>
      <w:keepLines/>
      <w:outlineLvl w:val="1"/>
      <w:keepNext/>
      <w:spacing w:before="200" w:beforeAutospacing="1" w:after="100"/>
    </w:pPr>
    <w:rPr>
      <w:sz w:val="24"/>
      <w:szCs w:val="24"/>
      <w:rFonts w:ascii="Cambria" w:hAnsi="Cambria" w:eastAsia="Cambria" w:cs="Cambria"/>
      <w:b/>
      <w:bCs/>
    </w:rPr>
  </w:style>
  <w:style w:type="paragraph" w:styleId="Heading3">
    <w:name w:val="Heading 3"/>
    <w:qFormat/>
    <w:basedOn w:val="Normal"/>
    <w:link w:val="Heading3Char"/>
    <w:unhideWhenUsed/>
    <w:numPr>
      <w:ilvl w:val="0"/>
      <w:numId w:val="14"/>
    </w:numPr>
    <w:pPr>
      <w:outlineLvl w:val="2"/>
      <w:jc w:val="both"/>
      <w:spacing w:after="0" w:line="240" w:lineRule="auto"/>
      <w:autoSpaceDE w:val="false"/>
      <w:autoSpaceDN w:val="false"/>
      <w:adjustRightInd w:val="false"/>
    </w:pPr>
    <w:rPr>
      <w:sz w:val="24"/>
      <w:szCs w:val="24"/>
      <w:rFonts w:ascii="Calibri" w:hAnsi="Calibri" w:eastAsia="Calibri" w:cs="Calibri"/>
      <w:b/>
      <w:bCs/>
      <w:color w:val="000000"/>
      <w:lang w:eastAsia="en-US"/>
    </w:rPr>
  </w:style>
  <w:style w:type="paragraph" w:styleId="Heading4">
    <w:name w:val="Heading 4"/>
    <w:qFormat/>
    <w:basedOn w:val="Normal"/>
    <w:link w:val="Heading4Char"/>
    <w:unhideWhenUsed/>
    <w:numPr>
      <w:ilvl w:val="1"/>
      <w:numId w:val="14"/>
    </w:numPr>
    <w:pPr>
      <w:outlineLvl w:val="3"/>
      <w:jc w:val="both"/>
      <w:spacing w:after="0" w:line="240" w:lineRule="auto"/>
      <w:autoSpaceDE w:val="false"/>
      <w:autoSpaceDN w:val="false"/>
      <w:adjustRightInd w:val="false"/>
    </w:pPr>
    <w:rPr>
      <w:sz w:val="24"/>
      <w:szCs w:val="24"/>
      <w:rFonts w:ascii="Calibri" w:hAnsi="Calibri" w:eastAsia="Calibri" w:cs="Calibri"/>
      <w:b/>
      <w:bCs/>
      <w:color w:val="000000"/>
      <w:lang w:eastAsia="en-US"/>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styleId="Header">
    <w:name w:val="Header"/>
    <w:basedOn w:val="Normal"/>
    <w:link w:val="HeaderChar"/>
    <w:pPr>
      <w:tabs>
        <w:tab w:pos="2227" w:val="left"/>
      </w:tabs>
      <w:spacing w:line="240" w:lineRule="auto"/>
    </w:pPr>
    <w:rPr>
      <w:sz w:val="18"/>
      <w:szCs w:val="24"/>
      <w:color w:val="404040"/>
      <w:smallCaps/>
      <w:noProof/>
    </w:rPr>
  </w:style>
  <w:style w:type="character" w:custom="1" w:styleId="HeaderChar">
    <w:name w:val="Header Char"/>
    <w:link w:val="Header"/>
    <w:rPr>
      <w:sz w:val="18"/>
      <w:szCs w:val="24"/>
      <w:color w:val="404040"/>
      <w:smallCaps/>
      <w:noProof/>
    </w:rPr>
  </w:style>
  <w:style w:type="paragraph" w:styleId="Footer">
    <w:name w:val="Footer"/>
    <w:qFormat/>
    <w:basedOn w:val="Normal"/>
    <w:link w:val="FooterChar"/>
    <w:semiHidden/>
    <w:pPr>
      <w:tabs>
        <w:tab w:pos="4513" w:val="center"/>
        <w:tab w:pos="9026" w:val="right"/>
      </w:tabs>
      <w:spacing/>
    </w:pPr>
    <w:rPr>
      <w:color w:val="404040"/>
    </w:rPr>
  </w:style>
  <w:style w:type="character" w:custom="1" w:styleId="FooterChar">
    <w:name w:val="Footer Char"/>
    <w:link w:val="Footer"/>
    <w:semiHidden/>
    <w:rPr>
      <w:color w:val="404040"/>
    </w:rPr>
  </w:style>
  <w:style w:type="paragraph" w:custom="1" w:styleId="2DateEUI">
    <w:name w:val="2_DateEUI"/>
    <w:qFormat/>
    <w:basedOn w:val="Normal"/>
    <w:pPr>
      <w:tabs>
        <w:tab w:pos="4253" w:val="left"/>
      </w:tabs>
      <w:contextualSpacing/>
      <w:spacing w:before="480" w:after="720"/>
    </w:pPr>
    <w:rPr>
      <w:color w:val="595959"/>
    </w:rPr>
  </w:style>
  <w:style w:type="paragraph" w:custom="1" w:styleId="1AddressEUI">
    <w:name w:val="1_AddressEUI"/>
    <w:qFormat/>
    <w:basedOn w:val="2DateEUI"/>
    <w:pPr>
      <w:tabs>
        <w:tab w:pos="4253" w:val="clear"/>
      </w:tabs>
      <w:spacing w:before="0" w:after="0"/>
    </w:pPr>
    <w:rPr/>
  </w:style>
  <w:style w:type="paragraph" w:custom="1" w:styleId="3RecipientEUI">
    <w:name w:val="3_RecipientEUI"/>
    <w:qFormat/>
    <w:basedOn w:val="Normal"/>
    <w:pPr>
      <w:spacing w:after="240"/>
    </w:pPr>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1" w:styleId="NoSpacing">
    <w:name w:val="No Spacing"/>
    <w:pPr>
      <w:spacing w:line="260" w:lineRule="exact"/>
    </w:pPr>
    <w:rPr>
      <w:szCs w:val="22"/>
      <w:lang w:eastAsia="en-US"/>
    </w:rPr>
  </w:style>
  <w:style w:type="paragraph" w:styleId="Title">
    <w:name w:val="Title"/>
    <w:basedOn w:val="Normal"/>
    <w:link w:val="TitleChar"/>
    <w:pPr>
      <w:pBdr>
        <w:top w:val="none" w:sz="0" w:space="0" w:color="auto"/>
        <w:left w:val="none" w:sz="0" w:space="0" w:color="auto"/>
        <w:bottom w:val="single" w:sz="8" w:space="4" w:color="4F81BD"/>
        <w:right w:val="none" w:sz="0" w:space="0" w:color="auto"/>
        <w:between w:val="none" w:sz="0" w:space="0" w:color="auto"/>
        <w:bar w:val="none" w:sz="0" w:space="0" w:color="auto"/>
      </w:pBdr>
      <w:contextualSpacing/>
      <w:spacing w:after="300" w:line="240" w:lineRule="auto"/>
    </w:pPr>
    <w:rPr>
      <w:sz w:val="52"/>
      <w:szCs w:val="52"/>
      <w:rFonts w:ascii="Cambria" w:hAnsi="Cambria" w:eastAsia="MS Gothic" w:cs="Cambria"/>
      <w:color w:val="17365D"/>
      <w:spacing w:val="5"/>
    </w:rPr>
  </w:style>
  <w:style w:type="character" w:custom="1" w:styleId="TitleChar">
    <w:name w:val="Title Char"/>
    <w:link w:val="Title"/>
    <w:rPr>
      <w:sz w:val="52"/>
      <w:szCs w:val="52"/>
      <w:rFonts w:ascii="Cambria" w:hAnsi="Cambria" w:eastAsia="MS Gothic" w:cs="Cambria"/>
      <w:color w:val="17365D"/>
      <w:spacing w:val="5"/>
      <w:lang w:eastAsia="en-US"/>
    </w:rPr>
  </w:style>
  <w:style w:type="paragraph" w:styleId="BalloonText">
    <w:name w:val="Balloon Text"/>
    <w:basedOn w:val="Normal"/>
    <w:link w:val="BalloonTextChar"/>
    <w:semiHidden/>
    <w:unhideWhenUsed/>
    <w:pPr>
      <w:spacing w:line="240" w:lineRule="auto"/>
    </w:pPr>
    <w:rPr>
      <w:sz w:val="16"/>
      <w:szCs w:val="16"/>
      <w:rFonts w:ascii="Tahoma" w:hAnsi="Tahoma" w:eastAsia="Tahoma" w:cs="Tahoma"/>
    </w:rPr>
  </w:style>
  <w:style w:type="character" w:custom="1" w:styleId="BalloonTextChar">
    <w:name w:val="Balloon Text Char"/>
    <w:link w:val="BalloonText"/>
    <w:semiHidden/>
    <w:rPr>
      <w:sz w:val="16"/>
      <w:szCs w:val="16"/>
      <w:rFonts w:ascii="Tahoma" w:hAnsi="Tahoma" w:eastAsia="Tahoma" w:cs="Tahoma"/>
      <w:lang w:eastAsia="en-US"/>
    </w:rPr>
  </w:style>
  <w:style w:type="paragraph" w:custom="1" w:styleId="Paragrafobase">
    <w:name w:val="[Paragrafo base]"/>
    <w:basedOn w:val="Normal"/>
    <w:pPr>
      <w:tabs>
        <w:tab w:pos="1361" w:val="left"/>
      </w:tabs>
      <w:spacing w:line="288" w:lineRule="auto"/>
      <w:widowControl w:val="false"/>
      <w:autoSpaceDE w:val="false"/>
      <w:autoSpaceDN w:val="false"/>
      <w:adjustRightInd w:val="false"/>
    </w:pPr>
    <w:rPr>
      <w:sz w:val="24"/>
      <w:szCs w:val="24"/>
      <w:rFonts w:ascii="MinionPro-Regular" w:hAnsi="MinionPro-Regular" w:eastAsia="MS Mincho" w:cs="MinionPro-Regular"/>
      <w:color w:val="000000"/>
      <w:lang w:val="it-IT" w:eastAsia="it-IT"/>
    </w:rPr>
  </w:style>
  <w:style w:type="paragraph" w:custom="1" w:styleId="EUI-Footer">
    <w:name w:val="EUI-Footer"/>
    <w:basedOn w:val="Normal"/>
    <w:pPr>
      <w:spacing w:line="240" w:lineRule="auto"/>
    </w:pPr>
    <w:rPr>
      <w:sz w:val="18"/>
      <w:color w:val="595959"/>
      <w:noProof/>
      <w:lang w:val="it-IT"/>
    </w:rPr>
  </w:style>
  <w:style w:type="character" w:styleId="Hyperlink">
    <w:name w:val="Hyperlink"/>
    <w:qFormat/>
    <w:rPr>
      <w:sz w:val="22"/>
      <w:rFonts w:ascii="Times New Roman" w:hAnsi="Times New Roman" w:eastAsia="Times New Roman" w:cs="Times New Roman"/>
      <w:u w:val="single"/>
      <w:color w:val="0092D0"/>
    </w:rPr>
  </w:style>
  <w:style w:type="character" w:custom="1" w:styleId="EUI-Building">
    <w:name w:val="EUI-Building"/>
    <w:semiHidden/>
    <w:rPr>
      <w:szCs w:val="22"/>
      <w:rFonts w:ascii="Times New Roman" w:hAnsi="Times New Roman" w:eastAsia="Times New Roman" w:cs="Times New Roman"/>
      <w:b/>
      <w:color w:val="595959"/>
      <w:lang w:eastAsia="en-US"/>
    </w:rPr>
  </w:style>
  <w:style w:type="paragraph" w:custom="1" w:styleId="5SignatureEUI">
    <w:name w:val="5_SignatureEUI"/>
    <w:qFormat/>
    <w:basedOn w:val="Normal"/>
    <w:pPr>
      <w:tabs>
        <w:tab w:pos="5387" w:val="center"/>
      </w:tabs>
      <w:contextualSpacing/>
      <w:spacing w:before="1080"/>
    </w:pPr>
    <w:rPr/>
  </w:style>
  <w:style w:type="paragraph" w:styleId="NormalWeb">
    <w:name w:val="Normal (Web)"/>
    <w:basedOn w:val="Normal"/>
    <w:semiHidden/>
    <w:unhideWhenUsed/>
    <w:pPr>
      <w:spacing w:before="100" w:beforeAutospacing="1" w:after="100" w:afterAutospacing="1" w:line="240" w:lineRule="auto"/>
    </w:pPr>
    <w:rPr>
      <w:sz w:val="24"/>
      <w:szCs w:val="24"/>
    </w:rPr>
  </w:style>
  <w:style w:type="paragraph" w:custom="1" w:styleId="1aWindowAdressEUI">
    <w:name w:val="1a_WindowAdressEUI"/>
    <w:qFormat/>
    <w:basedOn w:val="1AddressEUI"/>
    <w:pPr>
      <w:tabs>
        <w:tab w:pos="3969" w:val="left"/>
      </w:tabs>
      <w:ind w:left="4252"/>
      <w:spacing/>
    </w:pPr>
    <w:rPr/>
  </w:style>
  <w:style w:type="paragraph" w:custom="1" w:styleId="Header1">
    <w:name w:val="Header1"/>
    <w:basedOn w:val="Header"/>
    <w:pPr>
      <w:spacing w:before="540" w:after="1620"/>
    </w:pPr>
    <w:rPr>
      <w:color w:val="FFFFFF"/>
      <w:smallCaps w:val="0"/>
    </w:rPr>
  </w:style>
  <w:style w:type="paragraph" w:custom="1" w:styleId="Separator">
    <w:name w:val="Separator"/>
    <w:semiHidden/>
    <w:pPr>
      <w:spacing w:line="240" w:lineRule="exact"/>
    </w:pPr>
    <w:rPr>
      <w:sz w:val="22"/>
      <w:szCs w:val="22"/>
      <w:rFonts w:ascii="TimesNewRomanPSMT" w:hAnsi="TimesNewRomanPSMT" w:eastAsia="MS Mincho" w:cs="TimesNewRomanPSMT"/>
      <w:color w:val="404040"/>
      <w:lang w:eastAsia="it-IT"/>
    </w:rPr>
  </w:style>
  <w:style w:type="character" w:custom="1" w:styleId="SubtleReference">
    <w:name w:val="Subtle Reference"/>
    <w:rPr>
      <w:u w:val="single"/>
      <w:color w:val="C0504D"/>
      <w:smallCaps/>
    </w:rPr>
  </w:style>
  <w:style w:type="character" w:custom="1" w:styleId="IntenseReference">
    <w:name w:val="Intense Reference"/>
    <w:rPr>
      <w:b/>
      <w:bCs/>
      <w:u w:val="single"/>
      <w:color w:val="C0504D"/>
      <w:smallCaps/>
      <w:spacing w:val="5"/>
    </w:rPr>
  </w:style>
  <w:style w:type="paragraph" w:custom="1" w:styleId="ListParagraph">
    <w:name w:val="List Paragraph"/>
    <w:basedOn w:val="Normal"/>
    <w:pPr>
      <w:ind w:left="720"/>
      <w:contextualSpacing/>
      <w:spacing/>
    </w:pPr>
    <w:rPr/>
  </w:style>
  <w:style w:type="paragraph" w:custom="1" w:styleId="Quote">
    <w:name w:val="Quote"/>
    <w:basedOn w:val="Normal"/>
    <w:link w:val="QuoteChar"/>
    <w:pPr>
      <w:ind w:left="737" w:right="737"/>
      <w:contextualSpacing/>
      <w:spacing w:before="160" w:after="160"/>
    </w:pPr>
    <w:rPr>
      <w:i/>
      <w:iCs/>
      <w:color w:val="404040"/>
    </w:rPr>
  </w:style>
  <w:style w:type="character" w:custom="1" w:styleId="QuoteChar">
    <w:name w:val="Quote Char"/>
    <w:link w:val="Quote"/>
    <w:rPr>
      <w:i/>
      <w:iCs/>
      <w:color w:val="404040"/>
    </w:rPr>
  </w:style>
  <w:style w:type="paragraph" w:styleId="FootnoteText">
    <w:name w:val="Footnote Text"/>
    <w:basedOn w:val="Normal"/>
    <w:link w:val="FootnoteTextChar"/>
    <w:pPr>
      <w:ind w:left="227" w:firstLine="-227"/>
      <w:spacing w:before="80" w:line="220" w:lineRule="exact"/>
    </w:pPr>
    <w:rPr>
      <w:sz w:val="18"/>
    </w:rPr>
  </w:style>
  <w:style w:type="character" w:custom="1" w:styleId="FootnoteTextChar">
    <w:name w:val="Footnote Text Char"/>
    <w:link w:val="FootnoteText"/>
    <w:rPr>
      <w:sz w:val="18"/>
    </w:rPr>
  </w:style>
  <w:style w:type="character" w:styleId="FootnoteReference">
    <w:name w:val="Footnote Reference"/>
    <w:rPr>
      <w:vertAlign w:val="superscript"/>
    </w:rPr>
  </w:style>
  <w:style w:type="paragraph" w:custom="1" w:styleId="Footnote">
    <w:name w:val="Footnote"/>
    <w:qFormat/>
    <w:basedOn w:val="FootnoteText"/>
    <w:pPr>
      <w:spacing/>
    </w:pPr>
    <w:rPr/>
  </w:style>
  <w:style w:type="character" w:styleId="Emphasis">
    <w:name w:val="Emphasis"/>
    <w:qFormat/>
    <w:rPr>
      <w:i/>
      <w:iCs/>
    </w:rPr>
  </w:style>
  <w:style w:type="paragraph" w:custom="1" w:styleId="IntenseQuote">
    <w:name w:val="Intense Quote"/>
    <w:basedOn w:val="Normal"/>
    <w:link w:val="IntenseQuoteChar"/>
    <w:pPr>
      <w:pBdr>
        <w:top w:val="none" w:sz="0" w:space="0" w:color="auto"/>
        <w:left w:val="none" w:sz="0" w:space="0" w:color="auto"/>
        <w:bottom w:val="single" w:sz="4" w:space="4" w:color="4F81BD"/>
        <w:right w:val="none" w:sz="0" w:space="0" w:color="auto"/>
        <w:between w:val="none" w:sz="0" w:space="0" w:color="auto"/>
        <w:bar w:val="none" w:sz="0" w:space="0" w:color="auto"/>
      </w:pBdr>
      <w:ind w:left="936" w:right="936"/>
      <w:spacing w:before="200" w:after="280"/>
    </w:pPr>
    <w:rPr>
      <w:i/>
      <w:iCs/>
      <w:b/>
      <w:bCs/>
      <w:color w:val="4F81BD"/>
    </w:rPr>
  </w:style>
  <w:style w:type="character" w:custom="1" w:styleId="IntenseQuoteChar">
    <w:name w:val="Intense Quote Char"/>
    <w:link w:val="IntenseQuote"/>
    <w:rPr>
      <w:i/>
      <w:iCs/>
      <w:b/>
      <w:bCs/>
      <w:color w:val="4F81BD"/>
    </w:rPr>
  </w:style>
  <w:style w:type="character" w:custom="1" w:styleId="PlaceholderText">
    <w:name w:val="Placeholder Text"/>
    <w:basedOn w:val="DefaultParagraphFont"/>
    <w:semiHidden/>
    <w:rPr>
      <w:color w:val="808080"/>
    </w:rPr>
  </w:style>
  <w:style w:type="table" w:custom="1" w:styleId="TableGrid1">
    <w:name w:val="Table Grid1"/>
    <w:basedOn w:val="TableNorm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1" w:styleId="Heading3Char">
    <w:name w:val="Heading 3 Char"/>
    <w:basedOn w:val="DefaultParagraphFont"/>
    <w:link w:val="Heading3"/>
    <w:rPr>
      <w:sz w:val="24"/>
      <w:szCs w:val="24"/>
      <w:rFonts w:ascii="Calibri" w:hAnsi="Calibri" w:eastAsia="Calibri" w:cs="Calibri"/>
      <w:b/>
      <w:bCs/>
      <w:color w:val="000000"/>
      <w:lang w:eastAsia="en-US"/>
    </w:rPr>
  </w:style>
  <w:style w:type="character" w:custom="1" w:styleId="Heading4Char">
    <w:name w:val="Heading 4 Char"/>
    <w:basedOn w:val="DefaultParagraphFont"/>
    <w:link w:val="Heading4"/>
    <w:rPr>
      <w:sz w:val="24"/>
      <w:szCs w:val="24"/>
      <w:rFonts w:ascii="Calibri" w:hAnsi="Calibri" w:eastAsia="Calibri" w:cs="Calibri"/>
      <w:b/>
      <w:bCs/>
      <w:color w:val="000000"/>
      <w:lang w:eastAsia="en-US"/>
    </w:rPr>
  </w:style>
  <w:style w:type="character" w:custom="1" w:styleId="Heading2Char">
    <w:name w:val="Heading 2 Char"/>
    <w:basedOn w:val="DefaultParagraphFont"/>
    <w:link w:val="Heading2"/>
    <w:rPr>
      <w:sz w:val="24"/>
      <w:szCs w:val="24"/>
      <w:rFonts w:ascii="Cambria" w:hAnsi="Cambria" w:eastAsia="Cambria" w:cs="Cambria"/>
      <w:b/>
      <w:bCs/>
    </w:rPr>
  </w:style>
  <w:style w:type="character" w:custom="1" w:styleId="Heading1Char">
    <w:name w:val="Heading 1 Char"/>
    <w:basedOn w:val="DefaultParagraphFont"/>
    <w:link w:val="Heading1"/>
    <w:rPr>
      <w:sz w:val="24"/>
      <w:szCs w:val="24"/>
      <w:rFonts w:ascii="Calibri" w:hAnsi="Calibri" w:eastAsia="Calibri" w:cs="Calibri"/>
      <w:b/>
      <w:lang w:eastAsia="en-US"/>
    </w:rPr>
  </w:style>
  <w:style w:type="character" w:styleId="PageNumber">
    <w:name w:val="Page Number"/>
    <w:basedOn w:val="DefaultParagraphFont"/>
    <w:rPr/>
  </w:style>
  <w:style w:type="table" w:custom="1" w:styleId="TableGrid2">
    <w:name w:val="Table Grid2"/>
    <w:basedOn w:val="TableNorm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1" w:styleId="TableGrid3">
    <w:name w:val="Table Grid3"/>
    <w:basedOn w:val="TableNormal"/>
    <w:rPr>
      <w:sz w:val="22"/>
      <w:szCs w:val="22"/>
      <w:rFonts w:ascii="Calibri" w:hAnsi="Calibri" w:eastAsia="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1" w:styleId="TableGrid11">
    <w:name w:val="Table Grid11"/>
    <w:basedOn w:val="TableNorm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nhideWhenUsed/>
    <w:pPr>
      <w:spacing w:after="100"/>
    </w:pPr>
    <w:rPr/>
  </w:style>
  <w:style w:type="paragraph" w:styleId="TOC2">
    <w:name w:val="TOC 2"/>
    <w:basedOn w:val="Normal"/>
    <w:unhideWhenUsed/>
    <w:pPr>
      <w:ind w:left="200"/>
      <w:spacing w:after="100"/>
    </w:pPr>
    <w:rPr/>
  </w:style>
  <w:style w:type="paragraph" w:styleId="TOC3">
    <w:name w:val="TOC 3"/>
    <w:basedOn w:val="Normal"/>
    <w:unhideWhenUsed/>
    <w:pPr>
      <w:tabs>
        <w:tab w:pos="9231" w:val="right" w:leader="dot"/>
      </w:tabs>
      <w:ind w:left="400"/>
      <w:spacing w:after="100"/>
    </w:pPr>
    <w:rPr>
      <w:b/>
      <w:bCs/>
      <w:noProof/>
      <w:lang w:eastAsia="en-US"/>
    </w:rPr>
  </w:style>
  <w:style w:type="paragraph" w:styleId="TOC4">
    <w:name w:val="TOC 4"/>
    <w:basedOn w:val="Normal"/>
    <w:unhideWhenUsed/>
    <w:pPr>
      <w:ind w:left="600"/>
      <w:spacing w:after="100"/>
    </w:pPr>
    <w:rPr/>
  </w:style>
  <w:style w:type="paragraph" w:custom="1" w:styleId="Heading2Alex">
    <w:name w:val="Heading 2Alex"/>
    <w:qFormat/>
    <w:basedOn w:val="Normal"/>
    <w:pPr>
      <w:outlineLvl w:val="1"/>
      <w:spacing w:after="200" w:line="276" w:lineRule="auto"/>
    </w:pPr>
    <w:rPr>
      <w:sz w:val="24"/>
      <w:szCs w:val="24"/>
      <w:rFonts w:ascii="Calibri" w:hAnsi="Calibri" w:eastAsia="Calibri" w:cs="Calibri"/>
      <w:b/>
      <w:bCs/>
      <w:color w:val="000000"/>
      <w:lang w:eastAsia="en-US"/>
    </w:rPr>
  </w:style>
  <w:style w:type="paragraph" w:custom="1" w:styleId="TOCHeading">
    <w:name w:val="TOC Heading"/>
    <w:qFormat/>
    <w:basedOn w:val="Heading1"/>
    <w:semiHidden/>
    <w:unhideWhenUsed/>
    <w:pPr>
      <w:spacing/>
    </w:pPr>
    <w:rPr>
      <w:lang w:val="en-US" w:eastAsia="ja-JP"/>
    </w:rPr>
  </w:style>
  <w:style w:type="paragraph" w:custom="1" w:styleId="Default">
    <w:name w:val="Default"/>
    <w:pPr>
      <w:spacing/>
      <w:autoSpaceDE w:val="false"/>
      <w:autoSpaceDN w:val="false"/>
      <w:adjustRightInd w:val="false"/>
    </w:pPr>
    <w:rPr>
      <w:sz w:val="24"/>
      <w:szCs w:val="24"/>
      <w:rFonts w:ascii="Tahoma" w:hAnsi="Tahoma" w:eastAsia="Times New Roman" w:cs="Tahoma"/>
      <w:color w:val="000000"/>
      <w:lang w:val="en-US" w:eastAsia="en-U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11" /><Relationship Type="http://schemas.openxmlformats.org/officeDocument/2006/relationships/settings" Target="settings.xml" Id="rId12" /><Relationship Type="http://schemas.openxmlformats.org/officeDocument/2006/relationships/numbering" Target="numbering.xml" Id="rId13" /><Relationship Type="http://schemas.openxmlformats.org/officeDocument/2006/relationships/fontTable" Target="fontTable.xml" Id="rId14" /><Relationship Type="http://schemas.openxmlformats.org/officeDocument/2006/relationships/footer" Target="footer4.xml" Id="rId4" /><Relationship Type="http://schemas.openxmlformats.org/officeDocument/2006/relationships/header" Target="header3.xml" Id="rId3" /><Relationship Type="http://schemas.openxmlformats.org/officeDocument/2006/relationships/footer" Target="footer2.xml" Id="rId2" /><Relationship Type="http://schemas.openxmlformats.org/officeDocument/2006/relationships/header" Target="header1.xml" Id="rId1" /><Relationship Type="http://schemas.openxmlformats.org/officeDocument/2006/relationships/footer" Target="footer6.xml" Id="rId6" /><Relationship Type="http://schemas.openxmlformats.org/officeDocument/2006/relationships/header" Target="header5.xml" Id="rId5" /><Relationship Type="http://schemas.openxmlformats.org/officeDocument/2006/relationships/customXml" Target="../customXml/item1.xml" Id="rId15" /></Relationships>
</file>

<file path=word/_rels/header5.xml.rels>&#65279;<Relationships xmlns="http://schemas.openxmlformats.org/package/2006/relationships"><Relationship Type="http://schemas.openxmlformats.org/officeDocument/2006/relationships/image" Target="media/image7.jpeg" Id="rId7"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5ABE-0D09-496F-A152-D834293D48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361</Words>
  <Characters>2062</Characters>
  <Application>Microsoft Office Word</Application>
  <DocSecurity>0</DocSecurity>
  <Lines>17</Lines>
  <Paragraphs>4</Paragraphs>
  <Company>EUI</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EUI 2013 Discovery-Annex 4</dc:title>
  <dc:creator>Elena Brizioli</dc:creator>
  <cp:lastModifiedBy>Administrator</cp:lastModifiedBy>
  <cp:lastPrinted>2013-09-18T09:41:00Z</cp:lastPrinted>
  <cp:revision>3</cp:revision>
  <dcterms:created xsi:type="dcterms:W3CDTF">2013-09-24T13:44:00Z</dcterms:created>
  <dcterms:modified xsi:type="dcterms:W3CDTF">2013-09-24T17:14:03.84Z</dcterms:modified>
</cp:coreProperties>
</file>