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7344B9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bookmarkStart w:id="0" w:name="_GoBack"/>
      <w:bookmarkEnd w:id="0"/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/EUI/ICTS/</w:t>
      </w:r>
      <w:r w:rsidR="00680C63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680C63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D72909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/00</w:t>
      </w:r>
      <w:r w:rsidR="00F52166">
        <w:rPr>
          <w:rFonts w:ascii="Calibri" w:hAnsi="Calibri" w:cs="Calibri"/>
          <w:b/>
          <w:color w:val="000000"/>
          <w:sz w:val="24"/>
          <w:szCs w:val="24"/>
          <w:lang w:val="en-GB"/>
        </w:rPr>
        <w:t>2</w:t>
      </w:r>
    </w:p>
    <w:p w:rsidR="0025040D" w:rsidRPr="00344FE9" w:rsidRDefault="0025040D" w:rsidP="0010063B">
      <w:pPr>
        <w:tabs>
          <w:tab w:val="left" w:pos="3686"/>
        </w:tabs>
        <w:jc w:val="right"/>
        <w:rPr>
          <w:sz w:val="24"/>
          <w:szCs w:val="24"/>
          <w:lang w:val="en-GB"/>
        </w:rPr>
      </w:pPr>
    </w:p>
    <w:p w:rsidR="00D428E4" w:rsidRDefault="00344FE9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aps/>
          <w:sz w:val="24"/>
          <w:szCs w:val="24"/>
          <w:lang w:val="en-GB"/>
        </w:rPr>
      </w:pPr>
      <w:r w:rsidRPr="00344FE9">
        <w:rPr>
          <w:rFonts w:asciiTheme="minorHAnsi" w:hAnsiTheme="minorHAnsi"/>
          <w:b/>
          <w:bCs/>
          <w:caps/>
          <w:sz w:val="24"/>
          <w:szCs w:val="24"/>
          <w:lang w:val="en-GB"/>
        </w:rPr>
        <w:t>Open Call for Tenders for the provision of Maintenance Services, Networking Technical Support Services, and the supply of Network Equipment and Materials for the European University Institute</w:t>
      </w:r>
    </w:p>
    <w:p w:rsidR="00344FE9" w:rsidRPr="00344FE9" w:rsidRDefault="00344FE9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167416" w:rsidRDefault="001C4C6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1C4C60">
        <w:rPr>
          <w:rFonts w:asciiTheme="minorHAnsi" w:hAnsiTheme="minorHAnsi"/>
          <w:b/>
          <w:sz w:val="22"/>
          <w:szCs w:val="22"/>
          <w:lang w:val="en-GB"/>
        </w:rPr>
        <w:t>CANDIDATES’ EVALUATION FORM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C4C60" w:rsidRPr="00AB346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7344B9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1C4C60" w:rsidRDefault="001C4C6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Submits the following document 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>summari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z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ing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the 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qualification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>of the proposed Candidate</w:t>
      </w:r>
      <w:r w:rsidR="00C72CBF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733E8A" w:rsidRPr="001C4C60" w:rsidRDefault="00733E8A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9713" w:type="dxa"/>
        <w:tblLook w:val="04A0" w:firstRow="1" w:lastRow="0" w:firstColumn="1" w:lastColumn="0" w:noHBand="0" w:noVBand="1"/>
      </w:tblPr>
      <w:tblGrid>
        <w:gridCol w:w="674"/>
        <w:gridCol w:w="6664"/>
        <w:gridCol w:w="2375"/>
      </w:tblGrid>
      <w:tr w:rsidR="00C72CBF" w:rsidRPr="002E4A34" w:rsidTr="001C0F8D">
        <w:trPr>
          <w:trHeight w:val="452"/>
        </w:trPr>
        <w:tc>
          <w:tcPr>
            <w:tcW w:w="9713" w:type="dxa"/>
            <w:gridSpan w:val="3"/>
            <w:shd w:val="clear" w:color="auto" w:fill="92CDDC" w:themeFill="accent5" w:themeFillTint="99"/>
            <w:vAlign w:val="center"/>
          </w:tcPr>
          <w:p w:rsidR="00C72CBF" w:rsidRPr="001C4C60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PERSONAL DATA OF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THE CANDIDATE PROPOSED AS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A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MEMBER OF THE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ON-SITE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SUPPORT TEAM</w:t>
            </w:r>
          </w:p>
        </w:tc>
      </w:tr>
      <w:tr w:rsidR="008E5B0E" w:rsidRPr="00133A41" w:rsidTr="00733E8A">
        <w:trPr>
          <w:trHeight w:val="544"/>
        </w:trPr>
        <w:tc>
          <w:tcPr>
            <w:tcW w:w="674" w:type="dxa"/>
            <w:vAlign w:val="center"/>
          </w:tcPr>
          <w:p w:rsidR="008E5B0E" w:rsidRPr="00133A41" w:rsidRDefault="0021471A" w:rsidP="00A73F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C72CBF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Candidate’s name and surname</w:t>
            </w:r>
            <w:r w:rsidR="008E5B0E">
              <w:rPr>
                <w:rFonts w:ascii="Calibri" w:hAnsi="Calibri"/>
                <w:snapToGrid w:val="0"/>
                <w:sz w:val="22"/>
              </w:rPr>
              <w:t>:           ……………………………...     ……………………..……………</w:t>
            </w:r>
          </w:p>
        </w:tc>
      </w:tr>
      <w:tr w:rsidR="008E5B0E" w:rsidRPr="002E4A34" w:rsidTr="00733E8A">
        <w:trPr>
          <w:trHeight w:val="566"/>
        </w:trPr>
        <w:tc>
          <w:tcPr>
            <w:tcW w:w="674" w:type="dxa"/>
            <w:vAlign w:val="center"/>
          </w:tcPr>
          <w:p w:rsidR="008E5B0E" w:rsidRPr="00133A41" w:rsidRDefault="0021471A" w:rsidP="0021471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1C4C60" w:rsidRDefault="008E5B0E" w:rsidP="001C4C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1C4C60">
              <w:rPr>
                <w:rFonts w:ascii="Calibri" w:hAnsi="Calibri"/>
                <w:snapToGrid w:val="0"/>
                <w:sz w:val="22"/>
                <w:lang w:val="en-GB"/>
              </w:rPr>
              <w:t>T</w:t>
            </w:r>
            <w:r w:rsidR="001C4C60" w:rsidRPr="001C4C60">
              <w:rPr>
                <w:rFonts w:ascii="Calibri" w:hAnsi="Calibri"/>
                <w:snapToGrid w:val="0"/>
                <w:sz w:val="22"/>
                <w:lang w:val="en-GB"/>
              </w:rPr>
              <w:t>ype of labour contract with the Company</w:t>
            </w:r>
            <w:r w:rsidRPr="001C4C60">
              <w:rPr>
                <w:rFonts w:ascii="Calibri" w:hAnsi="Calibri"/>
                <w:snapToGrid w:val="0"/>
                <w:sz w:val="22"/>
                <w:lang w:val="en-GB"/>
              </w:rPr>
              <w:t>:            ……………………………………………………</w:t>
            </w:r>
          </w:p>
        </w:tc>
      </w:tr>
      <w:tr w:rsidR="008E5B0E" w:rsidRPr="000350F6" w:rsidTr="008E5B0E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8E5B0E" w:rsidRPr="001C4C60" w:rsidRDefault="001C4C60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SKILLS AND </w:t>
            </w:r>
            <w:r w:rsidR="008E5B0E"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COMPETEN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CES OF THE CANDIDATE PROPOSED AS MEMBER</w:t>
            </w:r>
            <w:r w:rsidR="00D57BC1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OF THE ON-SITE SUPPORT TEAM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8E5B0E" w:rsidRPr="00733E8A" w:rsidRDefault="00733E8A" w:rsidP="001C0F8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733E8A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8E5B0E" w:rsidRPr="002E4A34" w:rsidTr="004C4F7D">
        <w:trPr>
          <w:trHeight w:val="436"/>
        </w:trPr>
        <w:tc>
          <w:tcPr>
            <w:tcW w:w="674" w:type="dxa"/>
            <w:vAlign w:val="center"/>
          </w:tcPr>
          <w:p w:rsidR="008E5B0E" w:rsidRPr="00133A41" w:rsidRDefault="008E5B0E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8E5B0E" w:rsidRPr="007344B9" w:rsidRDefault="000350F6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350F6">
              <w:rPr>
                <w:rFonts w:ascii="Calibri" w:hAnsi="Calibri"/>
                <w:sz w:val="22"/>
                <w:szCs w:val="22"/>
                <w:lang w:val="en-GB"/>
              </w:rPr>
              <w:t xml:space="preserve">Excellent knowledge of structured cabled infrastructure, of the Twisted </w:t>
            </w:r>
            <w:r w:rsidR="00680C63">
              <w:rPr>
                <w:rFonts w:ascii="Calibri" w:hAnsi="Calibri"/>
                <w:sz w:val="22"/>
                <w:szCs w:val="22"/>
                <w:lang w:val="en-GB"/>
              </w:rPr>
              <w:t>P</w:t>
            </w:r>
            <w:r w:rsidRPr="000350F6">
              <w:rPr>
                <w:rFonts w:ascii="Calibri" w:hAnsi="Calibri"/>
                <w:sz w:val="22"/>
                <w:szCs w:val="22"/>
                <w:lang w:val="en-GB"/>
              </w:rPr>
              <w:t>air (TP) and Optical Fibre types of cables used</w:t>
            </w:r>
          </w:p>
        </w:tc>
        <w:tc>
          <w:tcPr>
            <w:tcW w:w="2375" w:type="dxa"/>
            <w:vAlign w:val="center"/>
          </w:tcPr>
          <w:p w:rsidR="008E5B0E" w:rsidRPr="00C87AEA" w:rsidRDefault="008E5B0E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7344B9" w:rsidRDefault="000350F6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350F6">
              <w:rPr>
                <w:rFonts w:ascii="Calibri" w:hAnsi="Calibri"/>
                <w:sz w:val="22"/>
                <w:szCs w:val="22"/>
                <w:lang w:val="en-GB"/>
              </w:rPr>
              <w:t>Excellent knowledge of the physical level, of types of signalling, of means of transmission, of multiplexing techniques, of network and serial interfaces</w:t>
            </w:r>
          </w:p>
        </w:tc>
        <w:tc>
          <w:tcPr>
            <w:tcW w:w="2375" w:type="dxa"/>
            <w:vAlign w:val="center"/>
          </w:tcPr>
          <w:p w:rsidR="00A73F65" w:rsidRPr="00D57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7344B9" w:rsidRDefault="00E15EE7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15EE7">
              <w:rPr>
                <w:rFonts w:ascii="Calibri" w:hAnsi="Calibri"/>
                <w:sz w:val="22"/>
                <w:szCs w:val="22"/>
                <w:lang w:val="en-GB"/>
              </w:rPr>
              <w:t>Excellent knowledge of the Open Systems Interconnection (OSI) model</w:t>
            </w:r>
          </w:p>
        </w:tc>
        <w:tc>
          <w:tcPr>
            <w:tcW w:w="2375" w:type="dxa"/>
            <w:vAlign w:val="center"/>
          </w:tcPr>
          <w:p w:rsidR="00A73F65" w:rsidRPr="00C87AEA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D57BC1" w:rsidRDefault="009B381A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9B381A">
              <w:rPr>
                <w:rFonts w:ascii="Calibri" w:hAnsi="Calibri"/>
                <w:sz w:val="22"/>
                <w:szCs w:val="22"/>
                <w:lang w:val="en-GB"/>
              </w:rPr>
              <w:t>Excellent knowledge of TCP/IP protocol</w:t>
            </w:r>
          </w:p>
        </w:tc>
        <w:tc>
          <w:tcPr>
            <w:tcW w:w="2375" w:type="dxa"/>
            <w:vAlign w:val="center"/>
          </w:tcPr>
          <w:p w:rsidR="00A73F65" w:rsidRPr="00D57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D57BC1" w:rsidRDefault="00563E1A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563E1A">
              <w:rPr>
                <w:rFonts w:ascii="Calibri" w:hAnsi="Calibri"/>
                <w:sz w:val="22"/>
                <w:szCs w:val="22"/>
                <w:lang w:val="en-GB"/>
              </w:rPr>
              <w:t>Excellent knowledge of unicast, multicast, broadcast transmission methods</w:t>
            </w:r>
          </w:p>
        </w:tc>
        <w:tc>
          <w:tcPr>
            <w:tcW w:w="2375" w:type="dxa"/>
            <w:vAlign w:val="center"/>
          </w:tcPr>
          <w:p w:rsidR="00A73F65" w:rsidRPr="00D57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A52757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A52757">
              <w:rPr>
                <w:rFonts w:ascii="Calibri" w:hAnsi="Calibri"/>
                <w:sz w:val="22"/>
                <w:szCs w:val="22"/>
                <w:lang w:val="en-GB"/>
              </w:rPr>
              <w:t>Excellent knowledge of switching, of spanning tree protocols (STP) for Vlan, Trunking and all related protocols</w:t>
            </w:r>
          </w:p>
        </w:tc>
        <w:tc>
          <w:tcPr>
            <w:tcW w:w="2375" w:type="dxa"/>
            <w:vAlign w:val="center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4C4F7D">
        <w:trPr>
          <w:trHeight w:val="417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A52757" w:rsidP="00696BC1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A52757">
              <w:rPr>
                <w:rFonts w:ascii="Calibri" w:hAnsi="Calibri"/>
                <w:snapToGrid w:val="0"/>
                <w:sz w:val="22"/>
                <w:lang w:val="en-GB"/>
              </w:rPr>
              <w:t>In-depth knowledge of distributed LAN infrastructures</w:t>
            </w:r>
          </w:p>
        </w:tc>
        <w:tc>
          <w:tcPr>
            <w:tcW w:w="2375" w:type="dxa"/>
            <w:vAlign w:val="center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4C4F7D">
        <w:trPr>
          <w:trHeight w:val="439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A52757" w:rsidP="00696BC1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A52757">
              <w:rPr>
                <w:rFonts w:ascii="Calibri" w:hAnsi="Calibri"/>
                <w:snapToGrid w:val="0"/>
                <w:sz w:val="22"/>
                <w:lang w:val="en-GB"/>
              </w:rPr>
              <w:t>In-depth knowledge of WAN (Wide Area Network) distributed geographical network architectures</w:t>
            </w:r>
          </w:p>
        </w:tc>
        <w:tc>
          <w:tcPr>
            <w:tcW w:w="2375" w:type="dxa"/>
            <w:vAlign w:val="center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4C4F7D">
        <w:trPr>
          <w:trHeight w:val="318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A52757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A52757">
              <w:rPr>
                <w:rFonts w:ascii="Calibri" w:hAnsi="Calibri"/>
                <w:sz w:val="22"/>
                <w:szCs w:val="22"/>
                <w:lang w:val="en-GB"/>
              </w:rPr>
              <w:t>Excellent knowledge of the main routing protocols, especially Enhanced Interior Gateway Routing Protocol (EIGRP) and Border Gateway Protocol (BGP ), and redundancy protocols such as Hot Standby Routing Protocol (HSRP)</w:t>
            </w:r>
          </w:p>
        </w:tc>
        <w:tc>
          <w:tcPr>
            <w:tcW w:w="2375" w:type="dxa"/>
            <w:vAlign w:val="center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350F6" w:rsidRPr="002E4A34" w:rsidTr="000E4EB5">
        <w:trPr>
          <w:trHeight w:val="284"/>
        </w:trPr>
        <w:tc>
          <w:tcPr>
            <w:tcW w:w="674" w:type="dxa"/>
            <w:vAlign w:val="center"/>
          </w:tcPr>
          <w:p w:rsidR="000350F6" w:rsidRPr="00133A41" w:rsidRDefault="000350F6" w:rsidP="000E4E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0350F6" w:rsidRPr="00696BC1" w:rsidRDefault="00111C7E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111C7E">
              <w:rPr>
                <w:rFonts w:ascii="Calibri" w:hAnsi="Calibri"/>
                <w:snapToGrid w:val="0"/>
                <w:sz w:val="22"/>
                <w:lang w:val="en-GB"/>
              </w:rPr>
              <w:t>Excellent knowledge of the following network services: Domain Name System (DNS), Dynamic Host Configuration Protocol (DHCP) , World Wide Web (WWW), Simple Network Management Protocol (SNMP), Network Time Protocol (NTP)</w:t>
            </w:r>
          </w:p>
        </w:tc>
        <w:tc>
          <w:tcPr>
            <w:tcW w:w="2375" w:type="dxa"/>
          </w:tcPr>
          <w:p w:rsidR="000350F6" w:rsidRPr="00696BC1" w:rsidRDefault="000350F6" w:rsidP="000E4EB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350F6" w:rsidRPr="002E4A34" w:rsidTr="000E4EB5">
        <w:trPr>
          <w:trHeight w:val="284"/>
        </w:trPr>
        <w:tc>
          <w:tcPr>
            <w:tcW w:w="674" w:type="dxa"/>
            <w:vAlign w:val="center"/>
          </w:tcPr>
          <w:p w:rsidR="000350F6" w:rsidRPr="00133A41" w:rsidRDefault="000350F6" w:rsidP="000E4E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0350F6" w:rsidRPr="00696BC1" w:rsidRDefault="00D257E9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D257E9">
              <w:rPr>
                <w:rFonts w:ascii="Calibri" w:hAnsi="Calibri"/>
                <w:snapToGrid w:val="0"/>
                <w:sz w:val="22"/>
                <w:lang w:val="en-GB"/>
              </w:rPr>
              <w:t>Excellent knowledge of the following services/protocols for authentication and authorization: Terminal Access Controller Access-Control System plus (TACACS +), Remote Authentication Dial In User Service (RADIUS) , Lightweight Directory Access Protocol (LDAP)</w:t>
            </w:r>
          </w:p>
        </w:tc>
        <w:tc>
          <w:tcPr>
            <w:tcW w:w="2375" w:type="dxa"/>
          </w:tcPr>
          <w:p w:rsidR="000350F6" w:rsidRPr="00696BC1" w:rsidRDefault="000350F6" w:rsidP="000E4EB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350F6" w:rsidRPr="002E4A34" w:rsidTr="000E4EB5">
        <w:trPr>
          <w:trHeight w:val="284"/>
        </w:trPr>
        <w:tc>
          <w:tcPr>
            <w:tcW w:w="674" w:type="dxa"/>
            <w:vAlign w:val="center"/>
          </w:tcPr>
          <w:p w:rsidR="000350F6" w:rsidRPr="00133A41" w:rsidRDefault="000350F6" w:rsidP="000E4E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0350F6" w:rsidRPr="00696BC1" w:rsidRDefault="00695CCD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695CCD">
              <w:rPr>
                <w:rFonts w:ascii="Calibri" w:hAnsi="Calibri"/>
                <w:snapToGrid w:val="0"/>
                <w:sz w:val="22"/>
                <w:lang w:val="en-GB"/>
              </w:rPr>
              <w:t>In-depth knowledge of wireless transmission systems, with autonomous and centralized management</w:t>
            </w:r>
          </w:p>
        </w:tc>
        <w:tc>
          <w:tcPr>
            <w:tcW w:w="2375" w:type="dxa"/>
          </w:tcPr>
          <w:p w:rsidR="000350F6" w:rsidRPr="00696BC1" w:rsidRDefault="000350F6" w:rsidP="000E4EB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350F6" w:rsidRPr="002E4A34" w:rsidTr="000E4EB5">
        <w:trPr>
          <w:trHeight w:val="284"/>
        </w:trPr>
        <w:tc>
          <w:tcPr>
            <w:tcW w:w="674" w:type="dxa"/>
            <w:vAlign w:val="center"/>
          </w:tcPr>
          <w:p w:rsidR="000350F6" w:rsidRPr="00133A41" w:rsidRDefault="000350F6" w:rsidP="000E4E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0350F6" w:rsidRPr="00696BC1" w:rsidRDefault="0073071F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73071F">
              <w:rPr>
                <w:rFonts w:ascii="Calibri" w:hAnsi="Calibri"/>
                <w:snapToGrid w:val="0"/>
                <w:sz w:val="22"/>
                <w:lang w:val="en-GB"/>
              </w:rPr>
              <w:t>Excellent knowledge of the authentication and data encryption protocol Wi-Fi Protected Access II Enterprise (WPA2)</w:t>
            </w:r>
          </w:p>
        </w:tc>
        <w:tc>
          <w:tcPr>
            <w:tcW w:w="2375" w:type="dxa"/>
          </w:tcPr>
          <w:p w:rsidR="000350F6" w:rsidRPr="00696BC1" w:rsidRDefault="000350F6" w:rsidP="000E4EB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350F6" w:rsidRPr="002E4A34" w:rsidTr="000E4EB5">
        <w:trPr>
          <w:trHeight w:val="284"/>
        </w:trPr>
        <w:tc>
          <w:tcPr>
            <w:tcW w:w="674" w:type="dxa"/>
            <w:vAlign w:val="center"/>
          </w:tcPr>
          <w:p w:rsidR="000350F6" w:rsidRPr="00133A41" w:rsidRDefault="000350F6" w:rsidP="000E4E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0350F6" w:rsidRPr="00696BC1" w:rsidRDefault="0073071F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73071F">
              <w:rPr>
                <w:rFonts w:ascii="Calibri" w:hAnsi="Calibri"/>
                <w:snapToGrid w:val="0"/>
                <w:sz w:val="22"/>
                <w:lang w:val="en-GB"/>
              </w:rPr>
              <w:t>Excellent knowledge of the remote access Virtual private network (VPN) service, of the Internet Protocol Security (IPsec) protocol and of Point-to-Point Tunneling Protocol (PPTP)</w:t>
            </w:r>
          </w:p>
        </w:tc>
        <w:tc>
          <w:tcPr>
            <w:tcW w:w="2375" w:type="dxa"/>
          </w:tcPr>
          <w:p w:rsidR="000350F6" w:rsidRPr="00696BC1" w:rsidRDefault="000350F6" w:rsidP="000E4EB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350F6" w:rsidRPr="002E4A34" w:rsidTr="000E4EB5">
        <w:trPr>
          <w:trHeight w:val="284"/>
        </w:trPr>
        <w:tc>
          <w:tcPr>
            <w:tcW w:w="674" w:type="dxa"/>
            <w:vAlign w:val="center"/>
          </w:tcPr>
          <w:p w:rsidR="000350F6" w:rsidRPr="00133A41" w:rsidRDefault="000350F6" w:rsidP="000E4E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0350F6" w:rsidRPr="00696BC1" w:rsidRDefault="00396ED7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396ED7">
              <w:rPr>
                <w:rFonts w:ascii="Calibri" w:hAnsi="Calibri"/>
                <w:snapToGrid w:val="0"/>
                <w:sz w:val="22"/>
                <w:lang w:val="en-GB"/>
              </w:rPr>
              <w:t>In-depth knowledge of Quality of Service (QoS) in a LAN context for Voice over IP (VoIP) applications</w:t>
            </w:r>
          </w:p>
        </w:tc>
        <w:tc>
          <w:tcPr>
            <w:tcW w:w="2375" w:type="dxa"/>
          </w:tcPr>
          <w:p w:rsidR="000350F6" w:rsidRPr="00696BC1" w:rsidRDefault="000350F6" w:rsidP="000E4EB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350F6" w:rsidRPr="002E4A34" w:rsidTr="000E4EB5">
        <w:trPr>
          <w:trHeight w:val="284"/>
        </w:trPr>
        <w:tc>
          <w:tcPr>
            <w:tcW w:w="674" w:type="dxa"/>
            <w:vAlign w:val="center"/>
          </w:tcPr>
          <w:p w:rsidR="000350F6" w:rsidRPr="00133A41" w:rsidRDefault="000350F6" w:rsidP="000E4E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0350F6" w:rsidRPr="00696BC1" w:rsidRDefault="00396ED7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396ED7">
              <w:rPr>
                <w:rFonts w:ascii="Calibri" w:hAnsi="Calibri"/>
                <w:snapToGrid w:val="0"/>
                <w:sz w:val="22"/>
                <w:lang w:val="en-GB"/>
              </w:rPr>
              <w:t>In-depth knowledge of network management systems (Cisco Prime)</w:t>
            </w:r>
          </w:p>
        </w:tc>
        <w:tc>
          <w:tcPr>
            <w:tcW w:w="2375" w:type="dxa"/>
          </w:tcPr>
          <w:p w:rsidR="000350F6" w:rsidRPr="00696BC1" w:rsidRDefault="000350F6" w:rsidP="000E4EB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350F6" w:rsidRPr="002E4A34" w:rsidTr="000E4EB5">
        <w:trPr>
          <w:trHeight w:val="284"/>
        </w:trPr>
        <w:tc>
          <w:tcPr>
            <w:tcW w:w="674" w:type="dxa"/>
            <w:vAlign w:val="center"/>
          </w:tcPr>
          <w:p w:rsidR="000350F6" w:rsidRPr="00133A41" w:rsidRDefault="000350F6" w:rsidP="000E4E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0350F6" w:rsidRPr="00696BC1" w:rsidRDefault="008E6983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8E6983">
              <w:rPr>
                <w:rFonts w:ascii="Calibri" w:hAnsi="Calibri"/>
                <w:snapToGrid w:val="0"/>
                <w:sz w:val="22"/>
                <w:lang w:val="en-GB"/>
              </w:rPr>
              <w:t>Excellent knowledge of the commands of operating systems running on network equipment (Cisco IOS)</w:t>
            </w:r>
          </w:p>
        </w:tc>
        <w:tc>
          <w:tcPr>
            <w:tcW w:w="2375" w:type="dxa"/>
          </w:tcPr>
          <w:p w:rsidR="000350F6" w:rsidRPr="00696BC1" w:rsidRDefault="000350F6" w:rsidP="000E4EB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0350F6" w:rsidRPr="002E4A34" w:rsidTr="000E4EB5">
        <w:trPr>
          <w:trHeight w:val="284"/>
        </w:trPr>
        <w:tc>
          <w:tcPr>
            <w:tcW w:w="674" w:type="dxa"/>
            <w:vAlign w:val="center"/>
          </w:tcPr>
          <w:p w:rsidR="000350F6" w:rsidRPr="00133A41" w:rsidRDefault="000350F6" w:rsidP="000E4E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0350F6" w:rsidRPr="00696BC1" w:rsidRDefault="005C3F69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5C3F69">
              <w:rPr>
                <w:rFonts w:ascii="Calibri" w:hAnsi="Calibri"/>
                <w:snapToGrid w:val="0"/>
                <w:sz w:val="22"/>
                <w:lang w:val="en-GB"/>
              </w:rPr>
              <w:t>Excellent knowledge of S/W for traffic and packet analysis</w:t>
            </w:r>
          </w:p>
        </w:tc>
        <w:tc>
          <w:tcPr>
            <w:tcW w:w="2375" w:type="dxa"/>
          </w:tcPr>
          <w:p w:rsidR="000350F6" w:rsidRPr="00696BC1" w:rsidRDefault="000350F6" w:rsidP="000E4EB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8E5B0E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5C3F69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5C3F69">
              <w:rPr>
                <w:rFonts w:ascii="Calibri" w:hAnsi="Calibri"/>
                <w:snapToGrid w:val="0"/>
                <w:sz w:val="22"/>
                <w:lang w:val="en-GB"/>
              </w:rPr>
              <w:t>Knowledge of Windows servers and clients systems</w:t>
            </w:r>
          </w:p>
        </w:tc>
        <w:tc>
          <w:tcPr>
            <w:tcW w:w="2375" w:type="dxa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2E4A34" w:rsidTr="008E5B0E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5C3F69" w:rsidP="002E4A34">
            <w:pPr>
              <w:spacing w:before="120" w:after="120"/>
              <w:contextualSpacing/>
              <w:jc w:val="both"/>
              <w:rPr>
                <w:rFonts w:ascii="Calibri" w:hAnsi="Calibri"/>
                <w:sz w:val="22"/>
                <w:szCs w:val="22"/>
                <w:lang w:val="en-GB"/>
              </w:rPr>
            </w:pPr>
            <w:r w:rsidRPr="002E4A34">
              <w:rPr>
                <w:rFonts w:ascii="Calibri" w:hAnsi="Calibri"/>
                <w:snapToGrid w:val="0"/>
                <w:sz w:val="22"/>
                <w:lang w:val="en-GB"/>
              </w:rPr>
              <w:t>Specific previous experience of at least 5 years in the Networking sector, and of at least 10 years for the Supervisor</w:t>
            </w:r>
          </w:p>
        </w:tc>
        <w:tc>
          <w:tcPr>
            <w:tcW w:w="2375" w:type="dxa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05E14" w:rsidRPr="000350F6" w:rsidTr="00DB6847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</w:rPr>
              <w:t>ACADEMIC TRAINING, QUALIFICATIONS, CERTIFICATIONS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705E14" w:rsidRPr="008E5B0E" w:rsidRDefault="00705E14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US"/>
              </w:rPr>
            </w:pP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Compliant = Yes, No, Partially Compliant</w:t>
            </w:r>
          </w:p>
        </w:tc>
      </w:tr>
      <w:tr w:rsidR="004C4F7D" w:rsidRPr="002E4A34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7344B9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344B9">
              <w:rPr>
                <w:rFonts w:ascii="Calibri" w:hAnsi="Calibri"/>
                <w:snapToGrid w:val="0"/>
                <w:sz w:val="22"/>
                <w:lang w:val="en-GB"/>
              </w:rPr>
              <w:t>Secondary school diploma from a technical and ICT institution</w:t>
            </w:r>
          </w:p>
        </w:tc>
        <w:tc>
          <w:tcPr>
            <w:tcW w:w="2375" w:type="dxa"/>
          </w:tcPr>
          <w:p w:rsidR="004C4F7D" w:rsidRPr="007344B9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C4F7D" w:rsidRPr="002E4A34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7344B9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344B9">
              <w:rPr>
                <w:rFonts w:ascii="Calibri" w:hAnsi="Calibri"/>
                <w:snapToGrid w:val="0"/>
                <w:sz w:val="22"/>
                <w:lang w:val="en-GB"/>
              </w:rPr>
              <w:t>A specialist or Master’s university degree in technical and ICT disciplines</w:t>
            </w:r>
          </w:p>
        </w:tc>
        <w:tc>
          <w:tcPr>
            <w:tcW w:w="2375" w:type="dxa"/>
          </w:tcPr>
          <w:p w:rsidR="004C4F7D" w:rsidRPr="007344B9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C4F7D" w:rsidRPr="000350F6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696BC1" w:rsidRDefault="00EA6ACC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A6ACC">
              <w:rPr>
                <w:rFonts w:ascii="Calibri" w:hAnsi="Calibri"/>
                <w:sz w:val="22"/>
                <w:szCs w:val="22"/>
                <w:lang w:val="en-GB"/>
              </w:rPr>
              <w:t>Excellent knowledge of Italian</w:t>
            </w:r>
          </w:p>
        </w:tc>
        <w:tc>
          <w:tcPr>
            <w:tcW w:w="2375" w:type="dxa"/>
          </w:tcPr>
          <w:p w:rsidR="004C4F7D" w:rsidRPr="00696BC1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33E8A" w:rsidRPr="000350F6" w:rsidTr="00DB6847">
        <w:trPr>
          <w:trHeight w:val="284"/>
        </w:trPr>
        <w:tc>
          <w:tcPr>
            <w:tcW w:w="674" w:type="dxa"/>
            <w:vAlign w:val="center"/>
          </w:tcPr>
          <w:p w:rsidR="00733E8A" w:rsidRPr="00133A41" w:rsidRDefault="00EA6ACC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696BC1" w:rsidRDefault="00AE28F6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AE28F6">
              <w:rPr>
                <w:rFonts w:ascii="Calibri" w:hAnsi="Calibri"/>
                <w:sz w:val="22"/>
                <w:szCs w:val="22"/>
                <w:lang w:val="en-GB"/>
              </w:rPr>
              <w:t>Good knowledge of English</w:t>
            </w:r>
          </w:p>
        </w:tc>
        <w:tc>
          <w:tcPr>
            <w:tcW w:w="2375" w:type="dxa"/>
          </w:tcPr>
          <w:p w:rsidR="00733E8A" w:rsidRPr="00696BC1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6A2E1E" w:rsidRPr="002E4A34" w:rsidTr="00705E14">
        <w:trPr>
          <w:trHeight w:val="284"/>
        </w:trPr>
        <w:tc>
          <w:tcPr>
            <w:tcW w:w="674" w:type="dxa"/>
            <w:vAlign w:val="center"/>
          </w:tcPr>
          <w:p w:rsidR="006A2E1E" w:rsidRPr="00133A41" w:rsidRDefault="006A2E1E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6A2E1E" w:rsidRPr="00F52166" w:rsidRDefault="00B9480C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B9480C">
              <w:rPr>
                <w:rFonts w:ascii="Calibri" w:hAnsi="Calibri"/>
                <w:sz w:val="22"/>
                <w:szCs w:val="22"/>
                <w:lang w:val="en-GB"/>
              </w:rPr>
              <w:t>Cisco Certified Network Associate (CCNA) Routing and Switching certification</w:t>
            </w:r>
          </w:p>
        </w:tc>
        <w:tc>
          <w:tcPr>
            <w:tcW w:w="2375" w:type="dxa"/>
          </w:tcPr>
          <w:p w:rsidR="006A2E1E" w:rsidRPr="002E4A34" w:rsidRDefault="006A2E1E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2C31D7" w:rsidRPr="002E4A34" w:rsidTr="00705E14">
        <w:trPr>
          <w:trHeight w:val="284"/>
        </w:trPr>
        <w:tc>
          <w:tcPr>
            <w:tcW w:w="674" w:type="dxa"/>
            <w:vAlign w:val="center"/>
          </w:tcPr>
          <w:p w:rsidR="002C31D7" w:rsidRPr="00133A41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2E4A34" w:rsidRDefault="00BD6C1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2E4A34">
              <w:rPr>
                <w:rFonts w:ascii="Calibri" w:hAnsi="Calibri"/>
                <w:sz w:val="22"/>
                <w:szCs w:val="22"/>
                <w:lang w:val="en-GB"/>
              </w:rPr>
              <w:t>Cisco Certified Network Associate Wireless (CCNA Wireless) certification</w:t>
            </w:r>
          </w:p>
        </w:tc>
        <w:tc>
          <w:tcPr>
            <w:tcW w:w="2375" w:type="dxa"/>
          </w:tcPr>
          <w:p w:rsidR="002C31D7" w:rsidRPr="002E4A34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33E8A" w:rsidRPr="002E4A34" w:rsidTr="00DB6847">
        <w:trPr>
          <w:trHeight w:val="284"/>
        </w:trPr>
        <w:tc>
          <w:tcPr>
            <w:tcW w:w="674" w:type="dxa"/>
            <w:vAlign w:val="center"/>
          </w:tcPr>
          <w:p w:rsidR="00733E8A" w:rsidRPr="00133A41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015D72" w:rsidRDefault="001A2A25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1A2A25">
              <w:rPr>
                <w:rFonts w:ascii="Calibri" w:hAnsi="Calibri"/>
                <w:sz w:val="22"/>
                <w:szCs w:val="22"/>
                <w:lang w:val="en-GB"/>
              </w:rPr>
              <w:t>Cisco Certified Network Professional (CCNP) Routing and Switching certification</w:t>
            </w:r>
          </w:p>
        </w:tc>
        <w:tc>
          <w:tcPr>
            <w:tcW w:w="2375" w:type="dxa"/>
          </w:tcPr>
          <w:p w:rsidR="00733E8A" w:rsidRPr="00015D72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33E8A" w:rsidRPr="002E4A34" w:rsidTr="00DB6847">
        <w:trPr>
          <w:trHeight w:val="284"/>
        </w:trPr>
        <w:tc>
          <w:tcPr>
            <w:tcW w:w="674" w:type="dxa"/>
            <w:vAlign w:val="center"/>
          </w:tcPr>
          <w:p w:rsidR="00733E8A" w:rsidRPr="00133A41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7344B9" w:rsidRDefault="001A2A25" w:rsidP="002E4A34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1A2A25">
              <w:rPr>
                <w:rFonts w:ascii="Calibri" w:hAnsi="Calibri"/>
                <w:snapToGrid w:val="0"/>
                <w:sz w:val="22"/>
                <w:lang w:val="en-GB"/>
              </w:rPr>
              <w:t>Cisco Certified Network Professional Wireless (CCNP Wireless) certification</w:t>
            </w:r>
          </w:p>
        </w:tc>
        <w:tc>
          <w:tcPr>
            <w:tcW w:w="2375" w:type="dxa"/>
          </w:tcPr>
          <w:p w:rsidR="00733E8A" w:rsidRPr="007344B9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C4F7D" w:rsidRPr="002E4A34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015D72" w:rsidRDefault="00015D72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>Driving licence,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category B or higher</w:t>
            </w:r>
          </w:p>
        </w:tc>
        <w:tc>
          <w:tcPr>
            <w:tcW w:w="2375" w:type="dxa"/>
          </w:tcPr>
          <w:p w:rsidR="004C4F7D" w:rsidRPr="00015D72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05E14" w:rsidRPr="002E4A34" w:rsidTr="001C0F8D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015D72" w:rsidP="00015D72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  <w:lang w:val="en-GB"/>
              </w:rPr>
              <w:t>FURTHER PROFESSIONAL QUALIFICATIONS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  <w:vAlign w:val="center"/>
          </w:tcPr>
          <w:p w:rsidR="00705E14" w:rsidRPr="00015D72" w:rsidRDefault="001C0F8D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GB"/>
              </w:rPr>
            </w:pPr>
            <w:r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>Not</w:t>
            </w:r>
            <w:r w:rsidR="00015D72"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e or page ref. </w:t>
            </w:r>
            <w:r w:rsidR="00FD123D">
              <w:rPr>
                <w:rFonts w:ascii="Calibri" w:hAnsi="Calibri"/>
                <w:smallCaps/>
                <w:sz w:val="22"/>
                <w:szCs w:val="22"/>
                <w:lang w:val="en-GB"/>
              </w:rPr>
              <w:t>of Technical R</w:t>
            </w:r>
            <w:r w:rsidR="00015D72" w:rsidRPr="00015D72">
              <w:rPr>
                <w:rFonts w:ascii="Calibri" w:hAnsi="Calibri"/>
                <w:smallCaps/>
                <w:sz w:val="22"/>
                <w:szCs w:val="22"/>
                <w:lang w:val="en-GB"/>
              </w:rPr>
              <w:t>eport</w:t>
            </w:r>
            <w:r w:rsidR="00FD123D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(TR)</w:t>
            </w:r>
          </w:p>
        </w:tc>
      </w:tr>
      <w:tr w:rsidR="002C31D7" w:rsidRPr="002E4A34" w:rsidTr="00705E14">
        <w:trPr>
          <w:trHeight w:val="284"/>
        </w:trPr>
        <w:tc>
          <w:tcPr>
            <w:tcW w:w="674" w:type="dxa"/>
            <w:vAlign w:val="center"/>
          </w:tcPr>
          <w:p w:rsidR="002C31D7" w:rsidRPr="00133A41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015D72" w:rsidRDefault="007344B9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>Further qualifications or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certifications possessed (give re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ference to page in the Technical R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>eport where they are described</w:t>
            </w:r>
            <w:r w:rsidR="00C315A4" w:rsidRPr="00015D72">
              <w:rPr>
                <w:rFonts w:ascii="Calibri" w:hAnsi="Calibri"/>
                <w:snapToGrid w:val="0"/>
                <w:sz w:val="22"/>
                <w:lang w:val="en-GB"/>
              </w:rPr>
              <w:t>)</w:t>
            </w:r>
          </w:p>
        </w:tc>
        <w:tc>
          <w:tcPr>
            <w:tcW w:w="2375" w:type="dxa"/>
          </w:tcPr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015D72" w:rsidRDefault="000350F6" w:rsidP="000350F6">
      <w:pPr>
        <w:tabs>
          <w:tab w:val="left" w:pos="5736"/>
        </w:tabs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ab/>
      </w:r>
    </w:p>
    <w:p w:rsidR="00C72CBF" w:rsidRPr="00FD123D" w:rsidRDefault="00015D72" w:rsidP="000957D1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015D72">
        <w:rPr>
          <w:rFonts w:asciiTheme="minorHAnsi" w:hAnsiTheme="minorHAnsi"/>
          <w:sz w:val="22"/>
          <w:szCs w:val="22"/>
          <w:lang w:val="en-GB"/>
        </w:rPr>
        <w:lastRenderedPageBreak/>
        <w:t>Tenderer shall fill in the above table on a separate form for each candidate being proposed as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a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member of the On-Site Support Team. Tenderer shall indicate</w:t>
      </w:r>
      <w:r w:rsidR="007344B9">
        <w:rPr>
          <w:rFonts w:asciiTheme="minorHAnsi" w:hAnsiTheme="minorHAnsi"/>
          <w:sz w:val="22"/>
          <w:szCs w:val="22"/>
          <w:lang w:val="en-GB"/>
        </w:rPr>
        <w:t>, alongside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each parameter</w:t>
      </w:r>
      <w:r w:rsidR="007344B9">
        <w:rPr>
          <w:rFonts w:asciiTheme="minorHAnsi" w:hAnsiTheme="minorHAnsi"/>
          <w:sz w:val="22"/>
          <w:szCs w:val="22"/>
          <w:lang w:val="en-GB"/>
        </w:rPr>
        <w:t>,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</w:t>
      </w:r>
      <w:r w:rsidR="007344B9">
        <w:rPr>
          <w:rFonts w:asciiTheme="minorHAnsi" w:hAnsiTheme="minorHAnsi"/>
          <w:sz w:val="22"/>
          <w:szCs w:val="22"/>
          <w:lang w:val="en-GB"/>
        </w:rPr>
        <w:t>level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of compliance </w:t>
      </w:r>
      <w:r w:rsidR="007344B9">
        <w:rPr>
          <w:rFonts w:asciiTheme="minorHAnsi" w:hAnsiTheme="minorHAnsi"/>
          <w:sz w:val="22"/>
          <w:szCs w:val="22"/>
          <w:lang w:val="en-GB"/>
        </w:rPr>
        <w:t>with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request</w:t>
      </w:r>
      <w:r w:rsidR="007344B9">
        <w:rPr>
          <w:rFonts w:asciiTheme="minorHAnsi" w:hAnsiTheme="minorHAnsi"/>
          <w:sz w:val="22"/>
          <w:szCs w:val="22"/>
          <w:lang w:val="en-GB"/>
        </w:rPr>
        <w:t>ed skills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. Possible </w:t>
      </w:r>
      <w:r w:rsidR="007344B9">
        <w:rPr>
          <w:rFonts w:asciiTheme="minorHAnsi" w:hAnsiTheme="minorHAnsi"/>
          <w:sz w:val="22"/>
          <w:szCs w:val="22"/>
          <w:lang w:val="en-GB"/>
        </w:rPr>
        <w:t>levels of compliance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are: Yes, No or PC (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 xml:space="preserve">Partially 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>C</w:t>
      </w:r>
      <w:r w:rsidRPr="00015D72">
        <w:rPr>
          <w:rFonts w:asciiTheme="minorHAnsi" w:hAnsiTheme="minorHAnsi"/>
          <w:sz w:val="22"/>
          <w:szCs w:val="22"/>
          <w:lang w:val="en-GB"/>
        </w:rPr>
        <w:t>ompliant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>).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In the event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that the reply is PC, and the T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enderer wishes to provide more detailed information, it is possible to enlarge the cell in the table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so as to write a longer answer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, or to refer to </w:t>
      </w:r>
      <w:r w:rsidR="00FD123D">
        <w:rPr>
          <w:rFonts w:asciiTheme="minorHAnsi" w:hAnsiTheme="minorHAnsi"/>
          <w:sz w:val="22"/>
          <w:szCs w:val="22"/>
          <w:lang w:val="en-GB"/>
        </w:rPr>
        <w:t>the Technical 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eport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(TR)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 submitted with the tender documentation, giving the page number of the section th</w:t>
      </w:r>
      <w:r w:rsidR="007344B9">
        <w:rPr>
          <w:rFonts w:asciiTheme="minorHAnsi" w:hAnsiTheme="minorHAnsi"/>
          <w:sz w:val="22"/>
          <w:szCs w:val="22"/>
          <w:lang w:val="en-GB"/>
        </w:rPr>
        <w:t>at addresses that question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in </w:t>
      </w:r>
      <w:r w:rsidR="007344B9">
        <w:rPr>
          <w:rFonts w:asciiTheme="minorHAnsi" w:hAnsiTheme="minorHAnsi"/>
          <w:sz w:val="22"/>
          <w:szCs w:val="22"/>
          <w:lang w:val="en-GB"/>
        </w:rPr>
        <w:t>more detail</w:t>
      </w:r>
      <w:r w:rsidR="00993C90" w:rsidRPr="00FD123D">
        <w:rPr>
          <w:rFonts w:asciiTheme="minorHAnsi" w:hAnsiTheme="minorHAnsi"/>
          <w:sz w:val="22"/>
          <w:szCs w:val="22"/>
          <w:lang w:val="en-GB"/>
        </w:rPr>
        <w:t>.</w:t>
      </w:r>
    </w:p>
    <w:p w:rsidR="00733E8A" w:rsidRPr="00FD123D" w:rsidRDefault="00733E8A" w:rsidP="00C72CBF">
      <w:pPr>
        <w:rPr>
          <w:rFonts w:ascii="Calibri" w:hAnsi="Calibri"/>
          <w:sz w:val="24"/>
          <w:szCs w:val="24"/>
          <w:lang w:val="en-GB"/>
        </w:rPr>
      </w:pPr>
    </w:p>
    <w:p w:rsidR="00C72CBF" w:rsidRPr="007344B9" w:rsidRDefault="00FD123D" w:rsidP="00C72CBF">
      <w:p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Place and date</w:t>
      </w:r>
      <w:r w:rsidR="00C72CBF" w:rsidRPr="007344B9">
        <w:rPr>
          <w:rFonts w:ascii="Calibri" w:hAnsi="Calibri"/>
          <w:sz w:val="24"/>
          <w:szCs w:val="24"/>
          <w:lang w:val="en-GB"/>
        </w:rPr>
        <w:t xml:space="preserve"> </w:t>
      </w:r>
      <w:r w:rsidR="00C72CBF" w:rsidRPr="007344B9">
        <w:rPr>
          <w:rFonts w:asciiTheme="minorHAnsi" w:hAnsiTheme="minorHAnsi"/>
          <w:sz w:val="24"/>
          <w:szCs w:val="24"/>
          <w:lang w:val="en-GB"/>
        </w:rPr>
        <w:t>_________________________________________</w:t>
      </w:r>
    </w:p>
    <w:p w:rsidR="00CC2404" w:rsidRPr="00DD5A1B" w:rsidRDefault="00CC2404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</w:p>
    <w:p w:rsidR="00FD123D" w:rsidRPr="00DD5A1B" w:rsidRDefault="00FD123D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D123D" w:rsidRPr="00DD5A1B" w:rsidRDefault="00FD123D" w:rsidP="00FD123D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24750E" w:rsidRPr="00A07464" w:rsidRDefault="00FD123D" w:rsidP="00A07464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24750E" w:rsidRPr="00A07464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ACC" w:rsidRDefault="009D1ACC">
      <w:r>
        <w:separator/>
      </w:r>
    </w:p>
  </w:endnote>
  <w:endnote w:type="continuationSeparator" w:id="0">
    <w:p w:rsidR="009D1ACC" w:rsidRDefault="009D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2E4A34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2E4A34">
              <w:rPr>
                <w:rFonts w:asciiTheme="minorHAnsi" w:hAnsiTheme="minorHAnsi"/>
                <w:b/>
                <w:noProof/>
                <w:sz w:val="22"/>
                <w:szCs w:val="22"/>
              </w:rPr>
              <w:t>3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ACC" w:rsidRDefault="009D1ACC">
      <w:r>
        <w:separator/>
      </w:r>
    </w:p>
  </w:footnote>
  <w:footnote w:type="continuationSeparator" w:id="0">
    <w:p w:rsidR="009D1ACC" w:rsidRDefault="009D1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C4C60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  <w:lang w:val="en-GB" w:eastAsia="en-GB"/>
      </w:rPr>
      <w:drawing>
        <wp:anchor distT="0" distB="0" distL="114300" distR="114300" simplePos="0" relativeHeight="251687936" behindDoc="0" locked="0" layoutInCell="1" allowOverlap="1" wp14:anchorId="71695AFC" wp14:editId="71D45D05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1C4C60">
      <w:rPr>
        <w:i/>
        <w:lang w:val="en-GB"/>
      </w:rPr>
      <w:tab/>
    </w:r>
    <w:r w:rsidR="001A0ECE" w:rsidRPr="001C4C60">
      <w:rPr>
        <w:i/>
        <w:lang w:val="en-GB"/>
      </w:rPr>
      <w:tab/>
    </w:r>
    <w:r w:rsidR="007013F8" w:rsidRPr="001C4C60">
      <w:rPr>
        <w:i/>
        <w:lang w:val="en-GB"/>
      </w:rPr>
      <w:t>A</w:t>
    </w:r>
    <w:r w:rsidR="001C4C60" w:rsidRPr="001C4C60">
      <w:rPr>
        <w:i/>
        <w:lang w:val="en-GB"/>
      </w:rPr>
      <w:t>nnex</w:t>
    </w:r>
    <w:r w:rsidR="007013F8" w:rsidRPr="001C4C60">
      <w:rPr>
        <w:i/>
        <w:lang w:val="en-GB"/>
      </w:rPr>
      <w:t xml:space="preserve"> </w:t>
    </w:r>
    <w:r w:rsidR="000957D1" w:rsidRPr="001C4C60">
      <w:rPr>
        <w:i/>
        <w:lang w:val="en-GB"/>
      </w:rPr>
      <w:t>G</w:t>
    </w:r>
    <w:r w:rsidR="001F6D77" w:rsidRPr="001C4C60">
      <w:rPr>
        <w:i/>
        <w:lang w:val="en-GB"/>
      </w:rPr>
      <w:t xml:space="preserve"> (</w:t>
    </w:r>
    <w:r w:rsidR="001C4C60" w:rsidRPr="001C4C60">
      <w:rPr>
        <w:i/>
        <w:lang w:val="en-GB"/>
      </w:rPr>
      <w:t>Candidates’ Evaluation Form</w:t>
    </w:r>
    <w:r w:rsidR="007013F8" w:rsidRPr="001C4C60">
      <w:rPr>
        <w:i/>
        <w:lang w:val="en-GB"/>
      </w:rPr>
      <w:t xml:space="preserve">) </w:t>
    </w:r>
    <w:r w:rsidR="001C4C60" w:rsidRPr="001C4C60">
      <w:rPr>
        <w:b/>
        <w:i/>
        <w:lang w:val="en-GB"/>
      </w:rPr>
      <w:t>ENVELOPE</w:t>
    </w:r>
    <w:r w:rsidR="007013F8" w:rsidRPr="001C4C60">
      <w:rPr>
        <w:b/>
        <w:i/>
        <w:lang w:val="en-GB"/>
      </w:rPr>
      <w:t xml:space="preserve"> </w:t>
    </w:r>
    <w:r w:rsidR="00D15376" w:rsidRPr="001C4C60">
      <w:rPr>
        <w:b/>
        <w:i/>
        <w:lang w:val="en-GB"/>
      </w:rPr>
      <w:t>2</w:t>
    </w:r>
  </w:p>
  <w:p w:rsidR="00691B55" w:rsidRPr="001C4C60" w:rsidRDefault="009160A7" w:rsidP="009160A7">
    <w:pPr>
      <w:tabs>
        <w:tab w:val="left" w:pos="1125"/>
      </w:tabs>
      <w:rPr>
        <w:lang w:val="en-GB"/>
      </w:rPr>
    </w:pPr>
    <w:r w:rsidRPr="001C4C60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8260D22"/>
    <w:multiLevelType w:val="hybridMultilevel"/>
    <w:tmpl w:val="199A7976"/>
    <w:lvl w:ilvl="0" w:tplc="83FE0556">
      <w:start w:val="4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065FC"/>
    <w:rsid w:val="0001206D"/>
    <w:rsid w:val="00015D72"/>
    <w:rsid w:val="00015E7D"/>
    <w:rsid w:val="000350F6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7D1"/>
    <w:rsid w:val="00095CF8"/>
    <w:rsid w:val="000A66A7"/>
    <w:rsid w:val="000A737C"/>
    <w:rsid w:val="000D41D6"/>
    <w:rsid w:val="000E127B"/>
    <w:rsid w:val="000F1506"/>
    <w:rsid w:val="000F5D94"/>
    <w:rsid w:val="0010063B"/>
    <w:rsid w:val="001050C0"/>
    <w:rsid w:val="00111C7E"/>
    <w:rsid w:val="001157B9"/>
    <w:rsid w:val="001257C1"/>
    <w:rsid w:val="00137F90"/>
    <w:rsid w:val="001557D6"/>
    <w:rsid w:val="00156E7D"/>
    <w:rsid w:val="00167416"/>
    <w:rsid w:val="001678C1"/>
    <w:rsid w:val="001765A6"/>
    <w:rsid w:val="00180EB4"/>
    <w:rsid w:val="001A0ECE"/>
    <w:rsid w:val="001A2A25"/>
    <w:rsid w:val="001B638F"/>
    <w:rsid w:val="001B6796"/>
    <w:rsid w:val="001C0F8D"/>
    <w:rsid w:val="001C4C60"/>
    <w:rsid w:val="001C6D4C"/>
    <w:rsid w:val="001D4788"/>
    <w:rsid w:val="001D79A8"/>
    <w:rsid w:val="001E1C35"/>
    <w:rsid w:val="001E65B0"/>
    <w:rsid w:val="001E7D6C"/>
    <w:rsid w:val="001F6D77"/>
    <w:rsid w:val="0021471A"/>
    <w:rsid w:val="002174E6"/>
    <w:rsid w:val="00217E1A"/>
    <w:rsid w:val="00224172"/>
    <w:rsid w:val="00230233"/>
    <w:rsid w:val="0023031C"/>
    <w:rsid w:val="00230AFA"/>
    <w:rsid w:val="0024750E"/>
    <w:rsid w:val="0025040D"/>
    <w:rsid w:val="00263E54"/>
    <w:rsid w:val="00271BC4"/>
    <w:rsid w:val="0027447D"/>
    <w:rsid w:val="00274BA4"/>
    <w:rsid w:val="00276354"/>
    <w:rsid w:val="0029124C"/>
    <w:rsid w:val="002A43F4"/>
    <w:rsid w:val="002B0814"/>
    <w:rsid w:val="002C027D"/>
    <w:rsid w:val="002C31D7"/>
    <w:rsid w:val="002D349A"/>
    <w:rsid w:val="002D4461"/>
    <w:rsid w:val="002E3381"/>
    <w:rsid w:val="002E4A34"/>
    <w:rsid w:val="00300114"/>
    <w:rsid w:val="00312EA6"/>
    <w:rsid w:val="00322811"/>
    <w:rsid w:val="003233E9"/>
    <w:rsid w:val="00334209"/>
    <w:rsid w:val="00344FE9"/>
    <w:rsid w:val="00362CAA"/>
    <w:rsid w:val="00367DF2"/>
    <w:rsid w:val="00371BD0"/>
    <w:rsid w:val="0038254C"/>
    <w:rsid w:val="00396ED7"/>
    <w:rsid w:val="003A02D1"/>
    <w:rsid w:val="003A544A"/>
    <w:rsid w:val="003C69C1"/>
    <w:rsid w:val="00411529"/>
    <w:rsid w:val="00412EEC"/>
    <w:rsid w:val="00433399"/>
    <w:rsid w:val="00480843"/>
    <w:rsid w:val="00497DEF"/>
    <w:rsid w:val="004A425F"/>
    <w:rsid w:val="004C3BC6"/>
    <w:rsid w:val="004C4F7D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3E1A"/>
    <w:rsid w:val="00565048"/>
    <w:rsid w:val="005659E5"/>
    <w:rsid w:val="005815C2"/>
    <w:rsid w:val="00582A94"/>
    <w:rsid w:val="00584C62"/>
    <w:rsid w:val="0059237E"/>
    <w:rsid w:val="00592541"/>
    <w:rsid w:val="005B010C"/>
    <w:rsid w:val="005C3BCD"/>
    <w:rsid w:val="005C3F69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5275"/>
    <w:rsid w:val="0067741A"/>
    <w:rsid w:val="00680C63"/>
    <w:rsid w:val="00683F98"/>
    <w:rsid w:val="00691B55"/>
    <w:rsid w:val="00695CCD"/>
    <w:rsid w:val="00696BC1"/>
    <w:rsid w:val="006A2E1E"/>
    <w:rsid w:val="006A5AE6"/>
    <w:rsid w:val="006A7265"/>
    <w:rsid w:val="006C63AA"/>
    <w:rsid w:val="006D3F83"/>
    <w:rsid w:val="006F38D6"/>
    <w:rsid w:val="007013F8"/>
    <w:rsid w:val="00705E14"/>
    <w:rsid w:val="00707B13"/>
    <w:rsid w:val="007118EA"/>
    <w:rsid w:val="007169EC"/>
    <w:rsid w:val="00725696"/>
    <w:rsid w:val="0073071F"/>
    <w:rsid w:val="00733342"/>
    <w:rsid w:val="00733E8A"/>
    <w:rsid w:val="007344B9"/>
    <w:rsid w:val="00744B4E"/>
    <w:rsid w:val="00756E41"/>
    <w:rsid w:val="00761252"/>
    <w:rsid w:val="00782638"/>
    <w:rsid w:val="00796343"/>
    <w:rsid w:val="007B792A"/>
    <w:rsid w:val="007F24A4"/>
    <w:rsid w:val="007F5CD0"/>
    <w:rsid w:val="007F7F68"/>
    <w:rsid w:val="00814617"/>
    <w:rsid w:val="008424FF"/>
    <w:rsid w:val="00851046"/>
    <w:rsid w:val="00882BDF"/>
    <w:rsid w:val="008845BC"/>
    <w:rsid w:val="00887825"/>
    <w:rsid w:val="0089429C"/>
    <w:rsid w:val="008A6925"/>
    <w:rsid w:val="008B71C5"/>
    <w:rsid w:val="008E56EE"/>
    <w:rsid w:val="008E5B0E"/>
    <w:rsid w:val="008E6983"/>
    <w:rsid w:val="008E768E"/>
    <w:rsid w:val="008F3B64"/>
    <w:rsid w:val="008F7E59"/>
    <w:rsid w:val="00902C21"/>
    <w:rsid w:val="009160A7"/>
    <w:rsid w:val="009200EC"/>
    <w:rsid w:val="009210B8"/>
    <w:rsid w:val="00925346"/>
    <w:rsid w:val="00942D8C"/>
    <w:rsid w:val="009452EB"/>
    <w:rsid w:val="00945D7D"/>
    <w:rsid w:val="00966BDD"/>
    <w:rsid w:val="009700F7"/>
    <w:rsid w:val="00983276"/>
    <w:rsid w:val="00983A1E"/>
    <w:rsid w:val="00985BD2"/>
    <w:rsid w:val="0098655F"/>
    <w:rsid w:val="00993C90"/>
    <w:rsid w:val="009A4583"/>
    <w:rsid w:val="009B2B25"/>
    <w:rsid w:val="009B381A"/>
    <w:rsid w:val="009B478E"/>
    <w:rsid w:val="009C3A3D"/>
    <w:rsid w:val="009C40A1"/>
    <w:rsid w:val="009D1ACC"/>
    <w:rsid w:val="009E1E6A"/>
    <w:rsid w:val="009E34E3"/>
    <w:rsid w:val="009F19F8"/>
    <w:rsid w:val="00A00091"/>
    <w:rsid w:val="00A07268"/>
    <w:rsid w:val="00A07464"/>
    <w:rsid w:val="00A31B46"/>
    <w:rsid w:val="00A44902"/>
    <w:rsid w:val="00A46882"/>
    <w:rsid w:val="00A52757"/>
    <w:rsid w:val="00A64EF1"/>
    <w:rsid w:val="00A6582F"/>
    <w:rsid w:val="00A665AC"/>
    <w:rsid w:val="00A73F65"/>
    <w:rsid w:val="00A96CDC"/>
    <w:rsid w:val="00AA63B4"/>
    <w:rsid w:val="00AC28CC"/>
    <w:rsid w:val="00AD0ED2"/>
    <w:rsid w:val="00AD55FE"/>
    <w:rsid w:val="00AE28F6"/>
    <w:rsid w:val="00B23E33"/>
    <w:rsid w:val="00B3386C"/>
    <w:rsid w:val="00B52FFF"/>
    <w:rsid w:val="00B54DA1"/>
    <w:rsid w:val="00B605EA"/>
    <w:rsid w:val="00B90F53"/>
    <w:rsid w:val="00B93AC4"/>
    <w:rsid w:val="00B9480C"/>
    <w:rsid w:val="00B94ED6"/>
    <w:rsid w:val="00BA3AAC"/>
    <w:rsid w:val="00BC4803"/>
    <w:rsid w:val="00BC79B9"/>
    <w:rsid w:val="00BD6C11"/>
    <w:rsid w:val="00BE4FE1"/>
    <w:rsid w:val="00BF5CE2"/>
    <w:rsid w:val="00BF65B2"/>
    <w:rsid w:val="00C073C1"/>
    <w:rsid w:val="00C14D7B"/>
    <w:rsid w:val="00C315A4"/>
    <w:rsid w:val="00C45AD7"/>
    <w:rsid w:val="00C51F27"/>
    <w:rsid w:val="00C70BE7"/>
    <w:rsid w:val="00C712D6"/>
    <w:rsid w:val="00C72CBF"/>
    <w:rsid w:val="00C87AEA"/>
    <w:rsid w:val="00C87D71"/>
    <w:rsid w:val="00CB57C2"/>
    <w:rsid w:val="00CB6CAA"/>
    <w:rsid w:val="00CB6FA1"/>
    <w:rsid w:val="00CC2404"/>
    <w:rsid w:val="00CC56E1"/>
    <w:rsid w:val="00CC57AF"/>
    <w:rsid w:val="00CF429D"/>
    <w:rsid w:val="00D0540C"/>
    <w:rsid w:val="00D121DD"/>
    <w:rsid w:val="00D14BA9"/>
    <w:rsid w:val="00D15376"/>
    <w:rsid w:val="00D23E81"/>
    <w:rsid w:val="00D257E9"/>
    <w:rsid w:val="00D35C30"/>
    <w:rsid w:val="00D41E17"/>
    <w:rsid w:val="00D428E4"/>
    <w:rsid w:val="00D4778A"/>
    <w:rsid w:val="00D47DBD"/>
    <w:rsid w:val="00D5137A"/>
    <w:rsid w:val="00D57BC1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15EE7"/>
    <w:rsid w:val="00E24140"/>
    <w:rsid w:val="00E41962"/>
    <w:rsid w:val="00E45730"/>
    <w:rsid w:val="00E607E6"/>
    <w:rsid w:val="00E718F7"/>
    <w:rsid w:val="00E723B9"/>
    <w:rsid w:val="00E72590"/>
    <w:rsid w:val="00E843EF"/>
    <w:rsid w:val="00EA11B5"/>
    <w:rsid w:val="00EA12A1"/>
    <w:rsid w:val="00EA27F3"/>
    <w:rsid w:val="00EA6ACC"/>
    <w:rsid w:val="00EB6CA3"/>
    <w:rsid w:val="00EC17CA"/>
    <w:rsid w:val="00ED5717"/>
    <w:rsid w:val="00EF23FD"/>
    <w:rsid w:val="00F108E6"/>
    <w:rsid w:val="00F1095D"/>
    <w:rsid w:val="00F21486"/>
    <w:rsid w:val="00F37BA2"/>
    <w:rsid w:val="00F37DFC"/>
    <w:rsid w:val="00F458B1"/>
    <w:rsid w:val="00F52166"/>
    <w:rsid w:val="00F531CD"/>
    <w:rsid w:val="00F77E2A"/>
    <w:rsid w:val="00F821FF"/>
    <w:rsid w:val="00FB39B9"/>
    <w:rsid w:val="00FC0500"/>
    <w:rsid w:val="00FC05CA"/>
    <w:rsid w:val="00FD1220"/>
    <w:rsid w:val="00FD123D"/>
    <w:rsid w:val="00FD30B4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C8DAD8-5BF3-4C07-B2CB-582B770A3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75C01-59CA-4994-AD5A-74161AF11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857</Words>
  <Characters>4887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5733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Bonis, Bonnie</cp:lastModifiedBy>
  <cp:revision>5</cp:revision>
  <cp:lastPrinted>2014-11-15T11:01:00Z</cp:lastPrinted>
  <dcterms:created xsi:type="dcterms:W3CDTF">2015-02-23T15:46:00Z</dcterms:created>
  <dcterms:modified xsi:type="dcterms:W3CDTF">2015-02-24T17:12:00Z</dcterms:modified>
</cp:coreProperties>
</file>