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color w:val="000000"/>
        </w:rPr>
        <w:jc w:val="center"/>
        <w:ind w:left="720"/>
        <w:spacing w:before="100" w:beforeAutospacing="1" w:after="100" w:afterAutospacing="1" w:line="240" w:lineRule="auto"/>
      </w:pPr>
      <w:r>
        <w:rPr>
          <w:color w:val="000000"/>
        </w:rPr>
        <w:t xml:space="preserve">CONSTITUTION </w:t>
      </w:r>
      <w:r>
        <w:rPr>
          <w:color w:val="000000"/>
        </w:rPr>
        <w:br/>
      </w:r>
      <w:r>
        <w:rPr>
          <w:color w:val="000000"/>
        </w:rPr>
        <w:t xml:space="preserve">OF ESTONIA </w:t>
      </w:r>
    </w:p>
    <w:p>
      <w:pPr>
        <w:rPr>
          <w:color w:val="000000"/>
        </w:rPr>
        <w:jc w:val="center"/>
        <w:ind w:left="720"/>
        <w:spacing w:before="100" w:beforeAutospacing="1" w:after="100" w:afterAutospacing="1" w:line="240" w:lineRule="auto"/>
      </w:pPr>
      <w:r>
        <w:rPr>
          <w:color w:val="000000"/>
        </w:rPr>
        <w:t xml:space="preserve">Adopted on: 28 June 1992 </w:t>
      </w:r>
    </w:p>
    <w:p>
      <w:pPr>
        <w:rPr>
          <w:color w:val="000000"/>
        </w:rPr>
        <w:jc w:val="center"/>
        <w:ind w:left="720"/>
        <w:spacing w:before="100" w:beforeAutospacing="1" w:after="100" w:afterAutospacing="1" w:line="240" w:lineRule="auto"/>
      </w:pPr>
      <w:r>
        <w:rPr>
          <w:color w:val="000000"/>
        </w:rPr>
        <w:t xml:space="preserve">.............................. </w:t>
      </w:r>
    </w:p>
    <w:p>
      <w:pPr>
        <w:rPr>
          <w:color w:val="000000"/>
        </w:rPr>
        <w:jc w:val="left"/>
        <w:ind w:left="720"/>
        <w:spacing w:before="100" w:beforeAutospacing="1" w:after="100" w:afterAutospacing="1" w:line="240" w:lineRule="auto"/>
      </w:pPr>
      <w:r>
        <w:rPr>
          <w:color w:val="000000"/>
        </w:rPr>
        <w:t xml:space="preserve">Article 49 </w:t>
      </w:r>
    </w:p>
    <w:p>
      <w:pPr>
        <w:rPr>
          <w:color w:val="000000"/>
        </w:rPr>
        <w:jc w:val="left"/>
        <w:ind w:left="720"/>
        <w:spacing w:before="100" w:beforeAutospacing="1" w:after="100" w:afterAutospacing="1" w:line="240" w:lineRule="auto"/>
      </w:pPr>
      <w:r>
        <w:rPr>
          <w:color w:val="000000"/>
        </w:rPr>
        <w:t xml:space="preserve">Everyone shall have the right to preserve his or her ethnic identity. </w:t>
      </w:r>
    </w:p>
    <w:p>
      <w:pPr>
        <w:rPr>
          <w:color w:val="000000"/>
        </w:rPr>
        <w:jc w:val="left"/>
        <w:ind w:left="720"/>
        <w:spacing w:before="100" w:beforeAutospacing="1" w:after="100" w:afterAutospacing="1" w:line="240" w:lineRule="auto"/>
      </w:pPr>
      <w:r>
        <w:rPr>
          <w:color w:val="000000"/>
        </w:rPr>
        <w:t xml:space="preserve">Article 50 </w:t>
      </w:r>
    </w:p>
    <w:p>
      <w:pPr>
        <w:rPr>
          <w:color w:val="000000"/>
        </w:rPr>
        <w:jc w:val="left"/>
        <w:ind w:left="720"/>
        <w:spacing w:before="100" w:beforeAutospacing="1" w:after="100" w:afterAutospacing="1" w:line="240" w:lineRule="auto"/>
      </w:pPr>
      <w:r>
        <w:rPr>
          <w:color w:val="000000"/>
        </w:rPr>
        <w:t xml:space="preserve">Ethnic minorities shall have the right, in the interests of their national culture, to establish institutions of self-government in accordance with conditions and procedures determined by the Law on Cultural Autonomy for Ethnic Minorities. </w:t>
      </w:r>
    </w:p>
    <w:p>
      <w:pPr>
        <w:rPr>
          <w:color w:val="000000"/>
        </w:rPr>
        <w:jc w:val="left"/>
        <w:ind w:left="720"/>
        <w:spacing w:before="100" w:beforeAutospacing="1" w:after="100" w:afterAutospacing="1" w:line="240" w:lineRule="auto"/>
      </w:pPr>
      <w:r>
        <w:rPr>
          <w:color w:val="000000"/>
        </w:rPr>
        <w:t xml:space="preserve">Article 51 </w:t>
      </w:r>
    </w:p>
    <w:p>
      <w:pPr>
        <w:rPr>
          <w:color w:val="000000"/>
        </w:rPr>
        <w:jc w:val="left"/>
        <w:ind w:left="720"/>
        <w:spacing w:before="100" w:beforeAutospacing="1" w:after="100" w:afterAutospacing="1" w:line="240" w:lineRule="auto"/>
      </w:pPr>
      <w:r>
        <w:rPr>
          <w:color w:val="000000"/>
        </w:rPr>
        <w:t xml:space="preserve">(1) Everyone shall have the right to address a state or local government authority and their officials in Estonian, and to receive answers in Estonian. </w:t>
      </w:r>
    </w:p>
    <w:p>
      <w:pPr>
        <w:rPr>
          <w:color w:val="000000"/>
        </w:rPr>
        <w:jc w:val="left"/>
        <w:ind w:left="720"/>
        <w:spacing w:before="100" w:beforeAutospacing="1" w:after="100" w:afterAutospacing="1" w:line="240" w:lineRule="auto"/>
      </w:pPr>
      <w:r>
        <w:rPr>
          <w:color w:val="000000"/>
        </w:rPr>
        <w:t xml:space="preserve">(2) In localities where at least half of the permanent residents belong to an ethnic minority, everyone shall have the right to receive answers from state and local government authorities and their officials in the language of that ethnic minority. </w:t>
      </w:r>
    </w:p>
    <w:p>
      <w:pPr>
        <w:rPr>
          <w:color w:val="000000"/>
        </w:rPr>
        <w:jc w:val="left"/>
        <w:ind w:left="720"/>
        <w:spacing w:before="100" w:beforeAutospacing="1" w:after="100" w:afterAutospacing="1" w:line="240" w:lineRule="auto"/>
      </w:pPr>
      <w:r>
        <w:rPr>
          <w:color w:val="000000"/>
        </w:rPr>
        <w:t xml:space="preserve">Article 52 </w:t>
      </w:r>
    </w:p>
    <w:p>
      <w:pPr>
        <w:rPr>
          <w:color w:val="000000"/>
        </w:rPr>
        <w:jc w:val="left"/>
        <w:ind w:left="720"/>
        <w:spacing w:before="100" w:beforeAutospacing="1" w:after="100" w:afterAutospacing="1" w:line="240" w:lineRule="auto"/>
      </w:pPr>
      <w:r>
        <w:rPr>
          <w:color w:val="000000"/>
        </w:rPr>
        <w:t xml:space="preserve">(1) The official language of state and local government authorities shall be Estonian. </w:t>
      </w:r>
    </w:p>
    <w:p>
      <w:pPr>
        <w:rPr>
          <w:color w:val="000000"/>
        </w:rPr>
        <w:jc w:val="left"/>
        <w:ind w:left="720"/>
        <w:spacing w:before="100" w:beforeAutospacing="1" w:after="100" w:afterAutospacing="1" w:line="240" w:lineRule="auto"/>
      </w:pPr>
      <w:r>
        <w:rPr>
          <w:color w:val="000000"/>
        </w:rPr>
        <w:t xml:space="preserve">(2) In localities where the language of the majority of the population is other than Estonian, local government authorities may use the language of the majority of the permanent residents of that locality for internal communication to the extent and in accordance with procedures determined by law. </w:t>
      </w:r>
    </w:p>
    <w:p>
      <w:pPr>
        <w:rPr>
          <w:color w:val="000000"/>
        </w:rPr>
        <w:jc w:val="left"/>
        <w:ind w:left="720"/>
        <w:spacing w:before="100" w:beforeAutospacing="1" w:after="100" w:afterAutospacing="1" w:line="240" w:lineRule="auto"/>
      </w:pPr>
      <w:r>
        <w:rPr>
          <w:color w:val="000000"/>
        </w:rPr>
        <w:t xml:space="preserve">(3) The use of foreign languages, including the languages of ethnic minorities, by state authorities and in court and pre-trial proceedings shall be determined by law. </w:t>
      </w:r>
    </w:p>
    <w:p>
      <w:pPr>
        <w:rPr>
          <w:color w:val="000000"/>
        </w:rPr>
        <w:jc w:val="center"/>
        <w:ind w:left="720"/>
        <w:spacing w:before="100" w:beforeAutospacing="1" w:after="100" w:afterAutospacing="1" w:line="240" w:lineRule="auto"/>
      </w:pPr>
      <w:r>
        <w:rPr>
          <w:color w:val="000000"/>
        </w:rPr>
        <w:t xml:space="preserve">..............................</w:t>
      </w:r>
    </w:p>
    <w:p>
      <w:pPr>
        <w:rPr>
          <w:color w:val="000000"/>
        </w:rPr>
        <w:jc w:val="left"/>
        <w:ind w:left="720"/>
        <w:spacing w:before="0" w:after="240" w:line="240" w:lineRule="auto"/>
      </w:pPr>
      <w:r>
        <w:rPr>
          <w:color w:val="000000"/>
        </w:rPr>
        <w:br/>
      </w:r>
    </w:p>
    <w:p>
      <w:pPr>
        <w:rPr>
          <w:color w:val="000000"/>
        </w:rPr>
        <w:jc w:val="left"/>
        <w:ind w:left="720"/>
        <w:spacing w:before="100" w:beforeAutospacing="1" w:after="100" w:afterAutospacing="1" w:line="240" w:lineRule="auto"/>
      </w:pPr>
      <w:r>
        <w:rPr>
          <w:i/>
          <w:iCs/>
          <w:color w:val="000000"/>
        </w:rPr>
        <w:t xml:space="preserve">Source: Estonian Legal Translation Centre</w:t>
      </w:r>
      <w:r>
        <w:rPr>
          <w:color w:val="000000"/>
        </w:rPr>
        <w:t xml:space="preserve"> </w:t>
      </w:r>
      <w:r>
        <w:rPr>
          <w:color w:val="000000"/>
        </w:rPr>
        <w:br/>
      </w:r>
      <w:hyperlink r:id="rId1" w:history="1">
        <w:r>
          <w:rPr>
            <w:i/>
            <w:iCs/>
            <w:u w:val="single"/>
            <w:color w:val="0000FF"/>
          </w:rPr>
          <w:t xml:space="preserve">http://www.legaltext.ee/indexen.htm</w:t>
        </w:r>
      </w:hyperlink>
      <w:r>
        <w:rPr>
          <w:color w:val="000000"/>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hyperlink" Target="http://www.legaltext.ee/indexen.htm" Id="rId1" TargetMode="External" /></Relationships>
</file>

<file path=docProps/app.xml><?xml version="1.0" encoding="utf-8"?>
<Properties xmlns:vt="http://schemas.openxmlformats.org/officeDocument/2006/docPropsVTypes" xmlns="http://schemas.openxmlformats.org/officeDocument/2006/extended-properties">
  <Template>Normal.dotm</Template>
  <TotalTime>2</TotalTime>
  <Pages>1</Pages>
  <Words>234</Words>
  <Characters>1336</Characters>
  <Application>Microsoft Office Word</Application>
  <DocSecurity>0</DocSecurity>
  <Lines>11</Lines>
  <Paragraphs>3</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extractsfrom1992estonianconstitution</dc:title>
  <dc:creator>Lucas Lixinski</dc:creator>
  <cp:lastModifiedBy>vrdoljak</cp:lastModifiedBy>
  <cp:revision>3</cp:revision>
  <dcterms:created xsi:type="dcterms:W3CDTF">2010-07-13T03:18:00Z</dcterms:created>
  <dcterms:modified xsi:type="dcterms:W3CDTF">2010-07-21T15:24:23.76Z</dcterms:modified>
</cp:coreProperties>
</file>