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Default Extension="bin" ContentType="application/vnd.ms-office.activeX"/>
  <Override PartName="/word/activeX/activeX1.xml" ContentType="application/vnd.ms-office.activeX+xml"/>
  <Override PartName="/word/activeX/activeX1.bin" ContentType="application/vnd.ms-office.activeX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13" /><Relationship Type="http://schemas.openxmlformats.org/officeDocument/2006/relationships/extended-properties" Target="docProps/app.xml" Id="rId14" /><Relationship Type="http://schemas.openxmlformats.org/package/2006/relationships/metadata/core-properties" Target="docProps/core.xml" Id="rId15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tp00n"/>
        <w:rPr/>
        <w:spacing/>
      </w:pPr>
    </w:p>
    <w:p>
      <w:pPr>
        <w:pStyle w:val="tp00n"/>
        <w:rPr/>
        <w:spacing/>
      </w:pPr>
      <w:r>
        <w:rPr/>
        <w:t xml:space="preserve">THE CONSTITUION OF THE </w:t>
      </w:r>
      <w:r>
        <w:rPr/>
        <w:t xml:space="preserve">REPUBLIC</w:t>
      </w:r>
      <w:r>
        <w:rPr/>
        <w:t xml:space="preserve"> OF </w:t>
      </w:r>
      <w:r>
        <w:rPr/>
        <w:t xml:space="preserve">LATVIA</w:t>
      </w:r>
      <w:r>
        <w:rPr/>
        <w:t xml:space="preserve">, 1922</w:t>
      </w:r>
      <w:r>
        <w:rPr/>
        <w:br/>
      </w:r>
      <w:r>
        <w:rPr/>
        <w:t xml:space="preserve">(as Ame</w:t>
      </w:r>
      <w:r>
        <w:rPr/>
        <w:t xml:space="preserve">n</w:t>
      </w:r>
      <w:r>
        <w:rPr/>
        <w:t xml:space="preserve">ded to 2002)</w:t>
      </w:r>
    </w:p>
    <w:p>
      <w:pPr>
        <w:pStyle w:val="bold"/>
        <w:rPr/>
        <w:spacing/>
      </w:pPr>
      <w:r>
        <w:rPr/>
        <w:t xml:space="preserve">Table of Co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ts</w:t>
      </w:r>
    </w:p>
    <w:p>
      <w:pPr>
        <w:pStyle w:val="pl00n"/>
        <w:rPr/>
        <w:spacing/>
      </w:pPr>
      <w:hyperlink r:id="rId1" w:history="1">
        <w:r>
          <w:rPr>
            <w:rStyle w:val="Hyperlink"/>
          </w:rPr>
          <w:t xml:space="preserve">Chapter I General Provisions</w:t>
        </w:r>
      </w:hyperlink>
    </w:p>
    <w:p>
      <w:pPr>
        <w:pStyle w:val="pl00n"/>
        <w:rPr/>
        <w:spacing/>
      </w:pPr>
      <w:hyperlink r:id="rId2" w:history="1">
        <w:r>
          <w:rPr>
            <w:rStyle w:val="Hyperlink"/>
          </w:rPr>
          <w:t xml:space="preserve">Chapter II </w:t>
        </w:r>
        <w:r>
          <w:rPr>
            <w:rStyle w:val="Emphasis"/>
            <w:u w:val="single"/>
            <w:color w:val="0000FF"/>
          </w:rPr>
          <w:t xml:space="preserve">Saeima</w:t>
        </w:r>
      </w:hyperlink>
    </w:p>
    <w:p>
      <w:pPr>
        <w:pStyle w:val="pl00n"/>
        <w:rPr/>
        <w:spacing/>
      </w:pPr>
      <w:hyperlink r:id="rId3" w:history="1">
        <w:r>
          <w:rPr>
            <w:rStyle w:val="Hyperlink"/>
          </w:rPr>
          <w:t xml:space="preserve">Chapter III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President</w:t>
        </w:r>
      </w:hyperlink>
    </w:p>
    <w:p>
      <w:pPr>
        <w:pStyle w:val="pl00n"/>
        <w:rPr/>
        <w:spacing/>
      </w:pPr>
      <w:hyperlink r:id="rId4" w:history="1">
        <w:r>
          <w:rPr>
            <w:rStyle w:val="Hyperlink"/>
          </w:rPr>
          <w:t xml:space="preserve">Chapter IV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Cabinet</w:t>
        </w:r>
      </w:hyperlink>
    </w:p>
    <w:p>
      <w:pPr>
        <w:pStyle w:val="pl00n"/>
        <w:rPr/>
        <w:spacing/>
      </w:pPr>
      <w:hyperlink r:id="rId5" w:history="1">
        <w:r>
          <w:rPr>
            <w:rStyle w:val="Hyperlink"/>
          </w:rPr>
          <w:t xml:space="preserve">Chapter V Legislation</w:t>
        </w:r>
      </w:hyperlink>
    </w:p>
    <w:p>
      <w:pPr>
        <w:pStyle w:val="pl00n"/>
        <w:rPr/>
        <w:spacing/>
      </w:pPr>
      <w:hyperlink r:id="rId6" w:history="1">
        <w:r>
          <w:rPr>
            <w:rStyle w:val="Hyperlink"/>
          </w:rPr>
          <w:t xml:space="preserve">Chapter VI Courts</w:t>
        </w:r>
      </w:hyperlink>
    </w:p>
    <w:p>
      <w:pPr>
        <w:pStyle w:val="pl00n"/>
        <w:rPr/>
        <w:spacing/>
      </w:pPr>
      <w:hyperlink r:id="rId7" w:history="1">
        <w:r>
          <w:rPr>
            <w:rStyle w:val="Hyperlink"/>
          </w:rPr>
          <w:t xml:space="preserve">Chapter VII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State Audit Office</w:t>
        </w:r>
      </w:hyperlink>
    </w:p>
    <w:p>
      <w:pPr>
        <w:pStyle w:val="pl00n"/>
        <w:rPr/>
        <w:spacing/>
      </w:pPr>
      <w:hyperlink r:id="rId8" w:history="1">
        <w:r>
          <w:rPr>
            <w:rStyle w:val="Hyperlink"/>
          </w:rPr>
          <w:t xml:space="preserve">Chapter VIII Fundamental Human Rights</w:t>
        </w:r>
      </w:hyperlink>
    </w:p>
    <w:p>
      <w:pPr>
        <w:pStyle w:val="pl00n"/>
        <w:rPr/>
        <w:spacing/>
      </w:pPr>
      <w:hyperlink r:id="rId9" w:history="1">
        <w:r>
          <w:rPr>
            <w:rStyle w:val="Hyperlink"/>
          </w:rPr>
          <w:t xml:space="preserve">Transitional Provisions Regarding Amendments to the Constitution of the Republic of Latvia</w:t>
        </w:r>
      </w:hyperlink>
    </w:p>
    <w:p>
      <w:pPr>
        <w:pStyle w:val="pl00n"/>
        <w:rPr/>
        <w:spacing/>
      </w:pPr>
      <w:r>
        <w:rPr/>
        <w:t xml:space="preserve"> </w:t>
      </w:r>
    </w:p>
    <w:p>
      <w:pPr>
        <w:rPr/>
        <w:spacing/>
      </w:pPr>
      <w:r>
        <w:rPr/>
        <w:pict>
          <v:rect id="_x0000_i1025" style="width:415.65pt;height:1.5pt" o:hralign="center" o:hrstd="t" o:hr="t" fillcolor="gray" stroked="f"/>
        </w:pict>
      </w:r>
    </w:p>
    <w:p>
      <w:pPr>
        <w:pStyle w:val="pa00n"/>
        <w:rPr/>
        <w:spacing/>
      </w:pPr>
      <w:r>
        <w:rPr/>
        <w:t xml:space="preserve">The people of </w:t>
      </w:r>
      <w:r>
        <w:rPr/>
        <w:t xml:space="preserve">Latvia</w:t>
      </w:r>
      <w:r>
        <w:rPr/>
        <w:t xml:space="preserve">, i</w:t>
      </w:r>
      <w:r>
        <w:rPr/>
        <w:t xml:space="preserve">n</w:t>
      </w:r>
      <w:r>
        <w:rPr/>
        <w:t xml:space="preserve"> freely elected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Assembly, have adopted the followi</w:t>
      </w:r>
      <w:r>
        <w:rPr/>
        <w:t xml:space="preserve">n</w:t>
      </w:r>
      <w:r>
        <w:rPr/>
        <w:t xml:space="preserve">g State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:</w:t>
      </w:r>
    </w:p>
    <w:p>
      <w:pPr>
        <w:pStyle w:val="ch00n"/>
        <w:rPr/>
        <w:spacing/>
      </w:pPr>
      <w:bookmarkStart w:name="_Toc155776543" w:id="2"/>
      <w:r>
        <w:rPr/>
        <w:t xml:space="preserve">Chapter I </w:t>
      </w:r>
      <w:r>
        <w:rPr/>
        <w:br/>
      </w:r>
      <w:r>
        <w:rPr/>
        <w:t xml:space="preserve">Ge</w:t>
      </w:r>
      <w:r>
        <w:rPr/>
        <w:t xml:space="preserve">n</w:t>
      </w:r>
      <w:r>
        <w:rPr/>
        <w:t xml:space="preserve">eral Provisio</w:t>
      </w:r>
      <w:r>
        <w:rPr/>
        <w:t xml:space="preserve">n</w:t>
      </w:r>
      <w:r>
        <w:rPr/>
        <w:t xml:space="preserve">s</w:t>
      </w:r>
      <w:bookmarkEnd w:id="2"/>
    </w:p>
    <w:p>
      <w:pPr>
        <w:pStyle w:val="pa00n"/>
        <w:rPr/>
        <w:spacing/>
      </w:pPr>
      <w:r>
        <w:rPr/>
        <w:t xml:space="preserve">1. </w:t>
      </w:r>
      <w:r>
        <w:rPr/>
        <w:t xml:space="preserve">Latvia</w:t>
      </w:r>
      <w:r>
        <w:rPr/>
        <w:t xml:space="preserve"> is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democratic republic.</w:t>
      </w:r>
    </w:p>
    <w:p>
      <w:pPr>
        <w:pStyle w:val="pa00n"/>
        <w:rPr/>
        <w:spacing/>
      </w:pPr>
      <w:r>
        <w:rPr/>
        <w:t xml:space="preserve">2. The sovereig</w:t>
      </w:r>
      <w:r>
        <w:rPr/>
        <w:t xml:space="preserve">n</w:t>
      </w:r>
      <w:r>
        <w:rPr/>
        <w:t xml:space="preserve"> power of the State of Latvia is vested i</w:t>
      </w:r>
      <w:r>
        <w:rPr/>
        <w:t xml:space="preserve">n</w:t>
      </w:r>
      <w:r>
        <w:rPr/>
        <w:t xml:space="preserve"> the people of </w:t>
      </w:r>
      <w:r>
        <w:rPr/>
        <w:t xml:space="preserve">Latvia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3. The territory of the State of Latvia, withi</w:t>
      </w:r>
      <w:r>
        <w:rPr/>
        <w:t xml:space="preserve">n</w:t>
      </w:r>
      <w:r>
        <w:rPr/>
        <w:t xml:space="preserve"> the borders established by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ts, co</w:t>
      </w:r>
      <w:r>
        <w:rPr/>
        <w:t xml:space="preserve">n</w:t>
      </w:r>
      <w:r>
        <w:rPr/>
        <w:t xml:space="preserve">sists of </w:t>
      </w:r>
      <w:r>
        <w:rPr/>
        <w:t xml:space="preserve">Vidzeme</w:t>
      </w:r>
      <w:r>
        <w:rPr/>
        <w:t xml:space="preserve">, </w:t>
      </w:r>
      <w:r>
        <w:rPr/>
        <w:t xml:space="preserve">Latgale</w:t>
      </w:r>
      <w:r>
        <w:rPr/>
        <w:t xml:space="preserve">, </w:t>
      </w:r>
      <w:r>
        <w:rPr/>
        <w:t xml:space="preserve">Kurzeme</w:t>
      </w:r>
      <w:r>
        <w:rPr/>
        <w:t xml:space="preserve"> a</w:t>
      </w:r>
      <w:r>
        <w:rPr/>
        <w:t xml:space="preserve">n</w:t>
      </w:r>
      <w:r>
        <w:rPr/>
        <w:t xml:space="preserve">d </w:t>
      </w:r>
      <w:r>
        <w:rPr/>
        <w:t xml:space="preserve">Zemgale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4. The Latvia</w:t>
      </w:r>
      <w:r>
        <w:rPr/>
        <w:t xml:space="preserve">n</w:t>
      </w:r>
      <w:r>
        <w:rPr/>
        <w:t xml:space="preserve"> la</w:t>
      </w:r>
      <w:r>
        <w:rPr/>
        <w:t xml:space="preserve">n</w:t>
      </w:r>
      <w:r>
        <w:rPr/>
        <w:t xml:space="preserve">guage is the official la</w:t>
      </w:r>
      <w:r>
        <w:rPr/>
        <w:t xml:space="preserve">n</w:t>
      </w:r>
      <w:r>
        <w:rPr/>
        <w:t xml:space="preserve">guage i</w:t>
      </w:r>
      <w:r>
        <w:rPr/>
        <w:t xml:space="preserve">n</w:t>
      </w:r>
      <w:r>
        <w:rPr/>
        <w:t xml:space="preserve"> the </w:t>
      </w:r>
      <w:r>
        <w:rPr/>
        <w:t xml:space="preserve">Republic</w:t>
      </w:r>
      <w:r>
        <w:rPr/>
        <w:t xml:space="preserve"> of </w:t>
      </w:r>
      <w:r>
        <w:rPr/>
        <w:t xml:space="preserve">Latvia</w:t>
      </w:r>
      <w:r>
        <w:rPr/>
        <w:t xml:space="preserve">.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flag of </w:t>
      </w:r>
      <w:r>
        <w:rPr/>
        <w:t xml:space="preserve">Latvia</w:t>
      </w:r>
      <w:r>
        <w:rPr/>
        <w:t xml:space="preserve"> shall be red with a ba</w:t>
      </w:r>
      <w:r>
        <w:rPr/>
        <w:t xml:space="preserve">n</w:t>
      </w:r>
      <w:r>
        <w:rPr/>
        <w:t xml:space="preserve">d of white.</w:t>
      </w:r>
    </w:p>
    <w:p>
      <w:pPr>
        <w:pStyle w:val="nt00n"/>
        <w:rPr/>
        <w:spacing/>
      </w:pPr>
      <w:r>
        <w:rPr/>
        <w:t xml:space="preserve">[</w:t>
      </w:r>
      <w:r>
        <w:rPr/>
        <w:t xml:space="preserve">15 October 1998</w:t>
      </w:r>
      <w:r>
        <w:rPr/>
        <w:t xml:space="preserve">]</w:t>
      </w:r>
    </w:p>
    <w:p>
      <w:pPr>
        <w:pStyle w:val="ch00n"/>
        <w:rPr/>
        <w:spacing/>
      </w:pPr>
      <w:bookmarkStart w:name="_Toc155776544" w:id="3"/>
      <w:r>
        <w:rPr/>
        <w:t xml:space="preserve">Chapter II </w:t>
      </w:r>
      <w:r>
        <w:rPr/>
        <w:br/>
      </w:r>
      <w:r>
        <w:rPr>
          <w:rStyle w:val="Emphasis"/>
        </w:rPr>
        <w:t xml:space="preserve">Saeima</w:t>
      </w:r>
      <w:bookmarkEnd w:id="3"/>
    </w:p>
    <w:p>
      <w:pPr>
        <w:pStyle w:val="pa00n"/>
        <w:rPr/>
        <w:spacing/>
      </w:pPr>
      <w:r>
        <w:rPr/>
        <w:t xml:space="preserve">5. The </w:t>
      </w:r>
      <w:r>
        <w:rPr>
          <w:rStyle w:val="Emphasis"/>
        </w:rPr>
        <w:t xml:space="preserve">Saeima</w:t>
      </w:r>
      <w:r>
        <w:rPr/>
        <w:t xml:space="preserve"> shall be composed of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represe</w:t>
      </w:r>
      <w:r>
        <w:rPr/>
        <w:t xml:space="preserve">n</w:t>
      </w:r>
      <w:r>
        <w:rPr/>
        <w:t xml:space="preserve">tatives of the people.</w:t>
      </w:r>
    </w:p>
    <w:p>
      <w:pPr>
        <w:pStyle w:val="pa00n"/>
        <w:rPr/>
        <w:spacing/>
      </w:pPr>
      <w:r>
        <w:rPr/>
        <w:t xml:space="preserve">6. The </w:t>
      </w:r>
      <w:r>
        <w:rPr>
          <w:rStyle w:val="Emphasis"/>
        </w:rPr>
        <w:t xml:space="preserve">Saeima</w:t>
      </w:r>
      <w:r>
        <w:rPr/>
        <w:t xml:space="preserve"> shall be elected i</w:t>
      </w:r>
      <w:r>
        <w:rPr/>
        <w:t xml:space="preserve">n</w:t>
      </w:r>
      <w:r>
        <w:rPr/>
        <w:t xml:space="preserve"> ge</w:t>
      </w:r>
      <w:r>
        <w:rPr/>
        <w:t xml:space="preserve">n</w:t>
      </w:r>
      <w:r>
        <w:rPr/>
        <w:t xml:space="preserve">eral, equal a</w:t>
      </w:r>
      <w:r>
        <w:rPr/>
        <w:t xml:space="preserve">n</w:t>
      </w:r>
      <w:r>
        <w:rPr/>
        <w:t xml:space="preserve">d direct electio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by secret ballot based o</w:t>
      </w:r>
      <w:r>
        <w:rPr/>
        <w:t xml:space="preserve">n</w:t>
      </w:r>
      <w:r>
        <w:rPr/>
        <w:t xml:space="preserve"> proportio</w:t>
      </w:r>
      <w:r>
        <w:rPr/>
        <w:t xml:space="preserve">n</w:t>
      </w:r>
      <w:r>
        <w:rPr/>
        <w:t xml:space="preserve">al represe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7. I</w:t>
      </w:r>
      <w:r>
        <w:rPr/>
        <w:t xml:space="preserve">n</w:t>
      </w:r>
      <w:r>
        <w:rPr/>
        <w:t xml:space="preserve"> the divisio</w:t>
      </w:r>
      <w:r>
        <w:rPr/>
        <w:t xml:space="preserve">n</w:t>
      </w:r>
      <w:r>
        <w:rPr/>
        <w:t xml:space="preserve"> of </w:t>
      </w:r>
      <w:r>
        <w:rPr/>
        <w:t xml:space="preserve">Latvia</w:t>
      </w:r>
      <w:r>
        <w:rPr/>
        <w:t xml:space="preserve"> i</w:t>
      </w:r>
      <w:r>
        <w:rPr/>
        <w:t xml:space="preserve">n</w:t>
      </w:r>
      <w:r>
        <w:rPr/>
        <w:t xml:space="preserve">to separate electoral districts, provisio</w:t>
      </w:r>
      <w:r>
        <w:rPr/>
        <w:t xml:space="preserve">n</w:t>
      </w:r>
      <w:r>
        <w:rPr/>
        <w:t xml:space="preserve"> for the </w:t>
      </w:r>
      <w:r>
        <w:rPr/>
        <w:t xml:space="preserve">n</w:t>
      </w:r>
      <w:r>
        <w:rPr/>
        <w:t xml:space="preserve">umber of members of the </w:t>
      </w:r>
      <w:r>
        <w:rPr>
          <w:rStyle w:val="Emphasis"/>
        </w:rPr>
        <w:t xml:space="preserve">Saeima</w:t>
      </w:r>
      <w:r>
        <w:rPr/>
        <w:t xml:space="preserve"> to be elected from each district shall be proportio</w:t>
      </w:r>
      <w:r>
        <w:rPr/>
        <w:t xml:space="preserve">n</w:t>
      </w:r>
      <w:r>
        <w:rPr/>
        <w:t xml:space="preserve">al to the </w:t>
      </w:r>
      <w:r>
        <w:rPr/>
        <w:t xml:space="preserve">n</w:t>
      </w:r>
      <w:r>
        <w:rPr/>
        <w:t xml:space="preserve">umber of electors i</w:t>
      </w:r>
      <w:r>
        <w:rPr/>
        <w:t xml:space="preserve">n</w:t>
      </w:r>
      <w:r>
        <w:rPr/>
        <w:t xml:space="preserve"> each district.</w:t>
      </w:r>
    </w:p>
    <w:p>
      <w:pPr>
        <w:pStyle w:val="pa00n"/>
        <w:rPr/>
        <w:spacing/>
      </w:pPr>
      <w:r>
        <w:rPr/>
        <w:t xml:space="preserve">8. All citize</w:t>
      </w:r>
      <w:r>
        <w:rPr/>
        <w:t xml:space="preserve">n</w:t>
      </w:r>
      <w:r>
        <w:rPr/>
        <w:t xml:space="preserve">s of </w:t>
      </w:r>
      <w:r>
        <w:rPr/>
        <w:t xml:space="preserve">Latvia</w:t>
      </w:r>
      <w:r>
        <w:rPr/>
        <w:t xml:space="preserve"> who e</w:t>
      </w:r>
      <w:r>
        <w:rPr/>
        <w:t xml:space="preserve">n</w:t>
      </w:r>
      <w:r>
        <w:rPr/>
        <w:t xml:space="preserve">joy full rights of citize</w:t>
      </w:r>
      <w:r>
        <w:rPr/>
        <w:t xml:space="preserve">n</w:t>
      </w:r>
      <w:r>
        <w:rPr/>
        <w:t xml:space="preserve">ship a</w:t>
      </w:r>
      <w:r>
        <w:rPr/>
        <w:t xml:space="preserve">n</w:t>
      </w:r>
      <w:r>
        <w:rPr/>
        <w:t xml:space="preserve">d, who o</w:t>
      </w:r>
      <w:r>
        <w:rPr/>
        <w:t xml:space="preserve">n</w:t>
      </w:r>
      <w:r>
        <w:rPr/>
        <w:t xml:space="preserve"> </w:t>
      </w:r>
      <w:r>
        <w:rPr/>
        <w:t xml:space="preserve">electio</w:t>
      </w:r>
      <w:r>
        <w:rPr/>
        <w:t xml:space="preserve">n</w:t>
      </w:r>
      <w:r>
        <w:rPr/>
        <w:t xml:space="preserve"> day</w:t>
      </w:r>
      <w:r>
        <w:rPr/>
        <w:t xml:space="preserve"> have attai</w:t>
      </w:r>
      <w:r>
        <w:rPr/>
        <w:t xml:space="preserve">n</w:t>
      </w:r>
      <w:r>
        <w:rPr/>
        <w:t xml:space="preserve">ed eightee</w:t>
      </w:r>
      <w:r>
        <w:rPr/>
        <w:t xml:space="preserve">n</w:t>
      </w:r>
      <w:r>
        <w:rPr/>
        <w:t xml:space="preserve"> years of age shall be e</w:t>
      </w:r>
      <w:r>
        <w:rPr/>
        <w:t xml:space="preserve">n</w:t>
      </w:r>
      <w:r>
        <w:rPr/>
        <w:t xml:space="preserve">titled to vote.</w:t>
      </w:r>
    </w:p>
    <w:p>
      <w:pPr>
        <w:pStyle w:val="pa00n"/>
        <w:rPr/>
        <w:spacing/>
      </w:pPr>
      <w:r>
        <w:rPr/>
        <w:t xml:space="preserve">9. A</w:t>
      </w:r>
      <w:r>
        <w:rPr/>
        <w:t xml:space="preserve">n</w:t>
      </w:r>
      <w:r>
        <w:rPr/>
        <w:t xml:space="preserve">y citize</w:t>
      </w:r>
      <w:r>
        <w:rPr/>
        <w:t xml:space="preserve">n</w:t>
      </w:r>
      <w:r>
        <w:rPr/>
        <w:t xml:space="preserve"> of </w:t>
      </w:r>
      <w:r>
        <w:rPr/>
        <w:t xml:space="preserve">Latvia</w:t>
      </w:r>
      <w:r>
        <w:rPr/>
        <w:t xml:space="preserve">, who e</w:t>
      </w:r>
      <w:r>
        <w:rPr/>
        <w:t xml:space="preserve">n</w:t>
      </w:r>
      <w:r>
        <w:rPr/>
        <w:t xml:space="preserve">joys full rights of citize</w:t>
      </w:r>
      <w:r>
        <w:rPr/>
        <w:t xml:space="preserve">n</w:t>
      </w:r>
      <w:r>
        <w:rPr/>
        <w:t xml:space="preserve">ship a</w:t>
      </w:r>
      <w:r>
        <w:rPr/>
        <w:t xml:space="preserve">n</w:t>
      </w:r>
      <w:r>
        <w:rPr/>
        <w:t xml:space="preserve">d, who is more tha</w:t>
      </w:r>
      <w:r>
        <w:rPr/>
        <w:t xml:space="preserve">n</w:t>
      </w:r>
      <w:r>
        <w:rPr/>
        <w:t xml:space="preserve"> twe</w:t>
      </w:r>
      <w:r>
        <w:rPr/>
        <w:t xml:space="preserve">n</w:t>
      </w:r>
      <w:r>
        <w:rPr/>
        <w:t xml:space="preserve">ty-o</w:t>
      </w:r>
      <w:r>
        <w:rPr/>
        <w:t xml:space="preserve">n</w:t>
      </w:r>
      <w:r>
        <w:rPr/>
        <w:t xml:space="preserve">e years of age o</w:t>
      </w:r>
      <w:r>
        <w:rPr/>
        <w:t xml:space="preserve">n</w:t>
      </w:r>
      <w:r>
        <w:rPr/>
        <w:t xml:space="preserve"> the first day of electio</w:t>
      </w:r>
      <w:r>
        <w:rPr/>
        <w:t xml:space="preserve">n</w:t>
      </w:r>
      <w:r>
        <w:rPr/>
        <w:t xml:space="preserve">s may be elected to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10. The </w:t>
      </w:r>
      <w:r>
        <w:rPr>
          <w:rStyle w:val="Emphasis"/>
        </w:rPr>
        <w:t xml:space="preserve">Saeima</w:t>
      </w:r>
      <w:r>
        <w:rPr/>
        <w:t xml:space="preserve"> shall be elected for a term of four years.</w:t>
      </w:r>
    </w:p>
    <w:p>
      <w:pPr>
        <w:pStyle w:val="pa00n"/>
        <w:rPr/>
        <w:spacing/>
      </w:pPr>
      <w:r>
        <w:rPr/>
        <w:t xml:space="preserve">11. Electio</w:t>
      </w:r>
      <w:r>
        <w:rPr/>
        <w:t xml:space="preserve">n</w:t>
      </w:r>
      <w:r>
        <w:rPr/>
        <w:t xml:space="preserve">s for the </w:t>
      </w:r>
      <w:r>
        <w:rPr>
          <w:rStyle w:val="Emphasis"/>
        </w:rPr>
        <w:t xml:space="preserve">Saeima</w:t>
      </w:r>
      <w:r>
        <w:rPr/>
        <w:t xml:space="preserve"> shall be held o</w:t>
      </w:r>
      <w:r>
        <w:rPr/>
        <w:t xml:space="preserve">n</w:t>
      </w:r>
      <w:r>
        <w:rPr/>
        <w:t xml:space="preserve"> the first Saturday i</w:t>
      </w:r>
      <w:r>
        <w:rPr/>
        <w:t xml:space="preserve">n</w:t>
      </w:r>
      <w:r>
        <w:rPr/>
        <w:t xml:space="preserve"> October.</w:t>
      </w:r>
    </w:p>
    <w:p>
      <w:pPr>
        <w:pStyle w:val="pa00n"/>
        <w:rPr/>
        <w:spacing/>
      </w:pPr>
      <w:r>
        <w:rPr/>
        <w:t xml:space="preserve">12. The </w:t>
      </w:r>
      <w:r>
        <w:rPr/>
        <w:t xml:space="preserve">n</w:t>
      </w:r>
      <w:r>
        <w:rPr/>
        <w:t xml:space="preserve">ewly elected </w:t>
      </w:r>
      <w:r>
        <w:rPr>
          <w:rStyle w:val="Emphasis"/>
        </w:rPr>
        <w:t xml:space="preserve">Saeima</w:t>
      </w:r>
      <w:r>
        <w:rPr/>
        <w:t xml:space="preserve"> shall hold its first sitti</w:t>
      </w:r>
      <w:r>
        <w:rPr/>
        <w:t xml:space="preserve">n</w:t>
      </w:r>
      <w:r>
        <w:rPr/>
        <w:t xml:space="preserve">g o</w:t>
      </w:r>
      <w:r>
        <w:rPr/>
        <w:t xml:space="preserve">n</w:t>
      </w:r>
      <w:r>
        <w:rPr/>
        <w:t xml:space="preserve"> the first Tuesday i</w:t>
      </w:r>
      <w:r>
        <w:rPr/>
        <w:t xml:space="preserve">n</w:t>
      </w:r>
      <w:r>
        <w:rPr/>
        <w:t xml:space="preserve"> November, whe</w:t>
      </w:r>
      <w:r>
        <w:rPr/>
        <w:t xml:space="preserve">n</w:t>
      </w:r>
      <w:r>
        <w:rPr/>
        <w:t xml:space="preserve"> the ma</w:t>
      </w:r>
      <w:r>
        <w:rPr/>
        <w:t xml:space="preserve">n</w:t>
      </w:r>
      <w:r>
        <w:rPr/>
        <w:t xml:space="preserve">date of the previous </w:t>
      </w:r>
      <w:r>
        <w:rPr>
          <w:rStyle w:val="Emphasis"/>
        </w:rPr>
        <w:t xml:space="preserve">Saeima</w:t>
      </w:r>
      <w:r>
        <w:rPr/>
        <w:t xml:space="preserve"> shall expire.</w:t>
      </w:r>
    </w:p>
    <w:p>
      <w:pPr>
        <w:pStyle w:val="pa00n"/>
        <w:rPr/>
        <w:spacing/>
      </w:pPr>
      <w:r>
        <w:rPr/>
        <w:t xml:space="preserve">13. Should electio</w:t>
      </w:r>
      <w:r>
        <w:rPr/>
        <w:t xml:space="preserve">n</w:t>
      </w:r>
      <w:r>
        <w:rPr/>
        <w:t xml:space="preserve">s for the </w:t>
      </w:r>
      <w:r>
        <w:rPr>
          <w:rStyle w:val="Emphasis"/>
        </w:rPr>
        <w:t xml:space="preserve">Saeima</w:t>
      </w:r>
      <w:r>
        <w:rPr/>
        <w:t xml:space="preserve">, by reaso</w:t>
      </w:r>
      <w:r>
        <w:rPr/>
        <w:t xml:space="preserve">n</w:t>
      </w:r>
      <w:r>
        <w:rPr/>
        <w:t xml:space="preserve"> of the dissolutio</w:t>
      </w:r>
      <w:r>
        <w:rPr/>
        <w:t xml:space="preserve">n</w:t>
      </w:r>
      <w:r>
        <w:rPr/>
        <w:t xml:space="preserve"> of the previous </w:t>
      </w:r>
      <w:r>
        <w:rPr>
          <w:rStyle w:val="Emphasis"/>
        </w:rPr>
        <w:t xml:space="preserve">Saeima</w:t>
      </w:r>
      <w:r>
        <w:rPr/>
        <w:t xml:space="preserve">, be held at a</w:t>
      </w:r>
      <w:r>
        <w:rPr/>
        <w:t xml:space="preserve">n</w:t>
      </w:r>
      <w:r>
        <w:rPr/>
        <w:t xml:space="preserve">other time of the year, the </w:t>
      </w:r>
      <w:r>
        <w:rPr>
          <w:rStyle w:val="Emphasis"/>
        </w:rPr>
        <w:t xml:space="preserve">Saeima</w:t>
      </w:r>
      <w:r>
        <w:rPr/>
        <w:t xml:space="preserve"> so elected shall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</w:t>
      </w:r>
      <w:r>
        <w:rPr/>
        <w:t xml:space="preserve">n</w:t>
      </w:r>
      <w:r>
        <w:rPr/>
        <w:t xml:space="preserve">ot later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mo</w:t>
      </w:r>
      <w:r>
        <w:rPr/>
        <w:t xml:space="preserve">n</w:t>
      </w:r>
      <w:r>
        <w:rPr/>
        <w:t xml:space="preserve">th after its electio</w:t>
      </w:r>
      <w:r>
        <w:rPr/>
        <w:t xml:space="preserve">n</w:t>
      </w:r>
      <w:r>
        <w:rPr/>
        <w:t xml:space="preserve">, a</w:t>
      </w:r>
      <w:r>
        <w:rPr/>
        <w:t xml:space="preserve">n</w:t>
      </w:r>
      <w:r>
        <w:rPr/>
        <w:t xml:space="preserve">d its ma</w:t>
      </w:r>
      <w:r>
        <w:rPr/>
        <w:t xml:space="preserve">n</w:t>
      </w:r>
      <w:r>
        <w:rPr/>
        <w:t xml:space="preserve">date shall expire upo</w:t>
      </w:r>
      <w:r>
        <w:rPr/>
        <w:t xml:space="preserve">n</w:t>
      </w:r>
      <w:r>
        <w:rPr/>
        <w:t xml:space="preserve"> the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of the </w:t>
      </w:r>
      <w:r>
        <w:rPr/>
        <w:t xml:space="preserve">n</w:t>
      </w:r>
      <w:r>
        <w:rPr/>
        <w:t xml:space="preserve">ew </w:t>
      </w:r>
      <w:r>
        <w:rPr>
          <w:rStyle w:val="Emphasis"/>
        </w:rPr>
        <w:t xml:space="preserve">Saeima</w:t>
      </w:r>
      <w:r>
        <w:rPr/>
        <w:t xml:space="preserve"> o</w:t>
      </w:r>
      <w:r>
        <w:rPr/>
        <w:t xml:space="preserve">n</w:t>
      </w:r>
      <w:r>
        <w:rPr/>
        <w:t xml:space="preserve"> the first Tuesday i</w:t>
      </w:r>
      <w:r>
        <w:rPr/>
        <w:t xml:space="preserve">n</w:t>
      </w:r>
      <w:r>
        <w:rPr/>
        <w:t xml:space="preserve"> November followi</w:t>
      </w:r>
      <w:r>
        <w:rPr/>
        <w:t xml:space="preserve">n</w:t>
      </w:r>
      <w:r>
        <w:rPr/>
        <w:t xml:space="preserve">g the elapse of three years after such electio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14. The electors may </w:t>
      </w:r>
      <w:r>
        <w:rPr/>
        <w:t xml:space="preserve">n</w:t>
      </w:r>
      <w:r>
        <w:rPr/>
        <w:t xml:space="preserve">ot recall a</w:t>
      </w:r>
      <w:r>
        <w:rPr/>
        <w:t xml:space="preserve">n</w:t>
      </w:r>
      <w:r>
        <w:rPr/>
        <w:t xml:space="preserve">y i</w:t>
      </w:r>
      <w:r>
        <w:rPr/>
        <w:t xml:space="preserve">n</w:t>
      </w:r>
      <w:r>
        <w:rPr/>
        <w:t xml:space="preserve">dividual member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15. The </w:t>
      </w:r>
      <w:r>
        <w:rPr>
          <w:rStyle w:val="Emphasis"/>
        </w:rPr>
        <w:t xml:space="preserve">Saeima</w:t>
      </w:r>
      <w:r>
        <w:rPr/>
        <w:t xml:space="preserve"> shall hold its sitti</w:t>
      </w:r>
      <w:r>
        <w:rPr/>
        <w:t xml:space="preserve">n</w:t>
      </w:r>
      <w:r>
        <w:rPr/>
        <w:t xml:space="preserve">gs i</w:t>
      </w:r>
      <w:r>
        <w:rPr/>
        <w:t xml:space="preserve">n</w:t>
      </w:r>
      <w:r>
        <w:rPr/>
        <w:t xml:space="preserve"> </w:t>
      </w:r>
      <w:r>
        <w:rPr/>
        <w:t xml:space="preserve">Rîga</w:t>
      </w:r>
      <w:r>
        <w:rPr/>
        <w:t xml:space="preserve">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extraordi</w:t>
      </w:r>
      <w:r>
        <w:rPr/>
        <w:t xml:space="preserve">n</w:t>
      </w:r>
      <w:r>
        <w:rPr/>
        <w:t xml:space="preserve">ary circumsta</w:t>
      </w:r>
      <w:r>
        <w:rPr/>
        <w:t xml:space="preserve">n</w:t>
      </w:r>
      <w:r>
        <w:rPr/>
        <w:t xml:space="preserve">ces may it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elsewhere.</w:t>
      </w:r>
    </w:p>
    <w:p>
      <w:pPr>
        <w:pStyle w:val="pa00n"/>
        <w:rPr/>
        <w:spacing/>
      </w:pPr>
      <w:r>
        <w:rPr/>
        <w:t xml:space="preserve">16. The </w:t>
      </w:r>
      <w:r>
        <w:rPr>
          <w:rStyle w:val="Emphasis"/>
        </w:rPr>
        <w:t xml:space="preserve">Saeima</w:t>
      </w:r>
      <w:r>
        <w:rPr/>
        <w:t xml:space="preserve"> shall elect a Presidium that shall be composed of a Chairperso</w:t>
      </w:r>
      <w:r>
        <w:rPr/>
        <w:t xml:space="preserve">n</w:t>
      </w:r>
      <w:r>
        <w:rPr/>
        <w:t xml:space="preserve">, two Deputies a</w:t>
      </w:r>
      <w:r>
        <w:rPr/>
        <w:t xml:space="preserve">n</w:t>
      </w:r>
      <w:r>
        <w:rPr/>
        <w:t xml:space="preserve">d Secretaries. The Presidium shall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uously duri</w:t>
      </w:r>
      <w:r>
        <w:rPr/>
        <w:t xml:space="preserve">n</w:t>
      </w:r>
      <w:r>
        <w:rPr/>
        <w:t xml:space="preserve">g the ma</w:t>
      </w:r>
      <w:r>
        <w:rPr/>
        <w:t xml:space="preserve">n</w:t>
      </w:r>
      <w:r>
        <w:rPr/>
        <w:t xml:space="preserve">date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17. The first sitti</w:t>
      </w:r>
      <w:r>
        <w:rPr/>
        <w:t xml:space="preserve">n</w:t>
      </w:r>
      <w:r>
        <w:rPr/>
        <w:t xml:space="preserve">g of the </w:t>
      </w:r>
      <w:r>
        <w:rPr/>
        <w:t xml:space="preserve">n</w:t>
      </w:r>
      <w:r>
        <w:rPr/>
        <w:t xml:space="preserve">ewly elected </w:t>
      </w:r>
      <w:r>
        <w:rPr>
          <w:rStyle w:val="Emphasis"/>
        </w:rPr>
        <w:t xml:space="preserve">Saeima</w:t>
      </w:r>
      <w:r>
        <w:rPr/>
        <w:t xml:space="preserve"> shall be ope</w:t>
      </w:r>
      <w:r>
        <w:rPr/>
        <w:t xml:space="preserve">n</w:t>
      </w:r>
      <w:r>
        <w:rPr/>
        <w:t xml:space="preserve">ed by the Chairperso</w:t>
      </w:r>
      <w:r>
        <w:rPr/>
        <w:t xml:space="preserve">n</w:t>
      </w:r>
      <w:r>
        <w:rPr/>
        <w:t xml:space="preserve"> of the precedi</w:t>
      </w:r>
      <w:r>
        <w:rPr/>
        <w:t xml:space="preserve">n</w:t>
      </w:r>
      <w:r>
        <w:rPr/>
        <w:t xml:space="preserve">g </w:t>
      </w:r>
      <w:r>
        <w:rPr>
          <w:rStyle w:val="Emphasis"/>
        </w:rPr>
        <w:t xml:space="preserve">Saeima</w:t>
      </w:r>
      <w:r>
        <w:rPr/>
        <w:t xml:space="preserve"> or by a</w:t>
      </w:r>
      <w:r>
        <w:rPr/>
        <w:t xml:space="preserve">n</w:t>
      </w:r>
      <w:r>
        <w:rPr/>
        <w:t xml:space="preserve">other member of the Presidium at the directio</w:t>
      </w:r>
      <w:r>
        <w:rPr/>
        <w:t xml:space="preserve">n</w:t>
      </w:r>
      <w:r>
        <w:rPr/>
        <w:t xml:space="preserve"> of the Presidium.</w:t>
      </w:r>
    </w:p>
    <w:p>
      <w:pPr>
        <w:pStyle w:val="pa00n"/>
        <w:rPr/>
        <w:spacing/>
      </w:pPr>
      <w:r>
        <w:rPr/>
        <w:t xml:space="preserve">18. The </w:t>
      </w:r>
      <w:r>
        <w:rPr>
          <w:rStyle w:val="Emphasis"/>
        </w:rPr>
        <w:t xml:space="preserve">Saeima</w:t>
      </w:r>
      <w:r>
        <w:rPr/>
        <w:t xml:space="preserve"> itself shall review the qualificatio</w:t>
      </w:r>
      <w:r>
        <w:rPr/>
        <w:t xml:space="preserve">n</w:t>
      </w:r>
      <w:r>
        <w:rPr/>
        <w:t xml:space="preserve">s of its members.</w:t>
      </w:r>
    </w:p>
    <w:p>
      <w:pPr>
        <w:pStyle w:val="pa00n"/>
        <w:rPr/>
        <w:spacing/>
      </w:pPr>
      <w:r>
        <w:rPr/>
        <w:t xml:space="preserve">A perso</w:t>
      </w:r>
      <w:r>
        <w:rPr/>
        <w:t xml:space="preserve">n</w:t>
      </w:r>
      <w:r>
        <w:rPr/>
        <w:t xml:space="preserve"> elected to the </w:t>
      </w:r>
      <w:r>
        <w:rPr>
          <w:rStyle w:val="Emphasis"/>
        </w:rPr>
        <w:t xml:space="preserve">Saeima</w:t>
      </w:r>
      <w:r>
        <w:rPr/>
        <w:t xml:space="preserve"> shall acquire the ma</w:t>
      </w:r>
      <w:r>
        <w:rPr/>
        <w:t xml:space="preserve">n</w:t>
      </w:r>
      <w:r>
        <w:rPr/>
        <w:t xml:space="preserve">date of a Member of the </w:t>
      </w:r>
      <w:r>
        <w:rPr>
          <w:rStyle w:val="Emphasis"/>
        </w:rPr>
        <w:t xml:space="preserve">Saeima</w:t>
      </w:r>
      <w:r>
        <w:rPr/>
        <w:t xml:space="preserve"> if such perso</w:t>
      </w:r>
      <w:r>
        <w:rPr/>
        <w:t xml:space="preserve">n</w:t>
      </w:r>
      <w:r>
        <w:rPr/>
        <w:t xml:space="preserve"> gives the followi</w:t>
      </w:r>
      <w:r>
        <w:rPr/>
        <w:t xml:space="preserve">n</w:t>
      </w:r>
      <w:r>
        <w:rPr/>
        <w:t xml:space="preserve">g solem</w:t>
      </w:r>
      <w:r>
        <w:rPr/>
        <w:t xml:space="preserve">n</w:t>
      </w:r>
      <w:r>
        <w:rPr/>
        <w:t xml:space="preserve"> promise:</w:t>
      </w:r>
    </w:p>
    <w:p>
      <w:pPr>
        <w:pStyle w:val="emq0n"/>
        <w:rPr/>
        <w:spacing/>
      </w:pPr>
      <w:r>
        <w:rPr/>
        <w:t xml:space="preserve">“I, upo</w:t>
      </w:r>
      <w:r>
        <w:rPr/>
        <w:t xml:space="preserve">n</w:t>
      </w:r>
      <w:r>
        <w:rPr/>
        <w:t xml:space="preserve"> assumi</w:t>
      </w:r>
      <w:r>
        <w:rPr/>
        <w:t xml:space="preserve">n</w:t>
      </w:r>
      <w:r>
        <w:rPr/>
        <w:t xml:space="preserve">g the duties of a Member of the </w:t>
      </w:r>
      <w:r>
        <w:rPr>
          <w:rStyle w:val="Emphasis"/>
        </w:rPr>
        <w:t xml:space="preserve">Saeima</w:t>
      </w:r>
      <w:r>
        <w:rPr/>
        <w:t xml:space="preserve">, before the people of </w:t>
      </w:r>
      <w:r>
        <w:rPr/>
        <w:t xml:space="preserve">Latvia</w:t>
      </w:r>
      <w:r>
        <w:rPr/>
        <w:t xml:space="preserve">, do swear (solem</w:t>
      </w:r>
      <w:r>
        <w:rPr/>
        <w:t xml:space="preserve">n</w:t>
      </w:r>
      <w:r>
        <w:rPr/>
        <w:t xml:space="preserve">ly promise) to be loyal to </w:t>
      </w:r>
      <w:r>
        <w:rPr/>
        <w:t xml:space="preserve">Latvia</w:t>
      </w:r>
      <w:r>
        <w:rPr/>
        <w:t xml:space="preserve">, to stre</w:t>
      </w:r>
      <w:r>
        <w:rPr/>
        <w:t xml:space="preserve">n</w:t>
      </w:r>
      <w:r>
        <w:rPr/>
        <w:t xml:space="preserve">gthe</w:t>
      </w:r>
      <w:r>
        <w:rPr/>
        <w:t xml:space="preserve">n</w:t>
      </w:r>
      <w:r>
        <w:rPr/>
        <w:t xml:space="preserve"> its sovereig</w:t>
      </w:r>
      <w:r>
        <w:rPr/>
        <w:t xml:space="preserve">n</w:t>
      </w:r>
      <w:r>
        <w:rPr/>
        <w:t xml:space="preserve">ty a</w:t>
      </w:r>
      <w:r>
        <w:rPr/>
        <w:t xml:space="preserve">n</w:t>
      </w:r>
      <w:r>
        <w:rPr/>
        <w:t xml:space="preserve">d the Latvia</w:t>
      </w:r>
      <w:r>
        <w:rPr/>
        <w:t xml:space="preserve">n</w:t>
      </w:r>
      <w:r>
        <w:rPr/>
        <w:t xml:space="preserve"> la</w:t>
      </w:r>
      <w:r>
        <w:rPr/>
        <w:t xml:space="preserve">n</w:t>
      </w:r>
      <w:r>
        <w:rPr/>
        <w:t xml:space="preserve">guage as the o</w:t>
      </w:r>
      <w:r>
        <w:rPr/>
        <w:t xml:space="preserve">n</w:t>
      </w:r>
      <w:r>
        <w:rPr/>
        <w:t xml:space="preserve">ly official la</w:t>
      </w:r>
      <w:r>
        <w:rPr/>
        <w:t xml:space="preserve">n</w:t>
      </w:r>
      <w:r>
        <w:rPr/>
        <w:t xml:space="preserve">guage, to defe</w:t>
      </w:r>
      <w:r>
        <w:rPr/>
        <w:t xml:space="preserve">n</w:t>
      </w:r>
      <w:r>
        <w:rPr/>
        <w:t xml:space="preserve">d </w:t>
      </w:r>
      <w:r>
        <w:rPr/>
        <w:t xml:space="preserve">Latvia</w:t>
      </w:r>
      <w:r>
        <w:rPr/>
        <w:t xml:space="preserve"> as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</w:t>
      </w:r>
      <w:r>
        <w:rPr/>
        <w:t xml:space="preserve">a</w:t>
      </w:r>
      <w:r>
        <w:rPr/>
        <w:t xml:space="preserve">n</w:t>
      </w:r>
      <w:r>
        <w:rPr/>
        <w:t xml:space="preserve">d democratic State, a</w:t>
      </w:r>
      <w:r>
        <w:rPr/>
        <w:t xml:space="preserve">n</w:t>
      </w:r>
      <w:r>
        <w:rPr/>
        <w:t xml:space="preserve">d to </w:t>
      </w:r>
      <w:r>
        <w:rPr/>
        <w:t xml:space="preserve">fulfil</w:t>
      </w:r>
      <w:r>
        <w:rPr/>
        <w:t xml:space="preserve"> my duties ho</w:t>
      </w:r>
      <w:r>
        <w:rPr/>
        <w:t xml:space="preserve">n</w:t>
      </w:r>
      <w:r>
        <w:rPr/>
        <w:t xml:space="preserve">estly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scie</w:t>
      </w:r>
      <w:r>
        <w:rPr/>
        <w:t xml:space="preserve">n</w:t>
      </w:r>
      <w:r>
        <w:rPr/>
        <w:t xml:space="preserve">tiously. I u</w:t>
      </w:r>
      <w:r>
        <w:rPr/>
        <w:t xml:space="preserve">n</w:t>
      </w:r>
      <w:r>
        <w:rPr/>
        <w:t xml:space="preserve">dertake to observe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laws of </w:t>
      </w:r>
      <w:r>
        <w:rPr/>
        <w:t xml:space="preserve">Latvia</w:t>
      </w:r>
      <w:r>
        <w:rPr/>
        <w:t xml:space="preserve">.”</w:t>
      </w:r>
    </w:p>
    <w:p>
      <w:pPr>
        <w:pStyle w:val="pa00n"/>
        <w:rPr/>
        <w:spacing/>
      </w:pPr>
      <w:r>
        <w:rPr/>
        <w:t xml:space="preserve">19. The Presidium shall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sessio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/>
        <w:t xml:space="preserve"> a</w:t>
      </w:r>
      <w:r>
        <w:rPr/>
        <w:t xml:space="preserve">n</w:t>
      </w:r>
      <w:r>
        <w:rPr/>
        <w:t xml:space="preserve">d schedule regular a</w:t>
      </w:r>
      <w:r>
        <w:rPr/>
        <w:t xml:space="preserve">n</w:t>
      </w:r>
      <w:r>
        <w:rPr/>
        <w:t xml:space="preserve">d extraordi</w:t>
      </w:r>
      <w:r>
        <w:rPr/>
        <w:t xml:space="preserve">n</w:t>
      </w:r>
      <w:r>
        <w:rPr/>
        <w:t xml:space="preserve">ary sitti</w:t>
      </w:r>
      <w:r>
        <w:rPr/>
        <w:t xml:space="preserve">n</w:t>
      </w:r>
      <w:r>
        <w:rPr/>
        <w:t xml:space="preserve">gs.</w:t>
      </w:r>
    </w:p>
    <w:p>
      <w:pPr>
        <w:pStyle w:val="pa00n"/>
        <w:rPr/>
        <w:spacing/>
      </w:pPr>
      <w:r>
        <w:rPr/>
        <w:t xml:space="preserve">20. The Presidium shall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sitti</w:t>
      </w:r>
      <w:r>
        <w:rPr/>
        <w:t xml:space="preserve">n</w:t>
      </w:r>
      <w:r>
        <w:rPr/>
        <w:t xml:space="preserve">gs of the </w:t>
      </w:r>
      <w:r>
        <w:rPr>
          <w:rStyle w:val="Emphasis"/>
        </w:rPr>
        <w:t xml:space="preserve">Saeima</w:t>
      </w:r>
      <w:r>
        <w:rPr/>
        <w:t xml:space="preserve"> if requested by the Preside</w:t>
      </w:r>
      <w:r>
        <w:rPr/>
        <w:t xml:space="preserve">n</w:t>
      </w:r>
      <w:r>
        <w:rPr/>
        <w:t xml:space="preserve">t, the Prime Mi</w:t>
      </w:r>
      <w:r>
        <w:rPr/>
        <w:t xml:space="preserve">n</w:t>
      </w:r>
      <w:r>
        <w:rPr/>
        <w:t xml:space="preserve">ister, or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third of the members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21. The </w:t>
      </w:r>
      <w:r>
        <w:rPr>
          <w:rStyle w:val="Emphasis"/>
        </w:rPr>
        <w:t xml:space="preserve">Saeima</w:t>
      </w:r>
      <w:r>
        <w:rPr/>
        <w:t xml:space="preserve"> shall establish rules of order to provide for its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al operatio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order. The worki</w:t>
      </w:r>
      <w:r>
        <w:rPr/>
        <w:t xml:space="preserve">n</w:t>
      </w:r>
      <w:r>
        <w:rPr/>
        <w:t xml:space="preserve">g la</w:t>
      </w:r>
      <w:r>
        <w:rPr/>
        <w:t xml:space="preserve">n</w:t>
      </w:r>
      <w:r>
        <w:rPr/>
        <w:t xml:space="preserve">guage of the </w:t>
      </w:r>
      <w:r>
        <w:rPr>
          <w:rStyle w:val="Emphasis"/>
        </w:rPr>
        <w:t xml:space="preserve">Saeima</w:t>
      </w:r>
      <w:r>
        <w:rPr/>
        <w:t xml:space="preserve"> is the Latvia</w:t>
      </w:r>
      <w:r>
        <w:rPr/>
        <w:t xml:space="preserve">n</w:t>
      </w:r>
      <w:r>
        <w:rPr/>
        <w:t xml:space="preserve"> la</w:t>
      </w:r>
      <w:r>
        <w:rPr/>
        <w:t xml:space="preserve">n</w:t>
      </w:r>
      <w:r>
        <w:rPr/>
        <w:t xml:space="preserve">guage.</w:t>
      </w:r>
    </w:p>
    <w:p>
      <w:pPr>
        <w:pStyle w:val="pa00n"/>
        <w:rPr/>
        <w:spacing/>
      </w:pPr>
      <w:r>
        <w:rPr/>
        <w:t xml:space="preserve">22. Sitti</w:t>
      </w:r>
      <w:r>
        <w:rPr/>
        <w:t xml:space="preserve">n</w:t>
      </w:r>
      <w:r>
        <w:rPr/>
        <w:t xml:space="preserve">gs of the </w:t>
      </w:r>
      <w:r>
        <w:rPr>
          <w:rStyle w:val="Emphasis"/>
        </w:rPr>
        <w:t xml:space="preserve">Saeima</w:t>
      </w:r>
      <w:r>
        <w:rPr/>
        <w:t xml:space="preserve"> shall be public. The </w:t>
      </w:r>
      <w:r>
        <w:rPr>
          <w:rStyle w:val="Emphasis"/>
        </w:rPr>
        <w:t xml:space="preserve">Saeima</w:t>
      </w:r>
      <w:r>
        <w:rPr/>
        <w:t xml:space="preserve"> may decide by a majority vote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two-thirds of the members prese</w:t>
      </w:r>
      <w:r>
        <w:rPr/>
        <w:t xml:space="preserve">n</w:t>
      </w:r>
      <w:r>
        <w:rPr/>
        <w:t xml:space="preserve">t to sit i</w:t>
      </w:r>
      <w:r>
        <w:rPr/>
        <w:t xml:space="preserve">n</w:t>
      </w:r>
      <w:r>
        <w:rPr/>
        <w:t xml:space="preserve"> closed sessio</w:t>
      </w:r>
      <w:r>
        <w:rPr/>
        <w:t xml:space="preserve">n</w:t>
      </w:r>
      <w:r>
        <w:rPr/>
        <w:t xml:space="preserve">, if so requested by te</w:t>
      </w:r>
      <w:r>
        <w:rPr/>
        <w:t xml:space="preserve">n</w:t>
      </w:r>
      <w:r>
        <w:rPr/>
        <w:t xml:space="preserve"> members of the </w:t>
      </w:r>
      <w:r>
        <w:rPr>
          <w:rStyle w:val="Emphasis"/>
        </w:rPr>
        <w:t xml:space="preserve">Saeima</w:t>
      </w:r>
      <w:r>
        <w:rPr/>
        <w:t xml:space="preserve">, or by the Preside</w:t>
      </w:r>
      <w:r>
        <w:rPr/>
        <w:t xml:space="preserve">n</w:t>
      </w:r>
      <w:r>
        <w:rPr/>
        <w:t xml:space="preserve">t, the Prime Mi</w:t>
      </w:r>
      <w:r>
        <w:rPr/>
        <w:t xml:space="preserve">n</w:t>
      </w:r>
      <w:r>
        <w:rPr/>
        <w:t xml:space="preserve">ister, or a Mi</w:t>
      </w:r>
      <w:r>
        <w:rPr/>
        <w:t xml:space="preserve">n</w:t>
      </w:r>
      <w:r>
        <w:rPr/>
        <w:t xml:space="preserve">ister.</w:t>
      </w:r>
    </w:p>
    <w:p>
      <w:pPr>
        <w:pStyle w:val="pa00n"/>
        <w:rPr/>
        <w:spacing/>
      </w:pPr>
      <w:r>
        <w:rPr/>
        <w:t xml:space="preserve">23. Sitti</w:t>
      </w:r>
      <w:r>
        <w:rPr/>
        <w:t xml:space="preserve">n</w:t>
      </w:r>
      <w:r>
        <w:rPr/>
        <w:t xml:space="preserve">gs of the </w:t>
      </w:r>
      <w:r>
        <w:rPr>
          <w:rStyle w:val="Emphasis"/>
        </w:rPr>
        <w:t xml:space="preserve">Saeima</w:t>
      </w:r>
      <w:r>
        <w:rPr/>
        <w:t xml:space="preserve"> may take place if at least half of the members of the </w:t>
      </w:r>
      <w:r>
        <w:rPr>
          <w:rStyle w:val="Emphasis"/>
        </w:rPr>
        <w:t xml:space="preserve">Saeima</w:t>
      </w:r>
      <w:r>
        <w:rPr/>
        <w:t xml:space="preserve"> participate therei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24. The </w:t>
      </w:r>
      <w:r>
        <w:rPr>
          <w:rStyle w:val="Emphasis"/>
        </w:rPr>
        <w:t xml:space="preserve">Saeima</w:t>
      </w:r>
      <w:r>
        <w:rPr/>
        <w:t xml:space="preserve"> shall make decisio</w:t>
      </w:r>
      <w:r>
        <w:rPr/>
        <w:t xml:space="preserve">n</w:t>
      </w:r>
      <w:r>
        <w:rPr/>
        <w:t xml:space="preserve">s by a</w:t>
      </w:r>
      <w:r>
        <w:rPr/>
        <w:t xml:space="preserve">n</w:t>
      </w:r>
      <w:r>
        <w:rPr/>
        <w:t xml:space="preserve"> absolute majority of votes of the members prese</w:t>
      </w:r>
      <w:r>
        <w:rPr/>
        <w:t xml:space="preserve">n</w:t>
      </w:r>
      <w:r>
        <w:rPr/>
        <w:t xml:space="preserve">t at the sitti</w:t>
      </w:r>
      <w:r>
        <w:rPr/>
        <w:t xml:space="preserve">n</w:t>
      </w:r>
      <w:r>
        <w:rPr/>
        <w:t xml:space="preserve">g, except i</w:t>
      </w:r>
      <w:r>
        <w:rPr/>
        <w:t xml:space="preserve">n</w:t>
      </w:r>
      <w:r>
        <w:rPr/>
        <w:t xml:space="preserve"> cases specifically set out i</w:t>
      </w:r>
      <w:r>
        <w:rPr/>
        <w:t xml:space="preserve">n</w:t>
      </w:r>
      <w:r>
        <w:rPr/>
        <w:t xml:space="preserve">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25. The </w:t>
      </w:r>
      <w:r>
        <w:rPr>
          <w:rStyle w:val="Emphasis"/>
        </w:rPr>
        <w:t xml:space="preserve">Saeima</w:t>
      </w:r>
      <w:r>
        <w:rPr/>
        <w:t xml:space="preserve"> shall establish committees a</w:t>
      </w:r>
      <w:r>
        <w:rPr/>
        <w:t xml:space="preserve">n</w:t>
      </w:r>
      <w:r>
        <w:rPr/>
        <w:t xml:space="preserve">d determi</w:t>
      </w:r>
      <w:r>
        <w:rPr/>
        <w:t xml:space="preserve">n</w:t>
      </w:r>
      <w:r>
        <w:rPr/>
        <w:t xml:space="preserve">e the </w:t>
      </w:r>
      <w:r>
        <w:rPr/>
        <w:t xml:space="preserve">n</w:t>
      </w:r>
      <w:r>
        <w:rPr/>
        <w:t xml:space="preserve">umber of members a</w:t>
      </w:r>
      <w:r>
        <w:rPr/>
        <w:t xml:space="preserve">n</w:t>
      </w:r>
      <w:r>
        <w:rPr/>
        <w:t xml:space="preserve">d their duties. Committees have the right to require of i</w:t>
      </w:r>
      <w:r>
        <w:rPr/>
        <w:t xml:space="preserve">n</w:t>
      </w:r>
      <w:r>
        <w:rPr/>
        <w:t xml:space="preserve">dividual Mi</w:t>
      </w:r>
      <w:r>
        <w:rPr/>
        <w:t xml:space="preserve">n</w:t>
      </w:r>
      <w:r>
        <w:rPr/>
        <w:t xml:space="preserve">isters or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authorities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expla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 </w:t>
      </w:r>
      <w:r>
        <w:rPr/>
        <w:t xml:space="preserve">n</w:t>
      </w:r>
      <w:r>
        <w:rPr/>
        <w:t xml:space="preserve">ecessary for the work of the committees, a</w:t>
      </w:r>
      <w:r>
        <w:rPr/>
        <w:t xml:space="preserve">n</w:t>
      </w:r>
      <w:r>
        <w:rPr/>
        <w:t xml:space="preserve">d the right to i</w:t>
      </w:r>
      <w:r>
        <w:rPr/>
        <w:t xml:space="preserve">n</w:t>
      </w:r>
      <w:r>
        <w:rPr/>
        <w:t xml:space="preserve">vite to their sitti</w:t>
      </w:r>
      <w:r>
        <w:rPr/>
        <w:t xml:space="preserve">n</w:t>
      </w:r>
      <w:r>
        <w:rPr/>
        <w:t xml:space="preserve">gs respo</w:t>
      </w:r>
      <w:r>
        <w:rPr/>
        <w:t xml:space="preserve">n</w:t>
      </w:r>
      <w:r>
        <w:rPr/>
        <w:t xml:space="preserve">sible represe</w:t>
      </w:r>
      <w:r>
        <w:rPr/>
        <w:t xml:space="preserve">n</w:t>
      </w:r>
      <w:r>
        <w:rPr/>
        <w:t xml:space="preserve">tatives from the releva</w:t>
      </w:r>
      <w:r>
        <w:rPr/>
        <w:t xml:space="preserve">n</w:t>
      </w:r>
      <w:r>
        <w:rPr/>
        <w:t xml:space="preserve">t mi</w:t>
      </w:r>
      <w:r>
        <w:rPr/>
        <w:t xml:space="preserve">n</w:t>
      </w:r>
      <w:r>
        <w:rPr/>
        <w:t xml:space="preserve">istries or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authorities to fur</w:t>
      </w:r>
      <w:r>
        <w:rPr/>
        <w:t xml:space="preserve">n</w:t>
      </w:r>
      <w:r>
        <w:rPr/>
        <w:t xml:space="preserve">ish expla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s. Committees may also carry o</w:t>
      </w:r>
      <w:r>
        <w:rPr/>
        <w:t xml:space="preserve">n</w:t>
      </w:r>
      <w:r>
        <w:rPr/>
        <w:t xml:space="preserve"> their work betwee</w:t>
      </w:r>
      <w:r>
        <w:rPr/>
        <w:t xml:space="preserve">n</w:t>
      </w:r>
      <w:r>
        <w:rPr/>
        <w:t xml:space="preserve"> sessio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26. The </w:t>
      </w:r>
      <w:r>
        <w:rPr>
          <w:rStyle w:val="Emphasis"/>
        </w:rPr>
        <w:t xml:space="preserve">Saeima</w:t>
      </w:r>
      <w:r>
        <w:rPr/>
        <w:t xml:space="preserve"> shall appoi</w:t>
      </w:r>
      <w:r>
        <w:rPr/>
        <w:t xml:space="preserve">n</w:t>
      </w:r>
      <w:r>
        <w:rPr/>
        <w:t xml:space="preserve">t parliame</w:t>
      </w:r>
      <w:r>
        <w:rPr/>
        <w:t xml:space="preserve">n</w:t>
      </w:r>
      <w:r>
        <w:rPr/>
        <w:t xml:space="preserve">tary i</w:t>
      </w:r>
      <w:r>
        <w:rPr/>
        <w:t xml:space="preserve">n</w:t>
      </w:r>
      <w:r>
        <w:rPr/>
        <w:t xml:space="preserve">vestigatory committees for specified matters if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e-third of its members request it.</w:t>
      </w:r>
    </w:p>
    <w:p>
      <w:pPr>
        <w:pStyle w:val="pa00n"/>
        <w:rPr/>
        <w:spacing/>
      </w:pPr>
      <w:r>
        <w:rPr/>
        <w:t xml:space="preserve">27. The </w:t>
      </w:r>
      <w:r>
        <w:rPr>
          <w:rStyle w:val="Emphasis"/>
        </w:rPr>
        <w:t xml:space="preserve">Saeima</w:t>
      </w:r>
      <w:r>
        <w:rPr/>
        <w:t xml:space="preserve"> shall have the right to submit to the Prime Mi</w:t>
      </w:r>
      <w:r>
        <w:rPr/>
        <w:t xml:space="preserve">n</w:t>
      </w:r>
      <w:r>
        <w:rPr/>
        <w:t xml:space="preserve">ister or to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dividual Mi</w:t>
      </w:r>
      <w:r>
        <w:rPr/>
        <w:t xml:space="preserve">n</w:t>
      </w:r>
      <w:r>
        <w:rPr/>
        <w:t xml:space="preserve">ister requests a</w:t>
      </w:r>
      <w:r>
        <w:rPr/>
        <w:t xml:space="preserve">n</w:t>
      </w:r>
      <w:r>
        <w:rPr/>
        <w:t xml:space="preserve">d questio</w:t>
      </w:r>
      <w:r>
        <w:rPr/>
        <w:t xml:space="preserve">n</w:t>
      </w:r>
      <w:r>
        <w:rPr/>
        <w:t xml:space="preserve">s which either they, or a respo</w:t>
      </w:r>
      <w:r>
        <w:rPr/>
        <w:t xml:space="preserve">n</w:t>
      </w:r>
      <w:r>
        <w:rPr/>
        <w:t xml:space="preserve">sible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official duly </w:t>
      </w:r>
      <w:r>
        <w:rPr/>
        <w:t xml:space="preserve">authorised</w:t>
      </w:r>
      <w:r>
        <w:rPr/>
        <w:t xml:space="preserve"> by them, must a</w:t>
      </w:r>
      <w:r>
        <w:rPr/>
        <w:t xml:space="preserve">n</w:t>
      </w:r>
      <w:r>
        <w:rPr/>
        <w:t xml:space="preserve">swer. The Prime Mi</w:t>
      </w:r>
      <w:r>
        <w:rPr/>
        <w:t xml:space="preserve">n</w:t>
      </w:r>
      <w:r>
        <w:rPr/>
        <w:t xml:space="preserve">ister or a</w:t>
      </w:r>
      <w:r>
        <w:rPr/>
        <w:t xml:space="preserve">n</w:t>
      </w:r>
      <w:r>
        <w:rPr/>
        <w:t xml:space="preserve">y Mi</w:t>
      </w:r>
      <w:r>
        <w:rPr/>
        <w:t xml:space="preserve">n</w:t>
      </w:r>
      <w:r>
        <w:rPr/>
        <w:t xml:space="preserve">ister shall fur</w:t>
      </w:r>
      <w:r>
        <w:rPr/>
        <w:t xml:space="preserve">n</w:t>
      </w:r>
      <w:r>
        <w:rPr/>
        <w:t xml:space="preserve">ish the releva</w:t>
      </w:r>
      <w:r>
        <w:rPr/>
        <w:t xml:space="preserve">n</w:t>
      </w:r>
      <w:r>
        <w:rPr/>
        <w:t xml:space="preserve">t docume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actme</w:t>
      </w:r>
      <w:r>
        <w:rPr/>
        <w:t xml:space="preserve">n</w:t>
      </w:r>
      <w:r>
        <w:rPr/>
        <w:t xml:space="preserve">ts requested by the </w:t>
      </w:r>
      <w:r>
        <w:rPr>
          <w:rStyle w:val="Emphasis"/>
        </w:rPr>
        <w:t xml:space="preserve">Saeima</w:t>
      </w:r>
      <w:r>
        <w:rPr/>
        <w:t xml:space="preserve"> or by a</w:t>
      </w:r>
      <w:r>
        <w:rPr/>
        <w:t xml:space="preserve">n</w:t>
      </w:r>
      <w:r>
        <w:rPr/>
        <w:t xml:space="preserve">y of its committees.</w:t>
      </w:r>
    </w:p>
    <w:p>
      <w:pPr>
        <w:pStyle w:val="pa00n"/>
        <w:rPr/>
        <w:spacing/>
      </w:pPr>
      <w:r>
        <w:rPr/>
        <w:t xml:space="preserve">28. Members of the </w:t>
      </w:r>
      <w:r>
        <w:rPr>
          <w:rStyle w:val="Emphasis"/>
        </w:rPr>
        <w:t xml:space="preserve">Saeima</w:t>
      </w:r>
      <w:r>
        <w:rPr/>
        <w:t xml:space="preserve"> may </w:t>
      </w:r>
      <w:r>
        <w:rPr/>
        <w:t xml:space="preserve">n</w:t>
      </w:r>
      <w:r>
        <w:rPr/>
        <w:t xml:space="preserve">ot be called to accou</w:t>
      </w:r>
      <w:r>
        <w:rPr/>
        <w:t xml:space="preserve">n</w:t>
      </w:r>
      <w:r>
        <w:rPr/>
        <w:t xml:space="preserve">t by a</w:t>
      </w:r>
      <w:r>
        <w:rPr/>
        <w:t xml:space="preserve">n</w:t>
      </w:r>
      <w:r>
        <w:rPr/>
        <w:t xml:space="preserve">y judicial, admi</w:t>
      </w:r>
      <w:r>
        <w:rPr/>
        <w:t xml:space="preserve">n</w:t>
      </w:r>
      <w:r>
        <w:rPr/>
        <w:t xml:space="preserve">istrative or discipli</w:t>
      </w:r>
      <w:r>
        <w:rPr/>
        <w:t xml:space="preserve">n</w:t>
      </w:r>
      <w:r>
        <w:rPr/>
        <w:t xml:space="preserve">ary process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n</w:t>
      </w:r>
      <w:r>
        <w:rPr/>
        <w:t xml:space="preserve">ectio</w:t>
      </w:r>
      <w:r>
        <w:rPr/>
        <w:t xml:space="preserve">n</w:t>
      </w:r>
      <w:r>
        <w:rPr/>
        <w:t xml:space="preserve"> with their voti</w:t>
      </w:r>
      <w:r>
        <w:rPr/>
        <w:t xml:space="preserve">n</w:t>
      </w:r>
      <w:r>
        <w:rPr/>
        <w:t xml:space="preserve">g or their views as expressed duri</w:t>
      </w:r>
      <w:r>
        <w:rPr/>
        <w:t xml:space="preserve">n</w:t>
      </w:r>
      <w:r>
        <w:rPr/>
        <w:t xml:space="preserve">g the executio</w:t>
      </w:r>
      <w:r>
        <w:rPr/>
        <w:t xml:space="preserve">n</w:t>
      </w:r>
      <w:r>
        <w:rPr/>
        <w:t xml:space="preserve"> of their duties. Court proceedi</w:t>
      </w:r>
      <w:r>
        <w:rPr/>
        <w:t xml:space="preserve">n</w:t>
      </w:r>
      <w:r>
        <w:rPr/>
        <w:t xml:space="preserve">gs may be brought agai</w:t>
      </w:r>
      <w:r>
        <w:rPr/>
        <w:t xml:space="preserve">n</w:t>
      </w:r>
      <w:r>
        <w:rPr/>
        <w:t xml:space="preserve">st members of the </w:t>
      </w:r>
      <w:r>
        <w:rPr>
          <w:rStyle w:val="Emphasis"/>
        </w:rPr>
        <w:t xml:space="preserve">Saeima</w:t>
      </w:r>
      <w:r>
        <w:rPr/>
        <w:t xml:space="preserve"> if they, albeit i</w:t>
      </w:r>
      <w:r>
        <w:rPr/>
        <w:t xml:space="preserve">n</w:t>
      </w:r>
      <w:r>
        <w:rPr/>
        <w:t xml:space="preserve"> the course of performi</w:t>
      </w:r>
      <w:r>
        <w:rPr/>
        <w:t xml:space="preserve">n</w:t>
      </w:r>
      <w:r>
        <w:rPr/>
        <w:t xml:space="preserve">g parliame</w:t>
      </w:r>
      <w:r>
        <w:rPr/>
        <w:t xml:space="preserve">n</w:t>
      </w:r>
      <w:r>
        <w:rPr/>
        <w:t xml:space="preserve">tary duties, dissemi</w:t>
      </w:r>
      <w:r>
        <w:rPr/>
        <w:t xml:space="preserve">n</w:t>
      </w:r>
      <w:r>
        <w:rPr/>
        <w:t xml:space="preserve">ate:</w:t>
      </w:r>
    </w:p>
    <w:p>
      <w:pPr>
        <w:pStyle w:val="pa01n"/>
        <w:rPr/>
        <w:spacing/>
      </w:pPr>
      <w:r>
        <w:rPr/>
        <w:t xml:space="preserve">1) </w:t>
      </w:r>
      <w:r>
        <w:rPr/>
        <w:t xml:space="preserve">defamatory</w:t>
      </w:r>
      <w:r>
        <w:rPr/>
        <w:t xml:space="preserve"> stateme</w:t>
      </w:r>
      <w:r>
        <w:rPr/>
        <w:t xml:space="preserve">n</w:t>
      </w:r>
      <w:r>
        <w:rPr/>
        <w:t xml:space="preserve">ts which they k</w:t>
      </w:r>
      <w:r>
        <w:rPr/>
        <w:t xml:space="preserve">n</w:t>
      </w:r>
      <w:r>
        <w:rPr/>
        <w:t xml:space="preserve">ow to be false, or</w:t>
      </w:r>
    </w:p>
    <w:p>
      <w:pPr>
        <w:pStyle w:val="pa01n"/>
        <w:rPr/>
        <w:spacing/>
      </w:pPr>
      <w:r>
        <w:rPr/>
        <w:t xml:space="preserve">2) </w:t>
      </w:r>
      <w:r>
        <w:rPr/>
        <w:t xml:space="preserve">defamatory</w:t>
      </w:r>
      <w:r>
        <w:rPr/>
        <w:t xml:space="preserve"> stateme</w:t>
      </w:r>
      <w:r>
        <w:rPr/>
        <w:t xml:space="preserve">n</w:t>
      </w:r>
      <w:r>
        <w:rPr/>
        <w:t xml:space="preserve">ts about private or family life.</w:t>
      </w:r>
    </w:p>
    <w:p>
      <w:pPr>
        <w:pStyle w:val="pa00n"/>
        <w:rPr/>
        <w:spacing/>
      </w:pPr>
      <w:r>
        <w:rPr/>
        <w:t xml:space="preserve">29. Members of the </w:t>
      </w:r>
      <w:r>
        <w:rPr>
          <w:rStyle w:val="Emphasis"/>
        </w:rPr>
        <w:t xml:space="preserve">Saeima</w:t>
      </w:r>
      <w:r>
        <w:rPr/>
        <w:t xml:space="preserve"> shall </w:t>
      </w:r>
      <w:r>
        <w:rPr/>
        <w:t xml:space="preserve">n</w:t>
      </w:r>
      <w:r>
        <w:rPr/>
        <w:t xml:space="preserve">ot be arrested, </w:t>
      </w:r>
      <w:r>
        <w:rPr/>
        <w:t xml:space="preserve">n</w:t>
      </w:r>
      <w:r>
        <w:rPr/>
        <w:t xml:space="preserve">or shall their premises be searched, </w:t>
      </w:r>
      <w:r>
        <w:rPr/>
        <w:t xml:space="preserve">n</w:t>
      </w:r>
      <w:r>
        <w:rPr/>
        <w:t xml:space="preserve">or shall their perso</w:t>
      </w:r>
      <w:r>
        <w:rPr/>
        <w:t xml:space="preserve">n</w:t>
      </w:r>
      <w:r>
        <w:rPr/>
        <w:t xml:space="preserve">al liberty be restricted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way without the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 of the </w:t>
      </w:r>
      <w:r>
        <w:rPr>
          <w:rStyle w:val="Emphasis"/>
        </w:rPr>
        <w:t xml:space="preserve">Saeima</w:t>
      </w:r>
      <w:r>
        <w:rPr/>
        <w:t xml:space="preserve">. Members of the </w:t>
      </w:r>
      <w:r>
        <w:rPr>
          <w:rStyle w:val="Emphasis"/>
        </w:rPr>
        <w:t xml:space="preserve">Saeima</w:t>
      </w:r>
      <w:r>
        <w:rPr/>
        <w:t xml:space="preserve"> may be arrested if apprehe</w:t>
      </w:r>
      <w:r>
        <w:rPr/>
        <w:t xml:space="preserve">n</w:t>
      </w:r>
      <w:r>
        <w:rPr/>
        <w:t xml:space="preserve">ded i</w:t>
      </w:r>
      <w:r>
        <w:rPr/>
        <w:t xml:space="preserve">n</w:t>
      </w:r>
      <w:r>
        <w:rPr/>
        <w:t xml:space="preserve"> the act of committi</w:t>
      </w:r>
      <w:r>
        <w:rPr/>
        <w:t xml:space="preserve">n</w:t>
      </w:r>
      <w:r>
        <w:rPr/>
        <w:t xml:space="preserve">g a crime. The Presidium shall be </w:t>
      </w:r>
      <w:r>
        <w:rPr/>
        <w:t xml:space="preserve">n</w:t>
      </w:r>
      <w:r>
        <w:rPr/>
        <w:t xml:space="preserve">otified withi</w:t>
      </w:r>
      <w:r>
        <w:rPr/>
        <w:t xml:space="preserve">n</w:t>
      </w:r>
      <w:r>
        <w:rPr/>
        <w:t xml:space="preserve"> twe</w:t>
      </w:r>
      <w:r>
        <w:rPr/>
        <w:t xml:space="preserve">n</w:t>
      </w:r>
      <w:r>
        <w:rPr/>
        <w:t xml:space="preserve">ty-four hours of the arrest of a</w:t>
      </w:r>
      <w:r>
        <w:rPr/>
        <w:t xml:space="preserve">n</w:t>
      </w:r>
      <w:r>
        <w:rPr/>
        <w:t xml:space="preserve">y member of the </w:t>
      </w:r>
      <w:r>
        <w:rPr>
          <w:rStyle w:val="Emphasis"/>
        </w:rPr>
        <w:t xml:space="preserve">Saeima</w:t>
      </w:r>
      <w:r>
        <w:rPr/>
        <w:t xml:space="preserve">; the Presidium shall raise the matter at the </w:t>
      </w:r>
      <w:r>
        <w:rPr/>
        <w:t xml:space="preserve">n</w:t>
      </w:r>
      <w:r>
        <w:rPr/>
        <w:t xml:space="preserve">ext sitti</w:t>
      </w:r>
      <w:r>
        <w:rPr/>
        <w:t xml:space="preserve">n</w:t>
      </w:r>
      <w:r>
        <w:rPr/>
        <w:t xml:space="preserve">g of the </w:t>
      </w:r>
      <w:r>
        <w:rPr>
          <w:rStyle w:val="Emphasis"/>
        </w:rPr>
        <w:t xml:space="preserve">Saeima</w:t>
      </w:r>
      <w:r>
        <w:rPr/>
        <w:t xml:space="preserve"> for decisio</w:t>
      </w:r>
      <w:r>
        <w:rPr/>
        <w:t xml:space="preserve">n</w:t>
      </w:r>
      <w:r>
        <w:rPr/>
        <w:t xml:space="preserve"> as to whether the member shall co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ue to be held i</w:t>
      </w:r>
      <w:r>
        <w:rPr/>
        <w:t xml:space="preserve">n</w:t>
      </w:r>
      <w:r>
        <w:rPr/>
        <w:t xml:space="preserve"> dete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 or be released. Whe</w:t>
      </w:r>
      <w:r>
        <w:rPr/>
        <w:t xml:space="preserve">n</w:t>
      </w:r>
      <w:r>
        <w:rPr/>
        <w:t xml:space="preserve"> the </w:t>
      </w:r>
      <w:r>
        <w:rPr>
          <w:rStyle w:val="Emphasis"/>
        </w:rPr>
        <w:t xml:space="preserve">Saeima</w:t>
      </w:r>
      <w:r>
        <w:rPr/>
        <w:t xml:space="preserve"> is </w:t>
      </w:r>
      <w:r>
        <w:rPr/>
        <w:t xml:space="preserve">n</w:t>
      </w:r>
      <w:r>
        <w:rPr/>
        <w:t xml:space="preserve">ot i</w:t>
      </w:r>
      <w:r>
        <w:rPr/>
        <w:t xml:space="preserve">n</w:t>
      </w:r>
      <w:r>
        <w:rPr/>
        <w:t xml:space="preserve"> sessio</w:t>
      </w:r>
      <w:r>
        <w:rPr/>
        <w:t xml:space="preserve">n</w:t>
      </w:r>
      <w:r>
        <w:rPr/>
        <w:t xml:space="preserve">, pe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the ope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of a sessio</w:t>
      </w:r>
      <w:r>
        <w:rPr/>
        <w:t xml:space="preserve">n</w:t>
      </w:r>
      <w:r>
        <w:rPr/>
        <w:t xml:space="preserve">, the Presidium shall decide whether the member of the </w:t>
      </w:r>
      <w:r>
        <w:rPr>
          <w:rStyle w:val="Emphasis"/>
        </w:rPr>
        <w:t xml:space="preserve">Saeima</w:t>
      </w:r>
      <w:r>
        <w:rPr/>
        <w:t xml:space="preserve"> shall remai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dete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30. Without the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 of the </w:t>
      </w:r>
      <w:r>
        <w:rPr>
          <w:rStyle w:val="Emphasis"/>
        </w:rPr>
        <w:t xml:space="preserve">Saeima</w:t>
      </w:r>
      <w:r>
        <w:rPr/>
        <w:t xml:space="preserve">, crimi</w:t>
      </w:r>
      <w:r>
        <w:rPr/>
        <w:t xml:space="preserve">n</w:t>
      </w:r>
      <w:r>
        <w:rPr/>
        <w:t xml:space="preserve">al prosecutio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be comme</w:t>
      </w:r>
      <w:r>
        <w:rPr/>
        <w:t xml:space="preserve">n</w:t>
      </w:r>
      <w:r>
        <w:rPr/>
        <w:t xml:space="preserve">ced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fi</w:t>
      </w:r>
      <w:r>
        <w:rPr/>
        <w:t xml:space="preserve">n</w:t>
      </w:r>
      <w:r>
        <w:rPr/>
        <w:t xml:space="preserve">es may </w:t>
      </w:r>
      <w:r>
        <w:rPr/>
        <w:t xml:space="preserve">n</w:t>
      </w:r>
      <w:r>
        <w:rPr/>
        <w:t xml:space="preserve">ot be levied agai</w:t>
      </w:r>
      <w:r>
        <w:rPr/>
        <w:t xml:space="preserve">n</w:t>
      </w:r>
      <w:r>
        <w:rPr/>
        <w:t xml:space="preserve">st its members.</w:t>
      </w:r>
    </w:p>
    <w:p>
      <w:pPr>
        <w:pStyle w:val="pa00n"/>
        <w:rPr/>
        <w:spacing/>
      </w:pPr>
      <w:r>
        <w:rPr/>
        <w:t xml:space="preserve">31. Members of the </w:t>
      </w:r>
      <w:r>
        <w:rPr>
          <w:rStyle w:val="Emphasis"/>
        </w:rPr>
        <w:t xml:space="preserve">Saeima</w:t>
      </w:r>
      <w:r>
        <w:rPr/>
        <w:t xml:space="preserve"> have the right to refuse to give evide</w:t>
      </w:r>
      <w:r>
        <w:rPr/>
        <w:t xml:space="preserve">n</w:t>
      </w:r>
      <w:r>
        <w:rPr/>
        <w:t xml:space="preserve">ce:</w:t>
      </w:r>
    </w:p>
    <w:p>
      <w:pPr>
        <w:pStyle w:val="pa01n"/>
        <w:rPr/>
        <w:spacing/>
      </w:pPr>
      <w:r>
        <w:rPr/>
        <w:t xml:space="preserve">1) </w:t>
      </w:r>
      <w:r>
        <w:rPr/>
        <w:t xml:space="preserve">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</w:t>
      </w:r>
      <w:r>
        <w:rPr/>
        <w:t xml:space="preserve"> perso</w:t>
      </w:r>
      <w:r>
        <w:rPr/>
        <w:t xml:space="preserve">n</w:t>
      </w:r>
      <w:r>
        <w:rPr/>
        <w:t xml:space="preserve">s who have e</w:t>
      </w:r>
      <w:r>
        <w:rPr/>
        <w:t xml:space="preserve">n</w:t>
      </w:r>
      <w:r>
        <w:rPr/>
        <w:t xml:space="preserve">trusted to them, as represe</w:t>
      </w:r>
      <w:r>
        <w:rPr/>
        <w:t xml:space="preserve">n</w:t>
      </w:r>
      <w:r>
        <w:rPr/>
        <w:t xml:space="preserve">tatives of the people, certai</w:t>
      </w:r>
      <w:r>
        <w:rPr/>
        <w:t xml:space="preserve">n</w:t>
      </w:r>
      <w:r>
        <w:rPr/>
        <w:t xml:space="preserve"> facts or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;</w:t>
      </w:r>
    </w:p>
    <w:p>
      <w:pPr>
        <w:pStyle w:val="pa01n"/>
        <w:rPr/>
        <w:spacing/>
      </w:pPr>
      <w:r>
        <w:rPr/>
        <w:t xml:space="preserve">2) </w:t>
      </w:r>
      <w:r>
        <w:rPr/>
        <w:t xml:space="preserve">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</w:t>
      </w:r>
      <w:r>
        <w:rPr/>
        <w:t xml:space="preserve"> perso</w:t>
      </w:r>
      <w:r>
        <w:rPr/>
        <w:t xml:space="preserve">n</w:t>
      </w:r>
      <w:r>
        <w:rPr/>
        <w:t xml:space="preserve">s to whom they, as represe</w:t>
      </w:r>
      <w:r>
        <w:rPr/>
        <w:t xml:space="preserve">n</w:t>
      </w:r>
      <w:r>
        <w:rPr/>
        <w:t xml:space="preserve">tatives of the people, have e</w:t>
      </w:r>
      <w:r>
        <w:rPr/>
        <w:t xml:space="preserve">n</w:t>
      </w:r>
      <w:r>
        <w:rPr/>
        <w:t xml:space="preserve">trusted certai</w:t>
      </w:r>
      <w:r>
        <w:rPr/>
        <w:t xml:space="preserve">n</w:t>
      </w:r>
      <w:r>
        <w:rPr/>
        <w:t xml:space="preserve"> facts or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; or</w:t>
      </w:r>
    </w:p>
    <w:p>
      <w:pPr>
        <w:pStyle w:val="pa01n"/>
        <w:rPr/>
        <w:spacing/>
      </w:pPr>
      <w:r>
        <w:rPr/>
        <w:t xml:space="preserve">3) </w:t>
      </w:r>
      <w:r>
        <w:rPr/>
        <w:t xml:space="preserve">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</w:t>
      </w:r>
      <w:r>
        <w:rPr/>
        <w:t xml:space="preserve"> such facts or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itself.</w:t>
      </w:r>
    </w:p>
    <w:p>
      <w:pPr>
        <w:pStyle w:val="pa00n"/>
        <w:rPr/>
        <w:spacing/>
      </w:pPr>
      <w:r>
        <w:rPr/>
        <w:t xml:space="preserve">32. Members of the </w:t>
      </w:r>
      <w:r>
        <w:rPr>
          <w:rStyle w:val="Emphasis"/>
        </w:rPr>
        <w:t xml:space="preserve">Saeima</w:t>
      </w:r>
      <w:r>
        <w:rPr/>
        <w:t xml:space="preserve"> may </w:t>
      </w:r>
      <w:r>
        <w:rPr/>
        <w:t xml:space="preserve">n</w:t>
      </w:r>
      <w:r>
        <w:rPr/>
        <w:t xml:space="preserve">ot, either perso</w:t>
      </w:r>
      <w:r>
        <w:rPr/>
        <w:t xml:space="preserve">n</w:t>
      </w:r>
      <w:r>
        <w:rPr/>
        <w:t xml:space="preserve">ally or i</w:t>
      </w:r>
      <w:r>
        <w:rPr/>
        <w:t xml:space="preserve">n</w:t>
      </w:r>
      <w:r>
        <w:rPr/>
        <w:t xml:space="preserve"> the </w:t>
      </w:r>
      <w:r>
        <w:rPr/>
        <w:t xml:space="preserve">n</w:t>
      </w:r>
      <w:r>
        <w:rPr/>
        <w:t xml:space="preserve">ame of a</w:t>
      </w:r>
      <w:r>
        <w:rPr/>
        <w:t xml:space="preserve">n</w:t>
      </w:r>
      <w:r>
        <w:rPr/>
        <w:t xml:space="preserve">other perso</w:t>
      </w:r>
      <w:r>
        <w:rPr/>
        <w:t xml:space="preserve">n</w:t>
      </w:r>
      <w:r>
        <w:rPr/>
        <w:t xml:space="preserve">, receive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co</w:t>
      </w:r>
      <w:r>
        <w:rPr/>
        <w:t xml:space="preserve">n</w:t>
      </w:r>
      <w:r>
        <w:rPr/>
        <w:t xml:space="preserve">tracts or co</w:t>
      </w:r>
      <w:r>
        <w:rPr/>
        <w:t xml:space="preserve">n</w:t>
      </w:r>
      <w:r>
        <w:rPr/>
        <w:t xml:space="preserve">cessio</w:t>
      </w:r>
      <w:r>
        <w:rPr/>
        <w:t xml:space="preserve">n</w:t>
      </w:r>
      <w:r>
        <w:rPr/>
        <w:t xml:space="preserve">s. The provisio</w:t>
      </w:r>
      <w:r>
        <w:rPr/>
        <w:t xml:space="preserve">n</w:t>
      </w:r>
      <w:r>
        <w:rPr/>
        <w:t xml:space="preserve">s of this Article shall apply to Mi</w:t>
      </w:r>
      <w:r>
        <w:rPr/>
        <w:t xml:space="preserve">n</w:t>
      </w:r>
      <w:r>
        <w:rPr/>
        <w:t xml:space="preserve">isters eve</w:t>
      </w:r>
      <w:r>
        <w:rPr/>
        <w:t xml:space="preserve">n</w:t>
      </w:r>
      <w:r>
        <w:rPr/>
        <w:t xml:space="preserve"> if they are </w:t>
      </w:r>
      <w:r>
        <w:rPr/>
        <w:t xml:space="preserve">n</w:t>
      </w:r>
      <w:r>
        <w:rPr/>
        <w:t xml:space="preserve">ot members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33. The remu</w:t>
      </w:r>
      <w:r>
        <w:rPr/>
        <w:t xml:space="preserve">n</w:t>
      </w:r>
      <w:r>
        <w:rPr/>
        <w:t xml:space="preserve">eratio</w:t>
      </w:r>
      <w:r>
        <w:rPr/>
        <w:t xml:space="preserve">n</w:t>
      </w:r>
      <w:r>
        <w:rPr/>
        <w:t xml:space="preserve"> of members of the </w:t>
      </w:r>
      <w:r>
        <w:rPr>
          <w:rStyle w:val="Emphasis"/>
        </w:rPr>
        <w:t xml:space="preserve">Saeima</w:t>
      </w:r>
      <w:r>
        <w:rPr/>
        <w:t xml:space="preserve"> shall be from state fu</w:t>
      </w:r>
      <w:r>
        <w:rPr/>
        <w:t xml:space="preserve">n</w:t>
      </w:r>
      <w:r>
        <w:rPr/>
        <w:t xml:space="preserve">ds.</w:t>
      </w:r>
    </w:p>
    <w:p>
      <w:pPr>
        <w:pStyle w:val="pa00n"/>
        <w:rPr/>
        <w:spacing/>
      </w:pPr>
      <w:r>
        <w:rPr/>
        <w:t xml:space="preserve">34. No perso</w:t>
      </w:r>
      <w:r>
        <w:rPr/>
        <w:t xml:space="preserve">n</w:t>
      </w:r>
      <w:r>
        <w:rPr/>
        <w:t xml:space="preserve"> may be called to accou</w:t>
      </w:r>
      <w:r>
        <w:rPr/>
        <w:t xml:space="preserve">n</w:t>
      </w:r>
      <w:r>
        <w:rPr/>
        <w:t xml:space="preserve">t for reporti</w:t>
      </w:r>
      <w:r>
        <w:rPr/>
        <w:t xml:space="preserve">n</w:t>
      </w:r>
      <w:r>
        <w:rPr/>
        <w:t xml:space="preserve">g the sitti</w:t>
      </w:r>
      <w:r>
        <w:rPr/>
        <w:t xml:space="preserve">n</w:t>
      </w:r>
      <w:r>
        <w:rPr/>
        <w:t xml:space="preserve">gs of the </w:t>
      </w:r>
      <w:r>
        <w:rPr>
          <w:rStyle w:val="Emphasis"/>
        </w:rPr>
        <w:t xml:space="preserve">Saeima</w:t>
      </w:r>
      <w:r>
        <w:rPr/>
        <w:t xml:space="preserve"> or its committees if such reports correspo</w:t>
      </w:r>
      <w:r>
        <w:rPr/>
        <w:t xml:space="preserve">n</w:t>
      </w:r>
      <w:r>
        <w:rPr/>
        <w:t xml:space="preserve">d to fact.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about closed sessio</w:t>
      </w:r>
      <w:r>
        <w:rPr/>
        <w:t xml:space="preserve">n</w:t>
      </w:r>
      <w:r>
        <w:rPr/>
        <w:t xml:space="preserve">s of either the </w:t>
      </w:r>
      <w:r>
        <w:rPr>
          <w:rStyle w:val="Emphasis"/>
        </w:rPr>
        <w:t xml:space="preserve">Saeima</w:t>
      </w:r>
      <w:r>
        <w:rPr/>
        <w:t xml:space="preserve"> or its committees may o</w:t>
      </w:r>
      <w:r>
        <w:rPr/>
        <w:t xml:space="preserve">n</w:t>
      </w:r>
      <w:r>
        <w:rPr/>
        <w:t xml:space="preserve">ly be disclosed with the permissio</w:t>
      </w:r>
      <w:r>
        <w:rPr/>
        <w:t xml:space="preserve">n</w:t>
      </w:r>
      <w:r>
        <w:rPr/>
        <w:t xml:space="preserve"> of the Presidium of the </w:t>
      </w:r>
      <w:r>
        <w:rPr>
          <w:rStyle w:val="Emphasis"/>
        </w:rPr>
        <w:t xml:space="preserve">Saeima</w:t>
      </w:r>
      <w:r>
        <w:rPr/>
        <w:t xml:space="preserve"> or the committee.</w:t>
      </w:r>
    </w:p>
    <w:p>
      <w:pPr>
        <w:pStyle w:val="nt00n"/>
        <w:rPr/>
        <w:spacing/>
      </w:pPr>
      <w:r>
        <w:rPr/>
        <w:t xml:space="preserve">[</w:t>
      </w:r>
      <w:r>
        <w:rPr/>
        <w:t xml:space="preserve">27 Ja</w:t>
      </w:r>
      <w:r>
        <w:rPr/>
        <w:t xml:space="preserve">n</w:t>
      </w:r>
      <w:r>
        <w:rPr/>
        <w:t xml:space="preserve">uary 1994</w:t>
      </w:r>
      <w:r>
        <w:rPr/>
        <w:t xml:space="preserve">; </w:t>
      </w:r>
      <w:r>
        <w:rPr/>
        <w:t xml:space="preserve">4 December 1997</w:t>
      </w:r>
      <w:r>
        <w:rPr/>
        <w:t xml:space="preserve">; </w:t>
      </w:r>
      <w:r>
        <w:rPr/>
        <w:t xml:space="preserve">15 October 1998</w:t>
      </w:r>
      <w:r>
        <w:rPr/>
        <w:t xml:space="preserve">; </w:t>
      </w:r>
      <w:r>
        <w:rPr/>
        <w:t xml:space="preserve">30 April 2002</w:t>
      </w:r>
      <w:r>
        <w:rPr/>
        <w:t xml:space="preserve">]</w:t>
      </w:r>
    </w:p>
    <w:p>
      <w:pPr>
        <w:pStyle w:val="ch00n"/>
        <w:rPr/>
        <w:spacing/>
      </w:pPr>
      <w:bookmarkStart w:name="_Toc155776545" w:id="4"/>
      <w:r>
        <w:rPr/>
        <w:t xml:space="preserve">Chapter III </w:t>
      </w:r>
      <w:r>
        <w:rPr/>
        <w:br/>
      </w:r>
      <w:r>
        <w:rPr/>
        <w:t xml:space="preserve">The</w:t>
      </w:r>
      <w:r>
        <w:rPr/>
        <w:t xml:space="preserve"> Preside</w:t>
      </w:r>
      <w:r>
        <w:rPr/>
        <w:t xml:space="preserve">n</w:t>
      </w:r>
      <w:r>
        <w:rPr/>
        <w:t xml:space="preserve">t</w:t>
      </w:r>
      <w:bookmarkEnd w:id="4"/>
    </w:p>
    <w:p>
      <w:pPr>
        <w:pStyle w:val="pa00n"/>
        <w:rPr/>
        <w:spacing/>
      </w:pPr>
      <w:r>
        <w:rPr/>
        <w:t xml:space="preserve">35. The </w:t>
      </w:r>
      <w:r>
        <w:rPr/>
        <w:t xml:space="preserve">Saeima</w:t>
      </w:r>
      <w:r>
        <w:rPr/>
        <w:t xml:space="preserve"> shall elect the Preside</w:t>
      </w:r>
      <w:r>
        <w:rPr/>
        <w:t xml:space="preserve">n</w:t>
      </w:r>
      <w:r>
        <w:rPr/>
        <w:t xml:space="preserve">t for a term of four years.</w:t>
      </w:r>
    </w:p>
    <w:p>
      <w:pPr>
        <w:pStyle w:val="pa00n"/>
        <w:rPr/>
        <w:spacing/>
      </w:pPr>
      <w:r>
        <w:rPr/>
        <w:t xml:space="preserve">36. The Preside</w:t>
      </w:r>
      <w:r>
        <w:rPr/>
        <w:t xml:space="preserve">n</w:t>
      </w:r>
      <w:r>
        <w:rPr/>
        <w:t xml:space="preserve">t shall be elected by secret ballot with a majority of the votes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fifty-o</w:t>
      </w:r>
      <w:r>
        <w:rPr/>
        <w:t xml:space="preserve">n</w:t>
      </w:r>
      <w:r>
        <w:rPr/>
        <w:t xml:space="preserve">e members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37. A</w:t>
      </w:r>
      <w:r>
        <w:rPr/>
        <w:t xml:space="preserve">n</w:t>
      </w:r>
      <w:r>
        <w:rPr/>
        <w:t xml:space="preserve">y perso</w:t>
      </w:r>
      <w:r>
        <w:rPr/>
        <w:t xml:space="preserve">n</w:t>
      </w:r>
      <w:r>
        <w:rPr/>
        <w:t xml:space="preserve"> who e</w:t>
      </w:r>
      <w:r>
        <w:rPr/>
        <w:t xml:space="preserve">n</w:t>
      </w:r>
      <w:r>
        <w:rPr/>
        <w:t xml:space="preserve">joys full rights of citize</w:t>
      </w:r>
      <w:r>
        <w:rPr/>
        <w:t xml:space="preserve">n</w:t>
      </w:r>
      <w:r>
        <w:rPr/>
        <w:t xml:space="preserve">ship a</w:t>
      </w:r>
      <w:r>
        <w:rPr/>
        <w:t xml:space="preserve">n</w:t>
      </w:r>
      <w:r>
        <w:rPr/>
        <w:t xml:space="preserve">d who has attai</w:t>
      </w:r>
      <w:r>
        <w:rPr/>
        <w:t xml:space="preserve">n</w:t>
      </w:r>
      <w:r>
        <w:rPr/>
        <w:t xml:space="preserve">ed the age of forty years may be elected Preside</w:t>
      </w:r>
      <w:r>
        <w:rPr/>
        <w:t xml:space="preserve">n</w:t>
      </w:r>
      <w:r>
        <w:rPr/>
        <w:t xml:space="preserve">t. A perso</w:t>
      </w:r>
      <w:r>
        <w:rPr/>
        <w:t xml:space="preserve">n</w:t>
      </w:r>
      <w:r>
        <w:rPr/>
        <w:t xml:space="preserve"> with dual citize</w:t>
      </w:r>
      <w:r>
        <w:rPr/>
        <w:t xml:space="preserve">n</w:t>
      </w:r>
      <w:r>
        <w:rPr/>
        <w:t xml:space="preserve">ship may </w:t>
      </w:r>
      <w:r>
        <w:rPr/>
        <w:t xml:space="preserve">n</w:t>
      </w:r>
      <w:r>
        <w:rPr/>
        <w:t xml:space="preserve">ot be elected Preside</w:t>
      </w:r>
      <w:r>
        <w:rPr/>
        <w:t xml:space="preserve">n</w:t>
      </w:r>
      <w:r>
        <w:rPr/>
        <w:t xml:space="preserve">t.</w:t>
      </w:r>
    </w:p>
    <w:p>
      <w:pPr>
        <w:pStyle w:val="pa00n"/>
        <w:rPr/>
        <w:spacing/>
      </w:pPr>
      <w:r>
        <w:rPr/>
        <w:t xml:space="preserve">38. The office of the Preside</w:t>
      </w:r>
      <w:r>
        <w:rPr/>
        <w:t xml:space="preserve">n</w:t>
      </w:r>
      <w:r>
        <w:rPr/>
        <w:t xml:space="preserve">t shall </w:t>
      </w:r>
      <w:r>
        <w:rPr/>
        <w:t xml:space="preserve">n</w:t>
      </w:r>
      <w:r>
        <w:rPr/>
        <w:t xml:space="preserve">ot be held co</w:t>
      </w:r>
      <w:r>
        <w:rPr/>
        <w:t xml:space="preserve">n</w:t>
      </w:r>
      <w:r>
        <w:rPr/>
        <w:t xml:space="preserve">curre</w:t>
      </w:r>
      <w:r>
        <w:rPr/>
        <w:t xml:space="preserve">n</w:t>
      </w:r>
      <w:r>
        <w:rPr/>
        <w:t xml:space="preserve">tly with a</w:t>
      </w:r>
      <w:r>
        <w:rPr/>
        <w:t xml:space="preserve">n</w:t>
      </w:r>
      <w:r>
        <w:rPr/>
        <w:t xml:space="preserve">y other office. If the perso</w:t>
      </w:r>
      <w:r>
        <w:rPr/>
        <w:t xml:space="preserve">n</w:t>
      </w:r>
      <w:r>
        <w:rPr/>
        <w:t xml:space="preserve"> elected as Preside</w:t>
      </w:r>
      <w:r>
        <w:rPr/>
        <w:t xml:space="preserve">n</w:t>
      </w:r>
      <w:r>
        <w:rPr/>
        <w:t xml:space="preserve">t is a member of the </w:t>
      </w:r>
      <w:r>
        <w:rPr>
          <w:rStyle w:val="Emphasis"/>
        </w:rPr>
        <w:t xml:space="preserve">Saeima</w:t>
      </w:r>
      <w:r>
        <w:rPr/>
        <w:t xml:space="preserve">, he or she shall resig</w:t>
      </w:r>
      <w:r>
        <w:rPr/>
        <w:t xml:space="preserve">n</w:t>
      </w:r>
      <w:r>
        <w:rPr/>
        <w:t xml:space="preserve"> his or her ma</w:t>
      </w:r>
      <w:r>
        <w:rPr/>
        <w:t xml:space="preserve">n</w:t>
      </w:r>
      <w:r>
        <w:rPr/>
        <w:t xml:space="preserve">date as a member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39. The same perso</w:t>
      </w:r>
      <w:r>
        <w:rPr/>
        <w:t xml:space="preserve">n</w:t>
      </w:r>
      <w:r>
        <w:rPr/>
        <w:t xml:space="preserve"> shall </w:t>
      </w:r>
      <w:r>
        <w:rPr/>
        <w:t xml:space="preserve">n</w:t>
      </w:r>
      <w:r>
        <w:rPr/>
        <w:t xml:space="preserve">ot hold office as Preside</w:t>
      </w:r>
      <w:r>
        <w:rPr/>
        <w:t xml:space="preserve">n</w:t>
      </w:r>
      <w:r>
        <w:rPr/>
        <w:t xml:space="preserve">t for more tha</w:t>
      </w:r>
      <w:r>
        <w:rPr/>
        <w:t xml:space="preserve">n</w:t>
      </w:r>
      <w:r>
        <w:rPr/>
        <w:t xml:space="preserve"> eight co</w:t>
      </w:r>
      <w:r>
        <w:rPr/>
        <w:t xml:space="preserve">n</w:t>
      </w:r>
      <w:r>
        <w:rPr/>
        <w:t xml:space="preserve">secutive years.</w:t>
      </w:r>
    </w:p>
    <w:p>
      <w:pPr>
        <w:pStyle w:val="pa00n"/>
        <w:rPr/>
        <w:spacing/>
      </w:pPr>
      <w:r>
        <w:rPr/>
        <w:t xml:space="preserve">40. The Preside</w:t>
      </w:r>
      <w:r>
        <w:rPr/>
        <w:t xml:space="preserve">n</w:t>
      </w:r>
      <w:r>
        <w:rPr/>
        <w:t xml:space="preserve">t, at the first sitti</w:t>
      </w:r>
      <w:r>
        <w:rPr/>
        <w:t xml:space="preserve">n</w:t>
      </w:r>
      <w:r>
        <w:rPr/>
        <w:t xml:space="preserve">g of the </w:t>
      </w:r>
      <w:r>
        <w:rPr>
          <w:rStyle w:val="Emphasis"/>
        </w:rPr>
        <w:t xml:space="preserve">Saeima</w:t>
      </w:r>
      <w:r>
        <w:rPr/>
        <w:t xml:space="preserve"> held after the electio</w:t>
      </w:r>
      <w:r>
        <w:rPr/>
        <w:t xml:space="preserve">n</w:t>
      </w:r>
      <w:r>
        <w:rPr/>
        <w:t xml:space="preserve"> of the Preside</w:t>
      </w:r>
      <w:r>
        <w:rPr/>
        <w:t xml:space="preserve">n</w:t>
      </w:r>
      <w:r>
        <w:rPr/>
        <w:t xml:space="preserve">t, o</w:t>
      </w:r>
      <w:r>
        <w:rPr/>
        <w:t xml:space="preserve">n</w:t>
      </w:r>
      <w:r>
        <w:rPr/>
        <w:t xml:space="preserve"> assumi</w:t>
      </w:r>
      <w:r>
        <w:rPr/>
        <w:t xml:space="preserve">n</w:t>
      </w:r>
      <w:r>
        <w:rPr/>
        <w:t xml:space="preserve">g office, shall take the followi</w:t>
      </w:r>
      <w:r>
        <w:rPr/>
        <w:t xml:space="preserve">n</w:t>
      </w:r>
      <w:r>
        <w:rPr/>
        <w:t xml:space="preserve">g solem</w:t>
      </w:r>
      <w:r>
        <w:rPr/>
        <w:t xml:space="preserve">n</w:t>
      </w:r>
      <w:r>
        <w:rPr/>
        <w:t xml:space="preserve"> oath:</w:t>
      </w:r>
    </w:p>
    <w:p>
      <w:pPr>
        <w:pStyle w:val="emq0n"/>
        <w:rPr/>
        <w:spacing/>
      </w:pPr>
      <w:r>
        <w:rPr/>
        <w:t xml:space="preserve">“I swear that all of my work will be dedicated to the welfare of the people of </w:t>
      </w:r>
      <w:r>
        <w:rPr/>
        <w:t xml:space="preserve">Latvia</w:t>
      </w:r>
      <w:r>
        <w:rPr/>
        <w:t xml:space="preserve">. I will do everythi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my power to promote the prosperity of the </w:t>
      </w:r>
      <w:r>
        <w:rPr/>
        <w:t xml:space="preserve">Republic</w:t>
      </w:r>
      <w:r>
        <w:rPr/>
        <w:t xml:space="preserve"> of </w:t>
      </w:r>
      <w:r>
        <w:rPr/>
        <w:t xml:space="preserve">Latvia</w:t>
      </w:r>
      <w:r>
        <w:rPr/>
        <w:t xml:space="preserve"> a</w:t>
      </w:r>
      <w:r>
        <w:rPr/>
        <w:t xml:space="preserve">n</w:t>
      </w:r>
      <w:r>
        <w:rPr/>
        <w:t xml:space="preserve">d all who live here. I will hold sacred a</w:t>
      </w:r>
      <w:r>
        <w:rPr/>
        <w:t xml:space="preserve">n</w:t>
      </w:r>
      <w:r>
        <w:rPr/>
        <w:t xml:space="preserve">d will observe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Latvia a</w:t>
      </w:r>
      <w:r>
        <w:rPr/>
        <w:t xml:space="preserve">n</w:t>
      </w:r>
      <w:r>
        <w:rPr/>
        <w:t xml:space="preserve">d the laws of the State. I will act justly towards all a</w:t>
      </w:r>
      <w:r>
        <w:rPr/>
        <w:t xml:space="preserve">n</w:t>
      </w:r>
      <w:r>
        <w:rPr/>
        <w:t xml:space="preserve">d will </w:t>
      </w:r>
      <w:r>
        <w:rPr/>
        <w:t xml:space="preserve">fulfil</w:t>
      </w:r>
      <w:r>
        <w:rPr/>
        <w:t xml:space="preserve"> my duties co</w:t>
      </w:r>
      <w:r>
        <w:rPr/>
        <w:t xml:space="preserve">n</w:t>
      </w:r>
      <w:r>
        <w:rPr/>
        <w:t xml:space="preserve">scie</w:t>
      </w:r>
      <w:r>
        <w:rPr/>
        <w:t xml:space="preserve">n</w:t>
      </w:r>
      <w:r>
        <w:rPr/>
        <w:t xml:space="preserve">tiously.”</w:t>
      </w:r>
    </w:p>
    <w:p>
      <w:pPr>
        <w:pStyle w:val="pa00n"/>
        <w:rPr/>
        <w:spacing/>
      </w:pPr>
      <w:r>
        <w:rPr/>
        <w:t xml:space="preserve">41. The Preside</w:t>
      </w:r>
      <w:r>
        <w:rPr/>
        <w:t xml:space="preserve">n</w:t>
      </w:r>
      <w:r>
        <w:rPr/>
        <w:t xml:space="preserve">t shall represe</w:t>
      </w:r>
      <w:r>
        <w:rPr/>
        <w:t xml:space="preserve">n</w:t>
      </w:r>
      <w:r>
        <w:rPr/>
        <w:t xml:space="preserve">t the State i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relatio</w:t>
      </w:r>
      <w:r>
        <w:rPr/>
        <w:t xml:space="preserve">n</w:t>
      </w:r>
      <w:r>
        <w:rPr/>
        <w:t xml:space="preserve">s, appoi</w:t>
      </w:r>
      <w:r>
        <w:rPr/>
        <w:t xml:space="preserve">n</w:t>
      </w:r>
      <w:r>
        <w:rPr/>
        <w:t xml:space="preserve">t the diplomatic represe</w:t>
      </w:r>
      <w:r>
        <w:rPr/>
        <w:t xml:space="preserve">n</w:t>
      </w:r>
      <w:r>
        <w:rPr/>
        <w:t xml:space="preserve">tatives of </w:t>
      </w:r>
      <w:r>
        <w:rPr/>
        <w:t xml:space="preserve">Latvia</w:t>
      </w:r>
      <w:r>
        <w:rPr/>
        <w:t xml:space="preserve">, a</w:t>
      </w:r>
      <w:r>
        <w:rPr/>
        <w:t xml:space="preserve">n</w:t>
      </w:r>
      <w:r>
        <w:rPr/>
        <w:t xml:space="preserve">d also receive diplomatic represe</w:t>
      </w:r>
      <w:r>
        <w:rPr/>
        <w:t xml:space="preserve">n</w:t>
      </w:r>
      <w:r>
        <w:rPr/>
        <w:t xml:space="preserve">tatives of other states. The Preside</w:t>
      </w:r>
      <w:r>
        <w:rPr/>
        <w:t xml:space="preserve">n</w:t>
      </w:r>
      <w:r>
        <w:rPr/>
        <w:t xml:space="preserve">t shall impleme</w:t>
      </w:r>
      <w:r>
        <w:rPr/>
        <w:t xml:space="preserve">n</w:t>
      </w:r>
      <w:r>
        <w:rPr/>
        <w:t xml:space="preserve">t the decisio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/>
        <w:t xml:space="preserve">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ratificatio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ts.</w:t>
      </w:r>
    </w:p>
    <w:p>
      <w:pPr>
        <w:pStyle w:val="pa00n"/>
        <w:rPr/>
        <w:spacing/>
      </w:pPr>
      <w:r>
        <w:rPr/>
        <w:t xml:space="preserve">42. The Preside</w:t>
      </w:r>
      <w:r>
        <w:rPr/>
        <w:t xml:space="preserve">n</w:t>
      </w:r>
      <w:r>
        <w:rPr/>
        <w:t xml:space="preserve">t shall be the Comma</w:t>
      </w:r>
      <w:r>
        <w:rPr/>
        <w:t xml:space="preserve">n</w:t>
      </w:r>
      <w:r>
        <w:rPr/>
        <w:t xml:space="preserve">der-i</w:t>
      </w:r>
      <w:r>
        <w:rPr/>
        <w:t xml:space="preserve">n</w:t>
      </w:r>
      <w:r>
        <w:rPr/>
        <w:t xml:space="preserve">-Chief of the armed forces of </w:t>
      </w:r>
      <w:r>
        <w:rPr/>
        <w:t xml:space="preserve">Latvia</w:t>
      </w:r>
      <w:r>
        <w:rPr/>
        <w:t xml:space="preserve">. Duri</w:t>
      </w:r>
      <w:r>
        <w:rPr/>
        <w:t xml:space="preserve">n</w:t>
      </w:r>
      <w:r>
        <w:rPr/>
        <w:t xml:space="preserve">g wartime, the Preside</w:t>
      </w:r>
      <w:r>
        <w:rPr/>
        <w:t xml:space="preserve">n</w:t>
      </w:r>
      <w:r>
        <w:rPr/>
        <w:t xml:space="preserve">t shall appoi</w:t>
      </w:r>
      <w:r>
        <w:rPr/>
        <w:t xml:space="preserve">n</w:t>
      </w:r>
      <w:r>
        <w:rPr/>
        <w:t xml:space="preserve">t a Supreme Comma</w:t>
      </w:r>
      <w:r>
        <w:rPr/>
        <w:t xml:space="preserve">n</w:t>
      </w:r>
      <w:r>
        <w:rPr/>
        <w:t xml:space="preserve">der.</w:t>
      </w:r>
    </w:p>
    <w:p>
      <w:pPr>
        <w:pStyle w:val="pa00n"/>
        <w:rPr/>
        <w:spacing/>
      </w:pPr>
      <w:r>
        <w:rPr/>
        <w:t xml:space="preserve">43. The Preside</w:t>
      </w:r>
      <w:r>
        <w:rPr/>
        <w:t xml:space="preserve">n</w:t>
      </w:r>
      <w:r>
        <w:rPr/>
        <w:t xml:space="preserve">t shall declare war o</w:t>
      </w:r>
      <w:r>
        <w:rPr/>
        <w:t xml:space="preserve">n</w:t>
      </w:r>
      <w:r>
        <w:rPr/>
        <w:t xml:space="preserve"> the basis of a decisio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44. The Preside</w:t>
      </w:r>
      <w:r>
        <w:rPr/>
        <w:t xml:space="preserve">n</w:t>
      </w:r>
      <w:r>
        <w:rPr/>
        <w:t xml:space="preserve">t has the right to take whatever steps are </w:t>
      </w:r>
      <w:r>
        <w:rPr/>
        <w:t xml:space="preserve">n</w:t>
      </w:r>
      <w:r>
        <w:rPr/>
        <w:t xml:space="preserve">ecessary for the military </w:t>
      </w:r>
      <w:r>
        <w:rPr/>
        <w:t xml:space="preserve">defe</w:t>
      </w:r>
      <w:r>
        <w:rPr/>
        <w:t xml:space="preserve">n</w:t>
      </w:r>
      <w:r>
        <w:rPr/>
        <w:t xml:space="preserve">ce</w:t>
      </w:r>
      <w:r>
        <w:rPr/>
        <w:t xml:space="preserve"> of the State should a</w:t>
      </w:r>
      <w:r>
        <w:rPr/>
        <w:t xml:space="preserve">n</w:t>
      </w:r>
      <w:r>
        <w:rPr/>
        <w:t xml:space="preserve">other state declare war o</w:t>
      </w:r>
      <w:r>
        <w:rPr/>
        <w:t xml:space="preserve">n</w:t>
      </w:r>
      <w:r>
        <w:rPr/>
        <w:t xml:space="preserve"> Latvia or a</w:t>
      </w:r>
      <w:r>
        <w:rPr/>
        <w:t xml:space="preserve">n</w:t>
      </w:r>
      <w:r>
        <w:rPr/>
        <w:t xml:space="preserve"> e</w:t>
      </w:r>
      <w:r>
        <w:rPr/>
        <w:t xml:space="preserve">n</w:t>
      </w:r>
      <w:r>
        <w:rPr/>
        <w:t xml:space="preserve">emy i</w:t>
      </w:r>
      <w:r>
        <w:rPr/>
        <w:t xml:space="preserve">n</w:t>
      </w:r>
      <w:r>
        <w:rPr/>
        <w:t xml:space="preserve">vade its borders. Co</w:t>
      </w:r>
      <w:r>
        <w:rPr/>
        <w:t xml:space="preserve">n</w:t>
      </w:r>
      <w:r>
        <w:rPr/>
        <w:t xml:space="preserve">curre</w:t>
      </w:r>
      <w:r>
        <w:rPr/>
        <w:t xml:space="preserve">n</w:t>
      </w:r>
      <w:r>
        <w:rPr/>
        <w:t xml:space="preserve">tly a</w:t>
      </w:r>
      <w:r>
        <w:rPr/>
        <w:t xml:space="preserve">n</w:t>
      </w:r>
      <w:r>
        <w:rPr/>
        <w:t xml:space="preserve">d without delay, the Preside</w:t>
      </w:r>
      <w:r>
        <w:rPr/>
        <w:t xml:space="preserve">n</w:t>
      </w:r>
      <w:r>
        <w:rPr/>
        <w:t xml:space="preserve">t shall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the </w:t>
      </w:r>
      <w:r>
        <w:rPr>
          <w:rStyle w:val="Emphasis"/>
        </w:rPr>
        <w:t xml:space="preserve">Saeima</w:t>
      </w:r>
      <w:r>
        <w:rPr/>
        <w:t xml:space="preserve">, which shall decide as to the declaratio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comme</w:t>
      </w:r>
      <w:r>
        <w:rPr/>
        <w:t xml:space="preserve">n</w:t>
      </w:r>
      <w:r>
        <w:rPr/>
        <w:t xml:space="preserve">ceme</w:t>
      </w:r>
      <w:r>
        <w:rPr/>
        <w:t xml:space="preserve">n</w:t>
      </w:r>
      <w:r>
        <w:rPr/>
        <w:t xml:space="preserve">t of war.</w:t>
      </w:r>
    </w:p>
    <w:p>
      <w:pPr>
        <w:pStyle w:val="pa00n"/>
        <w:rPr/>
        <w:spacing/>
      </w:pPr>
      <w:r>
        <w:rPr/>
        <w:t xml:space="preserve">45. The Preside</w:t>
      </w:r>
      <w:r>
        <w:rPr/>
        <w:t xml:space="preserve">n</w:t>
      </w:r>
      <w:r>
        <w:rPr/>
        <w:t xml:space="preserve">t has the right to gra</w:t>
      </w:r>
      <w:r>
        <w:rPr/>
        <w:t xml:space="preserve">n</w:t>
      </w:r>
      <w:r>
        <w:rPr/>
        <w:t xml:space="preserve">t cleme</w:t>
      </w:r>
      <w:r>
        <w:rPr/>
        <w:t xml:space="preserve">n</w:t>
      </w:r>
      <w:r>
        <w:rPr/>
        <w:t xml:space="preserve">cy to crimi</w:t>
      </w:r>
      <w:r>
        <w:rPr/>
        <w:t xml:space="preserve">n</w:t>
      </w:r>
      <w:r>
        <w:rPr/>
        <w:t xml:space="preserve">als agai</w:t>
      </w:r>
      <w:r>
        <w:rPr/>
        <w:t xml:space="preserve">n</w:t>
      </w:r>
      <w:r>
        <w:rPr/>
        <w:t xml:space="preserve">st whom judgme</w:t>
      </w:r>
      <w:r>
        <w:rPr/>
        <w:t xml:space="preserve">n</w:t>
      </w:r>
      <w:r>
        <w:rPr/>
        <w:t xml:space="preserve">t of the court has come i</w:t>
      </w:r>
      <w:r>
        <w:rPr/>
        <w:t xml:space="preserve">n</w:t>
      </w:r>
      <w:r>
        <w:rPr/>
        <w:t xml:space="preserve">to legal effect. The exte</w:t>
      </w:r>
      <w:r>
        <w:rPr/>
        <w:t xml:space="preserve">n</w:t>
      </w:r>
      <w:r>
        <w:rPr/>
        <w:t xml:space="preserve">t of, a</w:t>
      </w:r>
      <w:r>
        <w:rPr/>
        <w:t xml:space="preserve">n</w:t>
      </w:r>
      <w:r>
        <w:rPr/>
        <w:t xml:space="preserve">d procedures for, the </w:t>
      </w:r>
      <w:r>
        <w:rPr/>
        <w:t xml:space="preserve">utilisatio</w:t>
      </w:r>
      <w:r>
        <w:rPr/>
        <w:t xml:space="preserve">n</w:t>
      </w:r>
      <w:r>
        <w:rPr/>
        <w:t xml:space="preserve"> of this right shall be set out i</w:t>
      </w:r>
      <w:r>
        <w:rPr/>
        <w:t xml:space="preserve">n</w:t>
      </w:r>
      <w:r>
        <w:rPr/>
        <w:t xml:space="preserve"> a specific law. Am</w:t>
      </w:r>
      <w:r>
        <w:rPr/>
        <w:t xml:space="preserve">n</w:t>
      </w:r>
      <w:r>
        <w:rPr/>
        <w:t xml:space="preserve">esty is gra</w:t>
      </w:r>
      <w:r>
        <w:rPr/>
        <w:t xml:space="preserve">n</w:t>
      </w:r>
      <w:r>
        <w:rPr/>
        <w:t xml:space="preserve">ted by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46. The Preside</w:t>
      </w:r>
      <w:r>
        <w:rPr/>
        <w:t xml:space="preserve">n</w:t>
      </w:r>
      <w:r>
        <w:rPr/>
        <w:t xml:space="preserve">t has the right to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to preside over extraordi</w:t>
      </w:r>
      <w:r>
        <w:rPr/>
        <w:t xml:space="preserve">n</w:t>
      </w:r>
      <w:r>
        <w:rPr/>
        <w:t xml:space="preserve">ary meeti</w:t>
      </w:r>
      <w:r>
        <w:rPr/>
        <w:t xml:space="preserve">n</w:t>
      </w:r>
      <w:r>
        <w:rPr/>
        <w:t xml:space="preserve">gs of the Cabi</w:t>
      </w:r>
      <w:r>
        <w:rPr/>
        <w:t xml:space="preserve">n</w:t>
      </w:r>
      <w:r>
        <w:rPr/>
        <w:t xml:space="preserve">et a</w:t>
      </w:r>
      <w:r>
        <w:rPr/>
        <w:t xml:space="preserve">n</w:t>
      </w:r>
      <w:r>
        <w:rPr/>
        <w:t xml:space="preserve">d to determi</w:t>
      </w:r>
      <w:r>
        <w:rPr/>
        <w:t xml:space="preserve">n</w:t>
      </w:r>
      <w:r>
        <w:rPr/>
        <w:t xml:space="preserve">e the age</w:t>
      </w:r>
      <w:r>
        <w:rPr/>
        <w:t xml:space="preserve">n</w:t>
      </w:r>
      <w:r>
        <w:rPr/>
        <w:t xml:space="preserve">da of such meeti</w:t>
      </w:r>
      <w:r>
        <w:rPr/>
        <w:t xml:space="preserve">n</w:t>
      </w:r>
      <w:r>
        <w:rPr/>
        <w:t xml:space="preserve">gs.</w:t>
      </w:r>
    </w:p>
    <w:p>
      <w:pPr>
        <w:pStyle w:val="pa00n"/>
        <w:rPr/>
        <w:spacing/>
      </w:pPr>
      <w:r>
        <w:rPr/>
        <w:t xml:space="preserve">47. The Preside</w:t>
      </w:r>
      <w:r>
        <w:rPr/>
        <w:t xml:space="preserve">n</w:t>
      </w:r>
      <w:r>
        <w:rPr/>
        <w:t xml:space="preserve">t has the right to i</w:t>
      </w:r>
      <w:r>
        <w:rPr/>
        <w:t xml:space="preserve">n</w:t>
      </w:r>
      <w:r>
        <w:rPr/>
        <w:t xml:space="preserve">itiate legislatio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48. The Preside</w:t>
      </w:r>
      <w:r>
        <w:rPr/>
        <w:t xml:space="preserve">n</w:t>
      </w:r>
      <w:r>
        <w:rPr/>
        <w:t xml:space="preserve">t shall be e</w:t>
      </w:r>
      <w:r>
        <w:rPr/>
        <w:t xml:space="preserve">n</w:t>
      </w:r>
      <w:r>
        <w:rPr/>
        <w:t xml:space="preserve">titled to propose the dissolutio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. Followi</w:t>
      </w:r>
      <w:r>
        <w:rPr/>
        <w:t xml:space="preserve">n</w:t>
      </w:r>
      <w:r>
        <w:rPr/>
        <w:t xml:space="preserve">g this proposal,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shall be held. If i</w:t>
      </w:r>
      <w:r>
        <w:rPr/>
        <w:t xml:space="preserve">n</w:t>
      </w:r>
      <w:r>
        <w:rPr/>
        <w:t xml:space="preserve"> the refere</w:t>
      </w:r>
      <w:r>
        <w:rPr/>
        <w:t xml:space="preserve">n</w:t>
      </w:r>
      <w:r>
        <w:rPr/>
        <w:t xml:space="preserve">dum more tha</w:t>
      </w:r>
      <w:r>
        <w:rPr/>
        <w:t xml:space="preserve">n</w:t>
      </w:r>
      <w:r>
        <w:rPr/>
        <w:t xml:space="preserve"> half of the votes are cast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 of dissolutio</w:t>
      </w:r>
      <w:r>
        <w:rPr/>
        <w:t xml:space="preserve">n</w:t>
      </w:r>
      <w:r>
        <w:rPr/>
        <w:t xml:space="preserve">, the </w:t>
      </w:r>
      <w:r>
        <w:rPr>
          <w:rStyle w:val="Emphasis"/>
        </w:rPr>
        <w:t xml:space="preserve">Saeima</w:t>
      </w:r>
      <w:r>
        <w:rPr/>
        <w:t xml:space="preserve"> shall be co</w:t>
      </w:r>
      <w:r>
        <w:rPr/>
        <w:t xml:space="preserve">n</w:t>
      </w:r>
      <w:r>
        <w:rPr/>
        <w:t xml:space="preserve">sidered dissolved, </w:t>
      </w:r>
      <w:r>
        <w:rPr/>
        <w:t xml:space="preserve">n</w:t>
      </w:r>
      <w:r>
        <w:rPr/>
        <w:t xml:space="preserve">ew electio</w:t>
      </w:r>
      <w:r>
        <w:rPr/>
        <w:t xml:space="preserve">n</w:t>
      </w:r>
      <w:r>
        <w:rPr/>
        <w:t xml:space="preserve">s called, a</w:t>
      </w:r>
      <w:r>
        <w:rPr/>
        <w:t xml:space="preserve">n</w:t>
      </w:r>
      <w:r>
        <w:rPr/>
        <w:t xml:space="preserve">d such electio</w:t>
      </w:r>
      <w:r>
        <w:rPr/>
        <w:t xml:space="preserve">n</w:t>
      </w:r>
      <w:r>
        <w:rPr/>
        <w:t xml:space="preserve">s held </w:t>
      </w:r>
      <w:r>
        <w:rPr/>
        <w:t xml:space="preserve">n</w:t>
      </w:r>
      <w:r>
        <w:rPr/>
        <w:t xml:space="preserve">o later tha</w:t>
      </w:r>
      <w:r>
        <w:rPr/>
        <w:t xml:space="preserve">n</w:t>
      </w:r>
      <w:r>
        <w:rPr/>
        <w:t xml:space="preserve"> two mo</w:t>
      </w:r>
      <w:r>
        <w:rPr/>
        <w:t xml:space="preserve">n</w:t>
      </w:r>
      <w:r>
        <w:rPr/>
        <w:t xml:space="preserve">ths after the date of the dissolutio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49. If the </w:t>
      </w:r>
      <w:r>
        <w:rPr>
          <w:rStyle w:val="Emphasis"/>
        </w:rPr>
        <w:t xml:space="preserve">Saeima</w:t>
      </w:r>
      <w:r>
        <w:rPr/>
        <w:t xml:space="preserve"> has bee</w:t>
      </w:r>
      <w:r>
        <w:rPr/>
        <w:t xml:space="preserve">n</w:t>
      </w:r>
      <w:r>
        <w:rPr/>
        <w:t xml:space="preserve"> dissolved, the ma</w:t>
      </w:r>
      <w:r>
        <w:rPr/>
        <w:t xml:space="preserve">n</w:t>
      </w:r>
      <w:r>
        <w:rPr/>
        <w:t xml:space="preserve">date of the members of the </w:t>
      </w:r>
      <w:r>
        <w:rPr>
          <w:rStyle w:val="Emphasis"/>
        </w:rPr>
        <w:t xml:space="preserve">Saeima</w:t>
      </w:r>
      <w:r>
        <w:rPr/>
        <w:t xml:space="preserve"> shall co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ue i</w:t>
      </w:r>
      <w:r>
        <w:rPr/>
        <w:t xml:space="preserve">n</w:t>
      </w:r>
      <w:r>
        <w:rPr/>
        <w:t xml:space="preserve"> effect u</w:t>
      </w:r>
      <w:r>
        <w:rPr/>
        <w:t xml:space="preserve">n</w:t>
      </w:r>
      <w:r>
        <w:rPr/>
        <w:t xml:space="preserve">til the </w:t>
      </w:r>
      <w:r>
        <w:rPr/>
        <w:t xml:space="preserve">n</w:t>
      </w:r>
      <w:r>
        <w:rPr/>
        <w:t xml:space="preserve">ewly elected </w:t>
      </w:r>
      <w:r>
        <w:rPr>
          <w:rStyle w:val="Emphasis"/>
        </w:rPr>
        <w:t xml:space="preserve">Saeima</w:t>
      </w:r>
      <w:r>
        <w:rPr/>
        <w:t xml:space="preserve"> has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ed, but the dissolved </w:t>
      </w:r>
      <w:r>
        <w:rPr>
          <w:rStyle w:val="Emphasis"/>
        </w:rPr>
        <w:t xml:space="preserve">Saeima</w:t>
      </w:r>
      <w:r>
        <w:rPr/>
        <w:t xml:space="preserve"> may o</w:t>
      </w:r>
      <w:r>
        <w:rPr/>
        <w:t xml:space="preserve">n</w:t>
      </w:r>
      <w:r>
        <w:rPr/>
        <w:t xml:space="preserve">ly hold sitti</w:t>
      </w:r>
      <w:r>
        <w:rPr/>
        <w:t xml:space="preserve">n</w:t>
      </w:r>
      <w:r>
        <w:rPr/>
        <w:t xml:space="preserve">gs at the request of the Preside</w:t>
      </w:r>
      <w:r>
        <w:rPr/>
        <w:t xml:space="preserve">n</w:t>
      </w:r>
      <w:r>
        <w:rPr/>
        <w:t xml:space="preserve">t. The age</w:t>
      </w:r>
      <w:r>
        <w:rPr/>
        <w:t xml:space="preserve">n</w:t>
      </w:r>
      <w:r>
        <w:rPr/>
        <w:t xml:space="preserve">da of such sitti</w:t>
      </w:r>
      <w:r>
        <w:rPr/>
        <w:t xml:space="preserve">n</w:t>
      </w:r>
      <w:r>
        <w:rPr/>
        <w:t xml:space="preserve">gs shall be determi</w:t>
      </w:r>
      <w:r>
        <w:rPr/>
        <w:t xml:space="preserve">n</w:t>
      </w:r>
      <w:r>
        <w:rPr/>
        <w:t xml:space="preserve">ed by the Preside</w:t>
      </w:r>
      <w:r>
        <w:rPr/>
        <w:t xml:space="preserve">n</w:t>
      </w:r>
      <w:r>
        <w:rPr/>
        <w:t xml:space="preserve">t.</w:t>
      </w:r>
    </w:p>
    <w:p>
      <w:pPr>
        <w:pStyle w:val="pa00n"/>
        <w:rPr/>
        <w:spacing/>
      </w:pPr>
      <w:r>
        <w:rPr/>
        <w:t xml:space="preserve">50. If i</w:t>
      </w:r>
      <w:r>
        <w:rPr/>
        <w:t xml:space="preserve">n</w:t>
      </w:r>
      <w:r>
        <w:rPr/>
        <w:t xml:space="preserve"> the refere</w:t>
      </w:r>
      <w:r>
        <w:rPr/>
        <w:t xml:space="preserve">n</w:t>
      </w:r>
      <w:r>
        <w:rPr/>
        <w:t xml:space="preserve">dum more tha</w:t>
      </w:r>
      <w:r>
        <w:rPr/>
        <w:t xml:space="preserve">n</w:t>
      </w:r>
      <w:r>
        <w:rPr/>
        <w:t xml:space="preserve"> half of the votes are cast agai</w:t>
      </w:r>
      <w:r>
        <w:rPr/>
        <w:t xml:space="preserve">n</w:t>
      </w:r>
      <w:r>
        <w:rPr/>
        <w:t xml:space="preserve">st the dissolutio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, the</w:t>
      </w:r>
      <w:r>
        <w:rPr/>
        <w:t xml:space="preserve">n</w:t>
      </w:r>
      <w:r>
        <w:rPr/>
        <w:t xml:space="preserve"> the Preside</w:t>
      </w:r>
      <w:r>
        <w:rPr/>
        <w:t xml:space="preserve">n</w:t>
      </w:r>
      <w:r>
        <w:rPr/>
        <w:t xml:space="preserve">t shall be deemed to be removed from office, a</w:t>
      </w:r>
      <w:r>
        <w:rPr/>
        <w:t xml:space="preserve">n</w:t>
      </w:r>
      <w:r>
        <w:rPr/>
        <w:t xml:space="preserve">d the </w:t>
      </w:r>
      <w:r>
        <w:rPr>
          <w:rStyle w:val="Emphasis"/>
        </w:rPr>
        <w:t xml:space="preserve">Saeima</w:t>
      </w:r>
      <w:r>
        <w:rPr/>
        <w:t xml:space="preserve"> shall elect a </w:t>
      </w:r>
      <w:r>
        <w:rPr/>
        <w:t xml:space="preserve">n</w:t>
      </w:r>
      <w:r>
        <w:rPr/>
        <w:t xml:space="preserve">ew Preside</w:t>
      </w:r>
      <w:r>
        <w:rPr/>
        <w:t xml:space="preserve">n</w:t>
      </w:r>
      <w:r>
        <w:rPr/>
        <w:t xml:space="preserve">t to serve for the remai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term of office of the Preside</w:t>
      </w:r>
      <w:r>
        <w:rPr/>
        <w:t xml:space="preserve">n</w:t>
      </w:r>
      <w:r>
        <w:rPr/>
        <w:t xml:space="preserve">t so removed.</w:t>
      </w:r>
    </w:p>
    <w:p>
      <w:pPr>
        <w:pStyle w:val="pa00n"/>
        <w:rPr/>
        <w:spacing/>
      </w:pPr>
      <w:r>
        <w:rPr/>
        <w:t xml:space="preserve">51. Upo</w:t>
      </w:r>
      <w:r>
        <w:rPr/>
        <w:t xml:space="preserve">n</w:t>
      </w:r>
      <w:r>
        <w:rPr/>
        <w:t xml:space="preserve"> the proposal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half of all of the members of the </w:t>
      </w:r>
      <w:r>
        <w:rPr>
          <w:rStyle w:val="Emphasis"/>
        </w:rPr>
        <w:t xml:space="preserve">Saeima</w:t>
      </w:r>
      <w:r>
        <w:rPr/>
        <w:t xml:space="preserve">, the </w:t>
      </w:r>
      <w:r>
        <w:rPr>
          <w:rStyle w:val="Emphasis"/>
        </w:rPr>
        <w:t xml:space="preserve">Saeima</w:t>
      </w:r>
      <w:r>
        <w:rPr/>
        <w:t xml:space="preserve"> may decide, i</w:t>
      </w:r>
      <w:r>
        <w:rPr/>
        <w:t xml:space="preserve">n</w:t>
      </w:r>
      <w:r>
        <w:rPr/>
        <w:t xml:space="preserve"> closed sessio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with a majority vote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two-thirds of all of its members, to remove the Preside</w:t>
      </w:r>
      <w:r>
        <w:rPr/>
        <w:t xml:space="preserve">n</w:t>
      </w:r>
      <w:r>
        <w:rPr/>
        <w:t xml:space="preserve">t from office.</w:t>
      </w:r>
    </w:p>
    <w:p>
      <w:pPr>
        <w:pStyle w:val="pa00n"/>
        <w:rPr/>
        <w:spacing/>
      </w:pPr>
      <w:r>
        <w:rPr/>
        <w:t xml:space="preserve">52. If the Preside</w:t>
      </w:r>
      <w:r>
        <w:rPr/>
        <w:t xml:space="preserve">n</w:t>
      </w:r>
      <w:r>
        <w:rPr/>
        <w:t xml:space="preserve">t resig</w:t>
      </w:r>
      <w:r>
        <w:rPr/>
        <w:t xml:space="preserve">n</w:t>
      </w:r>
      <w:r>
        <w:rPr/>
        <w:t xml:space="preserve">s from office, dies or is removed from office before their term has e</w:t>
      </w:r>
      <w:r>
        <w:rPr/>
        <w:t xml:space="preserve">n</w:t>
      </w:r>
      <w:r>
        <w:rPr/>
        <w:t xml:space="preserve">ded, the Chairperso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 shall assume the duties of the Preside</w:t>
      </w:r>
      <w:r>
        <w:rPr/>
        <w:t xml:space="preserve">n</w:t>
      </w:r>
      <w:r>
        <w:rPr/>
        <w:t xml:space="preserve">t u</w:t>
      </w:r>
      <w:r>
        <w:rPr/>
        <w:t xml:space="preserve">n</w:t>
      </w:r>
      <w:r>
        <w:rPr/>
        <w:t xml:space="preserve">til the </w:t>
      </w:r>
      <w:r>
        <w:rPr>
          <w:rStyle w:val="Emphasis"/>
        </w:rPr>
        <w:t xml:space="preserve">Saeima</w:t>
      </w:r>
      <w:r>
        <w:rPr/>
        <w:t xml:space="preserve"> has elected a </w:t>
      </w:r>
      <w:r>
        <w:rPr/>
        <w:t xml:space="preserve">n</w:t>
      </w:r>
      <w:r>
        <w:rPr/>
        <w:t xml:space="preserve">ew Preside</w:t>
      </w:r>
      <w:r>
        <w:rPr/>
        <w:t xml:space="preserve">n</w:t>
      </w:r>
      <w:r>
        <w:rPr/>
        <w:t xml:space="preserve">t. Similarly, the Chairperso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 shall assume the duties of the Preside</w:t>
      </w:r>
      <w:r>
        <w:rPr/>
        <w:t xml:space="preserve">n</w:t>
      </w:r>
      <w:r>
        <w:rPr/>
        <w:t xml:space="preserve">t if the latter is away from Latvia or for a</w:t>
      </w:r>
      <w:r>
        <w:rPr/>
        <w:t xml:space="preserve">n</w:t>
      </w:r>
      <w:r>
        <w:rPr/>
        <w:t xml:space="preserve">y other reaso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able to </w:t>
      </w:r>
      <w:r>
        <w:rPr/>
        <w:t xml:space="preserve">fulfil</w:t>
      </w:r>
      <w:r>
        <w:rPr/>
        <w:t xml:space="preserve"> the duties of office.</w:t>
      </w:r>
    </w:p>
    <w:p>
      <w:pPr>
        <w:pStyle w:val="pa00n"/>
        <w:rPr/>
        <w:spacing/>
      </w:pPr>
      <w:r>
        <w:rPr/>
        <w:t xml:space="preserve">53. Political respo</w:t>
      </w:r>
      <w:r>
        <w:rPr/>
        <w:t xml:space="preserve">n</w:t>
      </w:r>
      <w:r>
        <w:rPr/>
        <w:t xml:space="preserve">sibility for the </w:t>
      </w:r>
      <w:r>
        <w:rPr/>
        <w:t xml:space="preserve">fulfilme</w:t>
      </w:r>
      <w:r>
        <w:rPr/>
        <w:t xml:space="preserve">n</w:t>
      </w:r>
      <w:r>
        <w:rPr/>
        <w:t xml:space="preserve">t</w:t>
      </w:r>
      <w:r>
        <w:rPr/>
        <w:t xml:space="preserve"> of preside</w:t>
      </w:r>
      <w:r>
        <w:rPr/>
        <w:t xml:space="preserve">n</w:t>
      </w:r>
      <w:r>
        <w:rPr/>
        <w:t xml:space="preserve">tial duties shall </w:t>
      </w:r>
      <w:r>
        <w:rPr/>
        <w:t xml:space="preserve">n</w:t>
      </w:r>
      <w:r>
        <w:rPr/>
        <w:t xml:space="preserve">ot be bor</w:t>
      </w:r>
      <w:r>
        <w:rPr/>
        <w:t xml:space="preserve">n</w:t>
      </w:r>
      <w:r>
        <w:rPr/>
        <w:t xml:space="preserve">e by the Preside</w:t>
      </w:r>
      <w:r>
        <w:rPr/>
        <w:t xml:space="preserve">n</w:t>
      </w:r>
      <w:r>
        <w:rPr/>
        <w:t xml:space="preserve">t. All orders of the Preside</w:t>
      </w:r>
      <w:r>
        <w:rPr/>
        <w:t xml:space="preserve">n</w:t>
      </w:r>
      <w:r>
        <w:rPr/>
        <w:t xml:space="preserve">t shall be joi</w:t>
      </w:r>
      <w:r>
        <w:rPr/>
        <w:t xml:space="preserve">n</w:t>
      </w:r>
      <w:r>
        <w:rPr/>
        <w:t xml:space="preserve">tly sig</w:t>
      </w:r>
      <w:r>
        <w:rPr/>
        <w:t xml:space="preserve">n</w:t>
      </w:r>
      <w:r>
        <w:rPr/>
        <w:t xml:space="preserve">ed by the Prime Mi</w:t>
      </w:r>
      <w:r>
        <w:rPr/>
        <w:t xml:space="preserve">n</w:t>
      </w:r>
      <w:r>
        <w:rPr/>
        <w:t xml:space="preserve">ister or by the appropriate Mi</w:t>
      </w:r>
      <w:r>
        <w:rPr/>
        <w:t xml:space="preserve">n</w:t>
      </w:r>
      <w:r>
        <w:rPr/>
        <w:t xml:space="preserve">ister, who shall </w:t>
      </w:r>
      <w:r>
        <w:rPr/>
        <w:t xml:space="preserve">thereby</w:t>
      </w:r>
      <w:r>
        <w:rPr/>
        <w:t xml:space="preserve"> assume full respo</w:t>
      </w:r>
      <w:r>
        <w:rPr/>
        <w:t xml:space="preserve">n</w:t>
      </w:r>
      <w:r>
        <w:rPr/>
        <w:t xml:space="preserve">sibility for such orders except i</w:t>
      </w:r>
      <w:r>
        <w:rPr/>
        <w:t xml:space="preserve">n</w:t>
      </w:r>
      <w:r>
        <w:rPr/>
        <w:t xml:space="preserve"> the cases specified i</w:t>
      </w:r>
      <w:r>
        <w:rPr/>
        <w:t xml:space="preserve">n</w:t>
      </w:r>
      <w:r>
        <w:rPr/>
        <w:t xml:space="preserve"> Articles forty-eight a</w:t>
      </w:r>
      <w:r>
        <w:rPr/>
        <w:t xml:space="preserve">n</w:t>
      </w:r>
      <w:r>
        <w:rPr/>
        <w:t xml:space="preserve">d fifty-six.</w:t>
      </w:r>
    </w:p>
    <w:p>
      <w:pPr>
        <w:pStyle w:val="pa00n"/>
        <w:rPr/>
        <w:spacing/>
      </w:pPr>
      <w:r>
        <w:rPr/>
        <w:t xml:space="preserve">54. The Preside</w:t>
      </w:r>
      <w:r>
        <w:rPr/>
        <w:t xml:space="preserve">n</w:t>
      </w:r>
      <w:r>
        <w:rPr/>
        <w:t xml:space="preserve">t may be subject to crimi</w:t>
      </w:r>
      <w:r>
        <w:rPr/>
        <w:t xml:space="preserve">n</w:t>
      </w:r>
      <w:r>
        <w:rPr/>
        <w:t xml:space="preserve">al liability if the </w:t>
      </w:r>
      <w:r>
        <w:rPr>
          <w:rStyle w:val="Emphasis"/>
        </w:rPr>
        <w:t xml:space="preserve">Saeima</w:t>
      </w:r>
      <w:r>
        <w:rPr/>
        <w:t xml:space="preserve">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ts thereto by a majority vote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two-thirds.</w:t>
      </w:r>
    </w:p>
    <w:p>
      <w:pPr>
        <w:pStyle w:val="nt00n"/>
        <w:rPr/>
        <w:spacing/>
      </w:pPr>
      <w:r>
        <w:rPr/>
        <w:t xml:space="preserve">[4 December 1997]</w:t>
      </w:r>
    </w:p>
    <w:p>
      <w:pPr>
        <w:pStyle w:val="ch00n"/>
        <w:rPr/>
        <w:spacing/>
      </w:pPr>
      <w:bookmarkStart w:name="_Toc155776546" w:id="5"/>
      <w:r>
        <w:rPr/>
        <w:t xml:space="preserve">Chapter IV </w:t>
      </w:r>
      <w:r>
        <w:rPr/>
        <w:br/>
      </w:r>
      <w:r>
        <w:rPr/>
        <w:t xml:space="preserve">The</w:t>
      </w:r>
      <w:r>
        <w:rPr/>
        <w:t xml:space="preserve"> Cabi</w:t>
      </w:r>
      <w:r>
        <w:rPr/>
        <w:t xml:space="preserve">n</w:t>
      </w:r>
      <w:r>
        <w:rPr/>
        <w:t xml:space="preserve">et</w:t>
      </w:r>
      <w:bookmarkEnd w:id="5"/>
    </w:p>
    <w:p>
      <w:pPr>
        <w:pStyle w:val="pa00n"/>
        <w:rPr/>
        <w:spacing/>
      </w:pPr>
      <w:r>
        <w:rPr/>
        <w:t xml:space="preserve">55. The Cabi</w:t>
      </w:r>
      <w:r>
        <w:rPr/>
        <w:t xml:space="preserve">n</w:t>
      </w:r>
      <w:r>
        <w:rPr/>
        <w:t xml:space="preserve">et shall be composed of the Prime Mi</w:t>
      </w:r>
      <w:r>
        <w:rPr/>
        <w:t xml:space="preserve">n</w:t>
      </w:r>
      <w:r>
        <w:rPr/>
        <w:t xml:space="preserve">ister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 chose</w:t>
      </w:r>
      <w:r>
        <w:rPr/>
        <w:t xml:space="preserve">n</w:t>
      </w:r>
      <w:r>
        <w:rPr/>
        <w:t xml:space="preserve"> by the Prime Mi</w:t>
      </w:r>
      <w:r>
        <w:rPr/>
        <w:t xml:space="preserve">n</w:t>
      </w:r>
      <w:r>
        <w:rPr/>
        <w:t xml:space="preserve">ister.</w:t>
      </w:r>
    </w:p>
    <w:p>
      <w:pPr>
        <w:pStyle w:val="pa00n"/>
        <w:rPr/>
        <w:spacing/>
      </w:pPr>
      <w:r>
        <w:rPr/>
        <w:t xml:space="preserve">56. The Cabi</w:t>
      </w:r>
      <w:r>
        <w:rPr/>
        <w:t xml:space="preserve">n</w:t>
      </w:r>
      <w:r>
        <w:rPr/>
        <w:t xml:space="preserve">et shall be formed by the perso</w:t>
      </w:r>
      <w:r>
        <w:rPr/>
        <w:t xml:space="preserve">n</w:t>
      </w:r>
      <w:r>
        <w:rPr/>
        <w:t xml:space="preserve"> who has bee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vited by the Preside</w:t>
      </w:r>
      <w:r>
        <w:rPr/>
        <w:t xml:space="preserve">n</w:t>
      </w:r>
      <w:r>
        <w:rPr/>
        <w:t xml:space="preserve">t to do so.</w:t>
      </w:r>
    </w:p>
    <w:p>
      <w:pPr>
        <w:pStyle w:val="pa00n"/>
        <w:rPr/>
        <w:spacing/>
      </w:pPr>
      <w:r>
        <w:rPr/>
        <w:t xml:space="preserve">57. The </w:t>
      </w:r>
      <w:r>
        <w:rPr/>
        <w:t xml:space="preserve">n</w:t>
      </w:r>
      <w:r>
        <w:rPr/>
        <w:t xml:space="preserve">umber of mi</w:t>
      </w:r>
      <w:r>
        <w:rPr/>
        <w:t xml:space="preserve">n</w:t>
      </w:r>
      <w:r>
        <w:rPr/>
        <w:t xml:space="preserve">istries a</w:t>
      </w:r>
      <w:r>
        <w:rPr/>
        <w:t xml:space="preserve">n</w:t>
      </w:r>
      <w:r>
        <w:rPr/>
        <w:t xml:space="preserve">d the scope of their respo</w:t>
      </w:r>
      <w:r>
        <w:rPr/>
        <w:t xml:space="preserve">n</w:t>
      </w:r>
      <w:r>
        <w:rPr/>
        <w:t xml:space="preserve">sibilities, as well as the relatio</w:t>
      </w:r>
      <w:r>
        <w:rPr/>
        <w:t xml:space="preserve">n</w:t>
      </w:r>
      <w:r>
        <w:rPr/>
        <w:t xml:space="preserve">s betwee</w:t>
      </w:r>
      <w:r>
        <w:rPr/>
        <w:t xml:space="preserve">n</w:t>
      </w:r>
      <w:r>
        <w:rPr/>
        <w:t xml:space="preserve"> State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s, shall be as provided for by law.</w:t>
      </w:r>
    </w:p>
    <w:p>
      <w:pPr>
        <w:pStyle w:val="pa00n"/>
        <w:rPr/>
        <w:spacing/>
      </w:pPr>
      <w:r>
        <w:rPr/>
        <w:t xml:space="preserve">58. The admi</w:t>
      </w:r>
      <w:r>
        <w:rPr/>
        <w:t xml:space="preserve">n</w:t>
      </w:r>
      <w:r>
        <w:rPr/>
        <w:t xml:space="preserve">istrative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of the State shall be u</w:t>
      </w:r>
      <w:r>
        <w:rPr/>
        <w:t xml:space="preserve">n</w:t>
      </w:r>
      <w:r>
        <w:rPr/>
        <w:t xml:space="preserve">der the authority of the Cabi</w:t>
      </w:r>
      <w:r>
        <w:rPr/>
        <w:t xml:space="preserve">n</w:t>
      </w:r>
      <w:r>
        <w:rPr/>
        <w:t xml:space="preserve">et.</w:t>
      </w:r>
    </w:p>
    <w:p>
      <w:pPr>
        <w:pStyle w:val="pa00n"/>
        <w:rPr/>
        <w:spacing/>
      </w:pPr>
      <w:r>
        <w:rPr/>
        <w:t xml:space="preserve">59. I</w:t>
      </w:r>
      <w:r>
        <w:rPr/>
        <w:t xml:space="preserve">n</w:t>
      </w:r>
      <w:r>
        <w:rPr/>
        <w:t xml:space="preserve"> order to </w:t>
      </w:r>
      <w:r>
        <w:rPr/>
        <w:t xml:space="preserve">fulfil</w:t>
      </w:r>
      <w:r>
        <w:rPr/>
        <w:t xml:space="preserve"> their duties, the Prime Mi</w:t>
      </w:r>
      <w:r>
        <w:rPr/>
        <w:t xml:space="preserve">n</w:t>
      </w:r>
      <w:r>
        <w:rPr/>
        <w:t xml:space="preserve">ister a</w:t>
      </w:r>
      <w:r>
        <w:rPr/>
        <w:t xml:space="preserve">n</w:t>
      </w:r>
      <w:r>
        <w:rPr/>
        <w:t xml:space="preserve">d other Mi</w:t>
      </w:r>
      <w:r>
        <w:rPr/>
        <w:t xml:space="preserve">n</w:t>
      </w:r>
      <w:r>
        <w:rPr/>
        <w:t xml:space="preserve">isters must have the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of the </w:t>
      </w:r>
      <w:r>
        <w:rPr>
          <w:rStyle w:val="Emphasis"/>
        </w:rPr>
        <w:t xml:space="preserve">Saeima</w:t>
      </w:r>
      <w:r>
        <w:rPr/>
        <w:t xml:space="preserve"> a</w:t>
      </w:r>
      <w:r>
        <w:rPr/>
        <w:t xml:space="preserve">n</w:t>
      </w:r>
      <w:r>
        <w:rPr/>
        <w:t xml:space="preserve">d they shall be accou</w:t>
      </w:r>
      <w:r>
        <w:rPr/>
        <w:t xml:space="preserve">n</w:t>
      </w:r>
      <w:r>
        <w:rPr/>
        <w:t xml:space="preserve">table to the </w:t>
      </w:r>
      <w:r>
        <w:rPr>
          <w:rStyle w:val="Emphasis"/>
        </w:rPr>
        <w:t xml:space="preserve">Saeima</w:t>
      </w:r>
      <w:r>
        <w:rPr/>
        <w:t xml:space="preserve"> for their actio</w:t>
      </w:r>
      <w:r>
        <w:rPr/>
        <w:t xml:space="preserve">n</w:t>
      </w:r>
      <w:r>
        <w:rPr/>
        <w:t xml:space="preserve">s. If the </w:t>
      </w:r>
      <w:r>
        <w:rPr>
          <w:rStyle w:val="Emphasis"/>
        </w:rPr>
        <w:t xml:space="preserve">Saeima</w:t>
      </w:r>
      <w:r>
        <w:rPr/>
        <w:t xml:space="preserve"> expresses </w:t>
      </w:r>
      <w:r>
        <w:rPr/>
        <w:t xml:space="preserve">n</w:t>
      </w:r>
      <w:r>
        <w:rPr/>
        <w:t xml:space="preserve">o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i</w:t>
      </w:r>
      <w:r>
        <w:rPr/>
        <w:t xml:space="preserve">n</w:t>
      </w:r>
      <w:r>
        <w:rPr/>
        <w:t xml:space="preserve"> the Prime Mi</w:t>
      </w:r>
      <w:r>
        <w:rPr/>
        <w:t xml:space="preserve">n</w:t>
      </w:r>
      <w:r>
        <w:rPr/>
        <w:t xml:space="preserve">ister, the e</w:t>
      </w:r>
      <w:r>
        <w:rPr/>
        <w:t xml:space="preserve">n</w:t>
      </w:r>
      <w:r>
        <w:rPr/>
        <w:t xml:space="preserve">tire Cabi</w:t>
      </w:r>
      <w:r>
        <w:rPr/>
        <w:t xml:space="preserve">n</w:t>
      </w:r>
      <w:r>
        <w:rPr/>
        <w:t xml:space="preserve">et shall resig</w:t>
      </w:r>
      <w:r>
        <w:rPr/>
        <w:t xml:space="preserve">n</w:t>
      </w:r>
      <w:r>
        <w:rPr/>
        <w:t xml:space="preserve">. If there is a</w:t>
      </w:r>
      <w:r>
        <w:rPr/>
        <w:t xml:space="preserve">n</w:t>
      </w:r>
      <w:r>
        <w:rPr/>
        <w:t xml:space="preserve"> expressio</w:t>
      </w:r>
      <w:r>
        <w:rPr/>
        <w:t xml:space="preserve">n</w:t>
      </w:r>
      <w:r>
        <w:rPr/>
        <w:t xml:space="preserve"> of </w:t>
      </w:r>
      <w:r>
        <w:rPr/>
        <w:t xml:space="preserve">n</w:t>
      </w:r>
      <w:r>
        <w:rPr/>
        <w:t xml:space="preserve">o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dividual Mi</w:t>
      </w:r>
      <w:r>
        <w:rPr/>
        <w:t xml:space="preserve">n</w:t>
      </w:r>
      <w:r>
        <w:rPr/>
        <w:t xml:space="preserve">ister, the</w:t>
      </w:r>
      <w:r>
        <w:rPr/>
        <w:t xml:space="preserve">n</w:t>
      </w:r>
      <w:r>
        <w:rPr/>
        <w:t xml:space="preserve"> the Mi</w:t>
      </w:r>
      <w:r>
        <w:rPr/>
        <w:t xml:space="preserve">n</w:t>
      </w:r>
      <w:r>
        <w:rPr/>
        <w:t xml:space="preserve">ister shall resig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</w:t>
      </w:r>
      <w:r>
        <w:rPr/>
        <w:t xml:space="preserve">n</w:t>
      </w:r>
      <w:r>
        <w:rPr/>
        <w:t xml:space="preserve">other perso</w:t>
      </w:r>
      <w:r>
        <w:rPr/>
        <w:t xml:space="preserve">n</w:t>
      </w:r>
      <w:r>
        <w:rPr/>
        <w:t xml:space="preserve"> shall be i</w:t>
      </w:r>
      <w:r>
        <w:rPr/>
        <w:t xml:space="preserve">n</w:t>
      </w:r>
      <w:r>
        <w:rPr/>
        <w:t xml:space="preserve">vited to replace them by the Prime Mi</w:t>
      </w:r>
      <w:r>
        <w:rPr/>
        <w:t xml:space="preserve">n</w:t>
      </w:r>
      <w:r>
        <w:rPr/>
        <w:t xml:space="preserve">ister.</w:t>
      </w:r>
    </w:p>
    <w:p>
      <w:pPr>
        <w:pStyle w:val="pa00n"/>
        <w:rPr/>
        <w:spacing/>
      </w:pPr>
      <w:r>
        <w:rPr/>
        <w:t xml:space="preserve">60. Meeti</w:t>
      </w:r>
      <w:r>
        <w:rPr/>
        <w:t xml:space="preserve">n</w:t>
      </w:r>
      <w:r>
        <w:rPr/>
        <w:t xml:space="preserve">gs of the Cabi</w:t>
      </w:r>
      <w:r>
        <w:rPr/>
        <w:t xml:space="preserve">n</w:t>
      </w:r>
      <w:r>
        <w:rPr/>
        <w:t xml:space="preserve">et shall be chaired by the Prime Mi</w:t>
      </w:r>
      <w:r>
        <w:rPr/>
        <w:t xml:space="preserve">n</w:t>
      </w:r>
      <w:r>
        <w:rPr/>
        <w:t xml:space="preserve">ister,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the abse</w:t>
      </w:r>
      <w:r>
        <w:rPr/>
        <w:t xml:space="preserve">n</w:t>
      </w:r>
      <w:r>
        <w:rPr/>
        <w:t xml:space="preserve">ce of the Prime Mi</w:t>
      </w:r>
      <w:r>
        <w:rPr/>
        <w:t xml:space="preserve">n</w:t>
      </w:r>
      <w:r>
        <w:rPr/>
        <w:t xml:space="preserve">ister, by a Mi</w:t>
      </w:r>
      <w:r>
        <w:rPr/>
        <w:t xml:space="preserve">n</w:t>
      </w:r>
      <w:r>
        <w:rPr/>
        <w:t xml:space="preserve">ister </w:t>
      </w:r>
      <w:r>
        <w:rPr/>
        <w:t xml:space="preserve">authorised</w:t>
      </w:r>
      <w:r>
        <w:rPr/>
        <w:t xml:space="preserve"> to do so by the Prime Mi</w:t>
      </w:r>
      <w:r>
        <w:rPr/>
        <w:t xml:space="preserve">n</w:t>
      </w:r>
      <w:r>
        <w:rPr/>
        <w:t xml:space="preserve">ister.</w:t>
      </w:r>
    </w:p>
    <w:p>
      <w:pPr>
        <w:pStyle w:val="pa00n"/>
        <w:rPr/>
        <w:spacing/>
      </w:pPr>
      <w:r>
        <w:rPr/>
        <w:t xml:space="preserve">61. The Cabi</w:t>
      </w:r>
      <w:r>
        <w:rPr/>
        <w:t xml:space="preserve">n</w:t>
      </w:r>
      <w:r>
        <w:rPr/>
        <w:t xml:space="preserve">et shall deliberate draft laws prepared by i</w:t>
      </w:r>
      <w:r>
        <w:rPr/>
        <w:t xml:space="preserve">n</w:t>
      </w:r>
      <w:r>
        <w:rPr/>
        <w:t xml:space="preserve">dividual mi</w:t>
      </w:r>
      <w:r>
        <w:rPr/>
        <w:t xml:space="preserve">n</w:t>
      </w:r>
      <w:r>
        <w:rPr/>
        <w:t xml:space="preserve">istries as well as matters which pertai</w:t>
      </w:r>
      <w:r>
        <w:rPr/>
        <w:t xml:space="preserve">n</w:t>
      </w:r>
      <w:r>
        <w:rPr/>
        <w:t xml:space="preserve"> to the activities of more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mi</w:t>
      </w:r>
      <w:r>
        <w:rPr/>
        <w:t xml:space="preserve">n</w:t>
      </w:r>
      <w:r>
        <w:rPr/>
        <w:t xml:space="preserve">istry, a</w:t>
      </w:r>
      <w:r>
        <w:rPr/>
        <w:t xml:space="preserve">n</w:t>
      </w:r>
      <w:r>
        <w:rPr/>
        <w:t xml:space="preserve">d issues of State policy raised by i</w:t>
      </w:r>
      <w:r>
        <w:rPr/>
        <w:t xml:space="preserve">n</w:t>
      </w:r>
      <w:r>
        <w:rPr/>
        <w:t xml:space="preserve">dividual members of Cabi</w:t>
      </w:r>
      <w:r>
        <w:rPr/>
        <w:t xml:space="preserve">n</w:t>
      </w:r>
      <w:r>
        <w:rPr/>
        <w:t xml:space="preserve">et.</w:t>
      </w:r>
    </w:p>
    <w:p>
      <w:pPr>
        <w:pStyle w:val="pa00n"/>
        <w:rPr/>
        <w:spacing/>
      </w:pPr>
      <w:r>
        <w:rPr/>
        <w:t xml:space="preserve">62. If the State is threate</w:t>
      </w:r>
      <w:r>
        <w:rPr/>
        <w:t xml:space="preserve">n</w:t>
      </w:r>
      <w:r>
        <w:rPr/>
        <w:t xml:space="preserve">ed by a</w:t>
      </w:r>
      <w:r>
        <w:rPr/>
        <w:t xml:space="preserve">n</w:t>
      </w:r>
      <w:r>
        <w:rPr/>
        <w:t xml:space="preserve"> exter</w:t>
      </w:r>
      <w:r>
        <w:rPr/>
        <w:t xml:space="preserve">n</w:t>
      </w:r>
      <w:r>
        <w:rPr/>
        <w:t xml:space="preserve">al e</w:t>
      </w:r>
      <w:r>
        <w:rPr/>
        <w:t xml:space="preserve">n</w:t>
      </w:r>
      <w:r>
        <w:rPr/>
        <w:t xml:space="preserve">emy, or if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al i</w:t>
      </w:r>
      <w:r>
        <w:rPr/>
        <w:t xml:space="preserve">n</w:t>
      </w:r>
      <w:r>
        <w:rPr/>
        <w:t xml:space="preserve">surrectio</w:t>
      </w:r>
      <w:r>
        <w:rPr/>
        <w:t xml:space="preserve">n</w:t>
      </w:r>
      <w:r>
        <w:rPr/>
        <w:t xml:space="preserve"> which 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gers the existi</w:t>
      </w:r>
      <w:r>
        <w:rPr/>
        <w:t xml:space="preserve">n</w:t>
      </w:r>
      <w:r>
        <w:rPr/>
        <w:t xml:space="preserve">g political system arises or threate</w:t>
      </w:r>
      <w:r>
        <w:rPr/>
        <w:t xml:space="preserve">n</w:t>
      </w:r>
      <w:r>
        <w:rPr/>
        <w:t xml:space="preserve">s to arise i</w:t>
      </w:r>
      <w:r>
        <w:rPr/>
        <w:t xml:space="preserve">n</w:t>
      </w:r>
      <w:r>
        <w:rPr/>
        <w:t xml:space="preserve"> the State or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part of the State, the Cabi</w:t>
      </w:r>
      <w:r>
        <w:rPr/>
        <w:t xml:space="preserve">n</w:t>
      </w:r>
      <w:r>
        <w:rPr/>
        <w:t xml:space="preserve">et has the right to proclaim a state of emerge</w:t>
      </w:r>
      <w:r>
        <w:rPr/>
        <w:t xml:space="preserve">n</w:t>
      </w:r>
      <w:r>
        <w:rPr/>
        <w:t xml:space="preserve">cy a</w:t>
      </w:r>
      <w:r>
        <w:rPr/>
        <w:t xml:space="preserve">n</w:t>
      </w:r>
      <w:r>
        <w:rPr/>
        <w:t xml:space="preserve">d shall i</w:t>
      </w:r>
      <w:r>
        <w:rPr/>
        <w:t xml:space="preserve">n</w:t>
      </w:r>
      <w:r>
        <w:rPr/>
        <w:t xml:space="preserve">form the Presidium withi</w:t>
      </w:r>
      <w:r>
        <w:rPr/>
        <w:t xml:space="preserve">n</w:t>
      </w:r>
      <w:r>
        <w:rPr/>
        <w:t xml:space="preserve"> twe</w:t>
      </w:r>
      <w:r>
        <w:rPr/>
        <w:t xml:space="preserve">n</w:t>
      </w:r>
      <w:r>
        <w:rPr/>
        <w:t xml:space="preserve">ty-four hours a</w:t>
      </w:r>
      <w:r>
        <w:rPr/>
        <w:t xml:space="preserve">n</w:t>
      </w:r>
      <w:r>
        <w:rPr/>
        <w:t xml:space="preserve">d the Presidium shall, without delay, prese</w:t>
      </w:r>
      <w:r>
        <w:rPr/>
        <w:t xml:space="preserve">n</w:t>
      </w:r>
      <w:r>
        <w:rPr/>
        <w:t xml:space="preserve">t such decisio</w:t>
      </w:r>
      <w:r>
        <w:rPr/>
        <w:t xml:space="preserve">n</w:t>
      </w:r>
      <w:r>
        <w:rPr/>
        <w:t xml:space="preserve"> of the Cabi</w:t>
      </w:r>
      <w:r>
        <w:rPr/>
        <w:t xml:space="preserve">n</w:t>
      </w:r>
      <w:r>
        <w:rPr/>
        <w:t xml:space="preserve">et to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63. Mi</w:t>
      </w:r>
      <w:r>
        <w:rPr/>
        <w:t xml:space="preserve">n</w:t>
      </w:r>
      <w:r>
        <w:rPr/>
        <w:t xml:space="preserve">isters, eve</w:t>
      </w:r>
      <w:r>
        <w:rPr/>
        <w:t xml:space="preserve">n</w:t>
      </w:r>
      <w:r>
        <w:rPr/>
        <w:t xml:space="preserve"> if they are </w:t>
      </w:r>
      <w:r>
        <w:rPr/>
        <w:t xml:space="preserve">n</w:t>
      </w:r>
      <w:r>
        <w:rPr/>
        <w:t xml:space="preserve">ot members of the </w:t>
      </w:r>
      <w:r>
        <w:rPr>
          <w:rStyle w:val="Emphasis"/>
        </w:rPr>
        <w:t xml:space="preserve">Saeima</w:t>
      </w:r>
      <w:r>
        <w:rPr/>
        <w:t xml:space="preserve">, a</w:t>
      </w:r>
      <w:r>
        <w:rPr/>
        <w:t xml:space="preserve">n</w:t>
      </w:r>
      <w:r>
        <w:rPr/>
        <w:t xml:space="preserve">d respo</w:t>
      </w:r>
      <w:r>
        <w:rPr/>
        <w:t xml:space="preserve">n</w:t>
      </w:r>
      <w:r>
        <w:rPr/>
        <w:t xml:space="preserve">sible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officials </w:t>
      </w:r>
      <w:r>
        <w:rPr/>
        <w:t xml:space="preserve">authorised</w:t>
      </w:r>
      <w:r>
        <w:rPr/>
        <w:t xml:space="preserve"> by a Mi</w:t>
      </w:r>
      <w:r>
        <w:rPr/>
        <w:t xml:space="preserve">n</w:t>
      </w:r>
      <w:r>
        <w:rPr/>
        <w:t xml:space="preserve">ister, have the right to atte</w:t>
      </w:r>
      <w:r>
        <w:rPr/>
        <w:t xml:space="preserve">n</w:t>
      </w:r>
      <w:r>
        <w:rPr/>
        <w:t xml:space="preserve">d sitti</w:t>
      </w:r>
      <w:r>
        <w:rPr/>
        <w:t xml:space="preserve">n</w:t>
      </w:r>
      <w:r>
        <w:rPr/>
        <w:t xml:space="preserve">gs of the </w:t>
      </w:r>
      <w:r>
        <w:rPr>
          <w:rStyle w:val="Emphasis"/>
        </w:rPr>
        <w:t xml:space="preserve">Saeima</w:t>
      </w:r>
      <w:r>
        <w:rPr/>
        <w:t xml:space="preserve"> a</w:t>
      </w:r>
      <w:r>
        <w:rPr/>
        <w:t xml:space="preserve">n</w:t>
      </w:r>
      <w:r>
        <w:rPr/>
        <w:t xml:space="preserve">d its committees a</w:t>
      </w:r>
      <w:r>
        <w:rPr/>
        <w:t xml:space="preserve">n</w:t>
      </w:r>
      <w:r>
        <w:rPr/>
        <w:t xml:space="preserve">d to submit additio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 to draft laws.</w:t>
      </w:r>
    </w:p>
    <w:p>
      <w:pPr>
        <w:pStyle w:val="ch00n"/>
        <w:rPr/>
        <w:spacing/>
      </w:pPr>
      <w:bookmarkStart w:name="_Toc155776547" w:id="6"/>
      <w:r>
        <w:rPr/>
        <w:t xml:space="preserve">Chapter V </w:t>
      </w:r>
      <w:r>
        <w:rPr/>
        <w:br/>
      </w:r>
      <w:r>
        <w:rPr/>
        <w:t xml:space="preserve">Legislatio</w:t>
      </w:r>
      <w:r>
        <w:rPr/>
        <w:t xml:space="preserve">n</w:t>
      </w:r>
      <w:bookmarkEnd w:id="6"/>
    </w:p>
    <w:p>
      <w:pPr>
        <w:pStyle w:val="pa00n"/>
        <w:rPr/>
        <w:spacing/>
      </w:pPr>
      <w:r>
        <w:rPr/>
        <w:t xml:space="preserve">64. The </w:t>
      </w:r>
      <w:r>
        <w:rPr>
          <w:rStyle w:val="Emphasis"/>
        </w:rPr>
        <w:t xml:space="preserve">Saeima</w:t>
      </w:r>
      <w:r>
        <w:rPr/>
        <w:t xml:space="preserve">, a</w:t>
      </w:r>
      <w:r>
        <w:rPr/>
        <w:t xml:space="preserve">n</w:t>
      </w:r>
      <w:r>
        <w:rPr/>
        <w:t xml:space="preserve">d also the people, have the right to legislate,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procedures, a</w:t>
      </w:r>
      <w:r>
        <w:rPr/>
        <w:t xml:space="preserve">n</w:t>
      </w:r>
      <w:r>
        <w:rPr/>
        <w:t xml:space="preserve">d to the exte</w:t>
      </w:r>
      <w:r>
        <w:rPr/>
        <w:t xml:space="preserve">n</w:t>
      </w:r>
      <w:r>
        <w:rPr/>
        <w:t xml:space="preserve">t, provided for by this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65. Draft laws may be submitted to the </w:t>
      </w:r>
      <w:r>
        <w:rPr>
          <w:rStyle w:val="Emphasis"/>
        </w:rPr>
        <w:t xml:space="preserve">Saeima</w:t>
      </w:r>
      <w:r>
        <w:rPr/>
        <w:t xml:space="preserve"> by the Preside</w:t>
      </w:r>
      <w:r>
        <w:rPr/>
        <w:t xml:space="preserve">n</w:t>
      </w:r>
      <w:r>
        <w:rPr/>
        <w:t xml:space="preserve">t, the Cabi</w:t>
      </w:r>
      <w:r>
        <w:rPr/>
        <w:t xml:space="preserve">n</w:t>
      </w:r>
      <w:r>
        <w:rPr/>
        <w:t xml:space="preserve">et or committees of the </w:t>
      </w:r>
      <w:r>
        <w:rPr>
          <w:rStyle w:val="Emphasis"/>
        </w:rPr>
        <w:t xml:space="preserve">Saeima</w:t>
      </w:r>
      <w:r>
        <w:rPr/>
        <w:t xml:space="preserve">, by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five members of the </w:t>
      </w:r>
      <w:r>
        <w:rPr>
          <w:rStyle w:val="Emphasis"/>
        </w:rPr>
        <w:t xml:space="preserve">Saeima</w:t>
      </w:r>
      <w:r>
        <w:rPr/>
        <w:t xml:space="preserve">, or,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procedures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the cases provided for i</w:t>
      </w:r>
      <w:r>
        <w:rPr/>
        <w:t xml:space="preserve">n</w:t>
      </w:r>
      <w:r>
        <w:rPr/>
        <w:t xml:space="preserve"> this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by o</w:t>
      </w:r>
      <w:r>
        <w:rPr/>
        <w:t xml:space="preserve">n</w:t>
      </w:r>
      <w:r>
        <w:rPr/>
        <w:t xml:space="preserve">e-te</w:t>
      </w:r>
      <w:r>
        <w:rPr/>
        <w:t xml:space="preserve">n</w:t>
      </w:r>
      <w:r>
        <w:rPr/>
        <w:t xml:space="preserve">th of the electorate.</w:t>
      </w:r>
    </w:p>
    <w:p>
      <w:pPr>
        <w:pStyle w:val="pa00n"/>
        <w:rPr/>
        <w:spacing/>
      </w:pPr>
      <w:r>
        <w:rPr/>
        <w:t xml:space="preserve">66. A</w:t>
      </w:r>
      <w:r>
        <w:rPr/>
        <w:t xml:space="preserve">n</w:t>
      </w:r>
      <w:r>
        <w:rPr/>
        <w:t xml:space="preserve">n</w:t>
      </w:r>
      <w:r>
        <w:rPr/>
        <w:t xml:space="preserve">ually, before the comme</w:t>
      </w:r>
      <w:r>
        <w:rPr/>
        <w:t xml:space="preserve">n</w:t>
      </w:r>
      <w:r>
        <w:rPr/>
        <w:t xml:space="preserve">ceme</w:t>
      </w:r>
      <w:r>
        <w:rPr/>
        <w:t xml:space="preserve">n</w:t>
      </w:r>
      <w:r>
        <w:rPr/>
        <w:t xml:space="preserve">t of each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year, the </w:t>
      </w:r>
      <w:r>
        <w:rPr>
          <w:rStyle w:val="Emphasis"/>
        </w:rPr>
        <w:t xml:space="preserve">Saeima</w:t>
      </w:r>
      <w:r>
        <w:rPr/>
        <w:t xml:space="preserve"> shall determi</w:t>
      </w:r>
      <w:r>
        <w:rPr/>
        <w:t xml:space="preserve">n</w:t>
      </w:r>
      <w:r>
        <w:rPr/>
        <w:t xml:space="preserve">e the State Reve</w:t>
      </w:r>
      <w:r>
        <w:rPr/>
        <w:t xml:space="preserve">n</w:t>
      </w:r>
      <w:r>
        <w:rPr/>
        <w:t xml:space="preserve">ues a</w:t>
      </w:r>
      <w:r>
        <w:rPr/>
        <w:t xml:space="preserve">n</w:t>
      </w:r>
      <w:r>
        <w:rPr/>
        <w:t xml:space="preserve">d Expe</w:t>
      </w:r>
      <w:r>
        <w:rPr/>
        <w:t xml:space="preserve">n</w:t>
      </w:r>
      <w:r>
        <w:rPr/>
        <w:t xml:space="preserve">ditures Budget, the draft of which shall be submitted to the </w:t>
      </w:r>
      <w:r>
        <w:rPr>
          <w:rStyle w:val="Emphasis"/>
        </w:rPr>
        <w:t xml:space="preserve">Saeima</w:t>
      </w:r>
      <w:r>
        <w:rPr/>
        <w:t xml:space="preserve"> by the Cabi</w:t>
      </w:r>
      <w:r>
        <w:rPr/>
        <w:t xml:space="preserve">n</w:t>
      </w:r>
      <w:r>
        <w:rPr/>
        <w:t xml:space="preserve">et.</w:t>
      </w:r>
    </w:p>
    <w:p>
      <w:pPr>
        <w:pStyle w:val="pa00n"/>
        <w:rPr/>
        <w:spacing/>
      </w:pPr>
      <w:r>
        <w:rPr/>
        <w:t xml:space="preserve">If the </w:t>
      </w:r>
      <w:r>
        <w:rPr>
          <w:rStyle w:val="Emphasis"/>
        </w:rPr>
        <w:t xml:space="preserve">Saeima</w:t>
      </w:r>
      <w:r>
        <w:rPr/>
        <w:t xml:space="preserve"> makes a decisio</w:t>
      </w:r>
      <w:r>
        <w:rPr/>
        <w:t xml:space="preserve">n</w:t>
      </w:r>
      <w:r>
        <w:rPr/>
        <w:t xml:space="preserve"> that i</w:t>
      </w:r>
      <w:r>
        <w:rPr/>
        <w:t xml:space="preserve">n</w:t>
      </w:r>
      <w:r>
        <w:rPr/>
        <w:t xml:space="preserve">volves expe</w:t>
      </w:r>
      <w:r>
        <w:rPr/>
        <w:t xml:space="preserve">n</w:t>
      </w:r>
      <w:r>
        <w:rPr/>
        <w:t xml:space="preserve">ditures </w:t>
      </w:r>
      <w:r>
        <w:rPr/>
        <w:t xml:space="preserve">n</w:t>
      </w:r>
      <w:r>
        <w:rPr/>
        <w:t xml:space="preserve">ot i</w:t>
      </w:r>
      <w:r>
        <w:rPr/>
        <w:t xml:space="preserve">n</w:t>
      </w:r>
      <w:r>
        <w:rPr/>
        <w:t xml:space="preserve">cluded i</w:t>
      </w:r>
      <w:r>
        <w:rPr/>
        <w:t xml:space="preserve">n</w:t>
      </w:r>
      <w:r>
        <w:rPr/>
        <w:t xml:space="preserve"> the Budget, the</w:t>
      </w:r>
      <w:r>
        <w:rPr/>
        <w:t xml:space="preserve">n</w:t>
      </w:r>
      <w:r>
        <w:rPr/>
        <w:t xml:space="preserve"> this decisio</w:t>
      </w:r>
      <w:r>
        <w:rPr/>
        <w:t xml:space="preserve">n</w:t>
      </w:r>
      <w:r>
        <w:rPr/>
        <w:t xml:space="preserve"> must also allocate fu</w:t>
      </w:r>
      <w:r>
        <w:rPr/>
        <w:t xml:space="preserve">n</w:t>
      </w:r>
      <w:r>
        <w:rPr/>
        <w:t xml:space="preserve">ds to cover such expe</w:t>
      </w:r>
      <w:r>
        <w:rPr/>
        <w:t xml:space="preserve">n</w:t>
      </w:r>
      <w:r>
        <w:rPr/>
        <w:t xml:space="preserve">ditures.</w:t>
      </w:r>
    </w:p>
    <w:p>
      <w:pPr>
        <w:pStyle w:val="pa00n"/>
        <w:rPr/>
        <w:spacing/>
      </w:pPr>
      <w:r>
        <w:rPr/>
        <w:t xml:space="preserve">After the e</w:t>
      </w:r>
      <w:r>
        <w:rPr/>
        <w:t xml:space="preserve">n</w:t>
      </w:r>
      <w:r>
        <w:rPr/>
        <w:t xml:space="preserve">d of the budgetary year, the Cabi</w:t>
      </w:r>
      <w:r>
        <w:rPr/>
        <w:t xml:space="preserve">n</w:t>
      </w:r>
      <w:r>
        <w:rPr/>
        <w:t xml:space="preserve">et shall submit a</w:t>
      </w:r>
      <w:r>
        <w:rPr/>
        <w:t xml:space="preserve">n</w:t>
      </w:r>
      <w:r>
        <w:rPr/>
        <w:t xml:space="preserve"> accou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of budgetary expe</w:t>
      </w:r>
      <w:r>
        <w:rPr/>
        <w:t xml:space="preserve">n</w:t>
      </w:r>
      <w:r>
        <w:rPr/>
        <w:t xml:space="preserve">ditures for the approval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67. The </w:t>
      </w:r>
      <w:r>
        <w:rPr>
          <w:rStyle w:val="Emphasis"/>
        </w:rPr>
        <w:t xml:space="preserve">Saeima</w:t>
      </w:r>
      <w:r>
        <w:rPr/>
        <w:t xml:space="preserve"> shall determi</w:t>
      </w:r>
      <w:r>
        <w:rPr/>
        <w:t xml:space="preserve">n</w:t>
      </w:r>
      <w:r>
        <w:rPr/>
        <w:t xml:space="preserve">e the size of the armed forces of the State duri</w:t>
      </w:r>
      <w:r>
        <w:rPr/>
        <w:t xml:space="preserve">n</w:t>
      </w:r>
      <w:r>
        <w:rPr/>
        <w:t xml:space="preserve">g peacetime.</w:t>
      </w:r>
    </w:p>
    <w:p>
      <w:pPr>
        <w:pStyle w:val="pa00n"/>
        <w:rPr/>
        <w:spacing/>
      </w:pPr>
      <w:r>
        <w:rPr/>
        <w:t xml:space="preserve">68. All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ts, which settle matters that may be decided by the legislative process, shall require ratificatio</w:t>
      </w:r>
      <w:r>
        <w:rPr/>
        <w:t xml:space="preserve">n</w:t>
      </w:r>
      <w:r>
        <w:rPr/>
        <w:t xml:space="preserve"> by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Upo</w:t>
      </w:r>
      <w:r>
        <w:rPr/>
        <w:t xml:space="preserve">n</w:t>
      </w:r>
      <w:r>
        <w:rPr/>
        <w:t xml:space="preserve"> e</w:t>
      </w:r>
      <w:r>
        <w:rPr/>
        <w:t xml:space="preserve">n</w:t>
      </w:r>
      <w:r>
        <w:rPr/>
        <w:t xml:space="preserve">teri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to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ts, Latvia, with the purpose of stre</w:t>
      </w:r>
      <w:r>
        <w:rPr/>
        <w:t xml:space="preserve">n</w:t>
      </w:r>
      <w:r>
        <w:rPr/>
        <w:t xml:space="preserve">gthe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democracy, may delegate a part of its State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compete</w:t>
      </w:r>
      <w:r>
        <w:rPr/>
        <w:t xml:space="preserve">n</w:t>
      </w:r>
      <w:r>
        <w:rPr/>
        <w:t xml:space="preserve">cies to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s.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 i</w:t>
      </w:r>
      <w:r>
        <w:rPr/>
        <w:t xml:space="preserve">n</w:t>
      </w:r>
      <w:r>
        <w:rPr/>
        <w:t xml:space="preserve"> which a part of State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compete</w:t>
      </w:r>
      <w:r>
        <w:rPr/>
        <w:t xml:space="preserve">n</w:t>
      </w:r>
      <w:r>
        <w:rPr/>
        <w:t xml:space="preserve">cies are delegated to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may be ratified by the </w:t>
      </w:r>
      <w:r>
        <w:rPr/>
        <w:t xml:space="preserve">Saeima</w:t>
      </w:r>
      <w:r>
        <w:rPr/>
        <w:t xml:space="preserve"> i</w:t>
      </w:r>
      <w:r>
        <w:rPr/>
        <w:t xml:space="preserve">n</w:t>
      </w:r>
      <w:r>
        <w:rPr/>
        <w:t xml:space="preserve"> sitti</w:t>
      </w:r>
      <w:r>
        <w:rPr/>
        <w:t xml:space="preserve">n</w:t>
      </w:r>
      <w:r>
        <w:rPr/>
        <w:t xml:space="preserve">gs i</w:t>
      </w:r>
      <w:r>
        <w:rPr/>
        <w:t xml:space="preserve">n</w:t>
      </w:r>
      <w:r>
        <w:rPr/>
        <w:t xml:space="preserve"> which at least two-thirds of the members of the </w:t>
      </w:r>
      <w:r>
        <w:rPr/>
        <w:t xml:space="preserve">Saeima</w:t>
      </w:r>
      <w:r>
        <w:rPr/>
        <w:t xml:space="preserve"> participate, a</w:t>
      </w:r>
      <w:r>
        <w:rPr/>
        <w:t xml:space="preserve">n</w:t>
      </w:r>
      <w:r>
        <w:rPr/>
        <w:t xml:space="preserve">d a two-thirds majority vote of the members prese</w:t>
      </w:r>
      <w:r>
        <w:rPr/>
        <w:t xml:space="preserve">n</w:t>
      </w:r>
      <w:r>
        <w:rPr/>
        <w:t xml:space="preserve">t is </w:t>
      </w:r>
      <w:r>
        <w:rPr/>
        <w:t xml:space="preserve">n</w:t>
      </w:r>
      <w:r>
        <w:rPr/>
        <w:t xml:space="preserve">ecessary for ratificatio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Membership of Latvia i</w:t>
      </w:r>
      <w:r>
        <w:rPr/>
        <w:t xml:space="preserve">n</w:t>
      </w:r>
      <w:r>
        <w:rPr/>
        <w:t xml:space="preserve">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shall be decided by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dum, which is proposed by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Substa</w:t>
      </w:r>
      <w:r>
        <w:rPr/>
        <w:t xml:space="preserve">n</w:t>
      </w:r>
      <w:r>
        <w:rPr/>
        <w:t xml:space="preserve">tial cha</w:t>
      </w:r>
      <w:r>
        <w:rPr/>
        <w:t xml:space="preserve">n</w:t>
      </w:r>
      <w:r>
        <w:rPr/>
        <w:t xml:space="preserve">ges i</w:t>
      </w:r>
      <w:r>
        <w:rPr/>
        <w:t xml:space="preserve">n</w:t>
      </w:r>
      <w:r>
        <w:rPr/>
        <w:t xml:space="preserve"> the terms regardi</w:t>
      </w:r>
      <w:r>
        <w:rPr/>
        <w:t xml:space="preserve">n</w:t>
      </w:r>
      <w:r>
        <w:rPr/>
        <w:t xml:space="preserve">g the membership of Latvia i</w:t>
      </w:r>
      <w:r>
        <w:rPr/>
        <w:t xml:space="preserve">n</w:t>
      </w:r>
      <w:r>
        <w:rPr/>
        <w:t xml:space="preserve">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shall be decided by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if such refere</w:t>
      </w:r>
      <w:r>
        <w:rPr/>
        <w:t xml:space="preserve">n</w:t>
      </w:r>
      <w:r>
        <w:rPr/>
        <w:t xml:space="preserve">dum is requested by at least o</w:t>
      </w:r>
      <w:r>
        <w:rPr/>
        <w:t xml:space="preserve">n</w:t>
      </w:r>
      <w:r>
        <w:rPr/>
        <w:t xml:space="preserve">e-half of the members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69. The Preside</w:t>
      </w:r>
      <w:r>
        <w:rPr/>
        <w:t xml:space="preserve">n</w:t>
      </w:r>
      <w:r>
        <w:rPr/>
        <w:t xml:space="preserve">t shall proclaim laws passed by the </w:t>
      </w:r>
      <w:r>
        <w:rPr>
          <w:rStyle w:val="Emphasis"/>
        </w:rPr>
        <w:t xml:space="preserve">Saeima</w:t>
      </w:r>
      <w:r>
        <w:rPr/>
        <w:t xml:space="preserve"> </w:t>
      </w:r>
      <w:r>
        <w:rPr/>
        <w:t xml:space="preserve">n</w:t>
      </w:r>
      <w:r>
        <w:rPr/>
        <w:t xml:space="preserve">ot earlier tha</w:t>
      </w:r>
      <w:r>
        <w:rPr/>
        <w:t xml:space="preserve">n</w:t>
      </w:r>
      <w:r>
        <w:rPr/>
        <w:t xml:space="preserve"> the seve</w:t>
      </w:r>
      <w:r>
        <w:rPr/>
        <w:t xml:space="preserve">n</w:t>
      </w:r>
      <w:r>
        <w:rPr/>
        <w:t xml:space="preserve">th day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ot later tha</w:t>
      </w:r>
      <w:r>
        <w:rPr/>
        <w:t xml:space="preserve">n</w:t>
      </w:r>
      <w:r>
        <w:rPr/>
        <w:t xml:space="preserve"> the twe</w:t>
      </w:r>
      <w:r>
        <w:rPr/>
        <w:t xml:space="preserve">n</w:t>
      </w:r>
      <w:r>
        <w:rPr/>
        <w:t xml:space="preserve">ty-first day after the law has bee</w:t>
      </w:r>
      <w:r>
        <w:rPr/>
        <w:t xml:space="preserve">n</w:t>
      </w:r>
      <w:r>
        <w:rPr/>
        <w:t xml:space="preserve"> adopted. A law shall come i</w:t>
      </w:r>
      <w:r>
        <w:rPr/>
        <w:t xml:space="preserve">n</w:t>
      </w:r>
      <w:r>
        <w:rPr/>
        <w:t xml:space="preserve">to force fourtee</w:t>
      </w:r>
      <w:r>
        <w:rPr/>
        <w:t xml:space="preserve">n</w:t>
      </w:r>
      <w:r>
        <w:rPr/>
        <w:t xml:space="preserve"> days after its proclamatio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less a differe</w:t>
      </w:r>
      <w:r>
        <w:rPr/>
        <w:t xml:space="preserve">n</w:t>
      </w:r>
      <w:r>
        <w:rPr/>
        <w:t xml:space="preserve">t term has bee</w:t>
      </w:r>
      <w:r>
        <w:rPr/>
        <w:t xml:space="preserve">n</w:t>
      </w:r>
      <w:r>
        <w:rPr/>
        <w:t xml:space="preserve"> specified i</w:t>
      </w:r>
      <w:r>
        <w:rPr/>
        <w:t xml:space="preserve">n</w:t>
      </w:r>
      <w:r>
        <w:rPr/>
        <w:t xml:space="preserve"> the law.</w:t>
      </w:r>
    </w:p>
    <w:p>
      <w:pPr>
        <w:pStyle w:val="pa00n"/>
        <w:rPr/>
        <w:spacing/>
      </w:pPr>
      <w:r>
        <w:rPr/>
        <w:t xml:space="preserve">70. The Preside</w:t>
      </w:r>
      <w:r>
        <w:rPr/>
        <w:t xml:space="preserve">n</w:t>
      </w:r>
      <w:r>
        <w:rPr/>
        <w:t xml:space="preserve">t shall proclaim adopted laws i</w:t>
      </w:r>
      <w:r>
        <w:rPr/>
        <w:t xml:space="preserve">n</w:t>
      </w:r>
      <w:r>
        <w:rPr/>
        <w:t xml:space="preserve"> the followi</w:t>
      </w:r>
      <w:r>
        <w:rPr/>
        <w:t xml:space="preserve">n</w:t>
      </w:r>
      <w:r>
        <w:rPr/>
        <w:t xml:space="preserve">g ma</w:t>
      </w:r>
      <w:r>
        <w:rPr/>
        <w:t xml:space="preserve">n</w:t>
      </w:r>
      <w:r>
        <w:rPr/>
        <w:t xml:space="preserve">n</w:t>
      </w:r>
      <w:r>
        <w:rPr/>
        <w:t xml:space="preserve">er:</w:t>
      </w:r>
    </w:p>
    <w:p>
      <w:pPr>
        <w:pStyle w:val="emq0n"/>
        <w:rPr/>
        <w:spacing/>
      </w:pPr>
      <w:r>
        <w:rPr/>
        <w:t xml:space="preserve">“The </w:t>
      </w:r>
      <w:r>
        <w:rPr>
          <w:rStyle w:val="Emphasis"/>
        </w:rPr>
        <w:t xml:space="preserve">Saeima</w:t>
      </w:r>
      <w:r>
        <w:rPr/>
        <w:t xml:space="preserve"> (that is, the People) has adopted a</w:t>
      </w:r>
      <w:r>
        <w:rPr/>
        <w:t xml:space="preserve">n</w:t>
      </w:r>
      <w:r>
        <w:rPr/>
        <w:t xml:space="preserve">d the Preside</w:t>
      </w:r>
      <w:r>
        <w:rPr/>
        <w:t xml:space="preserve">n</w:t>
      </w:r>
      <w:r>
        <w:rPr/>
        <w:t xml:space="preserve">t has proclaimed the followi</w:t>
      </w:r>
      <w:r>
        <w:rPr/>
        <w:t xml:space="preserve">n</w:t>
      </w:r>
      <w:r>
        <w:rPr/>
        <w:t xml:space="preserve">g law: (text of the law).”</w:t>
      </w:r>
    </w:p>
    <w:p>
      <w:pPr>
        <w:pStyle w:val="pa00n"/>
        <w:rPr/>
        <w:spacing/>
      </w:pPr>
      <w:r>
        <w:rPr/>
        <w:t xml:space="preserve">71. Withi</w:t>
      </w:r>
      <w:r>
        <w:rPr/>
        <w:t xml:space="preserve">n</w:t>
      </w:r>
      <w:r>
        <w:rPr/>
        <w:t xml:space="preserve"> seve</w:t>
      </w:r>
      <w:r>
        <w:rPr/>
        <w:t xml:space="preserve">n</w:t>
      </w:r>
      <w:r>
        <w:rPr/>
        <w:t xml:space="preserve"> days of the adoptio</w:t>
      </w:r>
      <w:r>
        <w:rPr/>
        <w:t xml:space="preserve">n</w:t>
      </w:r>
      <w:r>
        <w:rPr/>
        <w:t xml:space="preserve"> of a law by the </w:t>
      </w:r>
      <w:r>
        <w:rPr>
          <w:rStyle w:val="Emphasis"/>
        </w:rPr>
        <w:t xml:space="preserve">Saeima</w:t>
      </w:r>
      <w:r>
        <w:rPr/>
        <w:t xml:space="preserve">, the Preside</w:t>
      </w:r>
      <w:r>
        <w:rPr/>
        <w:t xml:space="preserve">n</w:t>
      </w:r>
      <w:r>
        <w:rPr/>
        <w:t xml:space="preserve">t, by mea</w:t>
      </w:r>
      <w:r>
        <w:rPr/>
        <w:t xml:space="preserve">n</w:t>
      </w:r>
      <w:r>
        <w:rPr/>
        <w:t xml:space="preserve">s of a writte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reaso</w:t>
      </w:r>
      <w:r>
        <w:rPr/>
        <w:t xml:space="preserve">n</w:t>
      </w:r>
      <w:r>
        <w:rPr/>
        <w:t xml:space="preserve">ed request to the Chairperso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, may require that a law be reco</w:t>
      </w:r>
      <w:r>
        <w:rPr/>
        <w:t xml:space="preserve">n</w:t>
      </w:r>
      <w:r>
        <w:rPr/>
        <w:t xml:space="preserve">sidered. If the </w:t>
      </w:r>
      <w:r>
        <w:rPr>
          <w:rStyle w:val="Emphasis"/>
        </w:rPr>
        <w:t xml:space="preserve">Saeima</w:t>
      </w:r>
      <w:r>
        <w:rPr/>
        <w:t xml:space="preserve"> does </w:t>
      </w:r>
      <w:r>
        <w:rPr/>
        <w:t xml:space="preserve">n</w:t>
      </w:r>
      <w:r>
        <w:rPr/>
        <w:t xml:space="preserve">ot ame</w:t>
      </w:r>
      <w:r>
        <w:rPr/>
        <w:t xml:space="preserve">n</w:t>
      </w:r>
      <w:r>
        <w:rPr/>
        <w:t xml:space="preserve">d the law, the Preside</w:t>
      </w:r>
      <w:r>
        <w:rPr/>
        <w:t xml:space="preserve">n</w:t>
      </w:r>
      <w:r>
        <w:rPr/>
        <w:t xml:space="preserve">t the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raise objectio</w:t>
      </w:r>
      <w:r>
        <w:rPr/>
        <w:t xml:space="preserve">n</w:t>
      </w:r>
      <w:r>
        <w:rPr/>
        <w:t xml:space="preserve">s a seco</w:t>
      </w:r>
      <w:r>
        <w:rPr/>
        <w:t xml:space="preserve">n</w:t>
      </w:r>
      <w:r>
        <w:rPr/>
        <w:t xml:space="preserve">d time.</w:t>
      </w:r>
    </w:p>
    <w:p>
      <w:pPr>
        <w:pStyle w:val="pa00n"/>
        <w:rPr/>
        <w:spacing/>
      </w:pPr>
      <w:r>
        <w:rPr/>
        <w:t xml:space="preserve">72. The Preside</w:t>
      </w:r>
      <w:r>
        <w:rPr/>
        <w:t xml:space="preserve">n</w:t>
      </w:r>
      <w:r>
        <w:rPr/>
        <w:t xml:space="preserve">t has the right to suspe</w:t>
      </w:r>
      <w:r>
        <w:rPr/>
        <w:t xml:space="preserve">n</w:t>
      </w:r>
      <w:r>
        <w:rPr/>
        <w:t xml:space="preserve">d the proclamatio</w:t>
      </w:r>
      <w:r>
        <w:rPr/>
        <w:t xml:space="preserve">n</w:t>
      </w:r>
      <w:r>
        <w:rPr/>
        <w:t xml:space="preserve"> of a law for a period of two mo</w:t>
      </w:r>
      <w:r>
        <w:rPr/>
        <w:t xml:space="preserve">n</w:t>
      </w:r>
      <w:r>
        <w:rPr/>
        <w:t xml:space="preserve">ths. The Preside</w:t>
      </w:r>
      <w:r>
        <w:rPr/>
        <w:t xml:space="preserve">n</w:t>
      </w:r>
      <w:r>
        <w:rPr/>
        <w:t xml:space="preserve">t shall suspe</w:t>
      </w:r>
      <w:r>
        <w:rPr/>
        <w:t xml:space="preserve">n</w:t>
      </w:r>
      <w:r>
        <w:rPr/>
        <w:t xml:space="preserve">d the proclamatio</w:t>
      </w:r>
      <w:r>
        <w:rPr/>
        <w:t xml:space="preserve">n</w:t>
      </w:r>
      <w:r>
        <w:rPr/>
        <w:t xml:space="preserve"> of a law if so requested by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e-third of the members of the </w:t>
      </w:r>
      <w:r>
        <w:rPr>
          <w:rStyle w:val="Emphasis"/>
        </w:rPr>
        <w:t xml:space="preserve">Saeima</w:t>
      </w:r>
      <w:r>
        <w:rPr/>
        <w:t xml:space="preserve">. This right may be exercised by the Preside</w:t>
      </w:r>
      <w:r>
        <w:rPr/>
        <w:t xml:space="preserve">n</w:t>
      </w:r>
      <w:r>
        <w:rPr/>
        <w:t xml:space="preserve">t, or by o</w:t>
      </w:r>
      <w:r>
        <w:rPr/>
        <w:t xml:space="preserve">n</w:t>
      </w:r>
      <w:r>
        <w:rPr/>
        <w:t xml:space="preserve">e-third of the members of the </w:t>
      </w:r>
      <w:r>
        <w:rPr>
          <w:rStyle w:val="Emphasis"/>
        </w:rPr>
        <w:t xml:space="preserve">Saeima</w:t>
      </w:r>
      <w:r>
        <w:rPr/>
        <w:t xml:space="preserve">, withi</w:t>
      </w:r>
      <w:r>
        <w:rPr/>
        <w:t xml:space="preserve">n</w:t>
      </w:r>
      <w:r>
        <w:rPr/>
        <w:t xml:space="preserve"> seve</w:t>
      </w:r>
      <w:r>
        <w:rPr/>
        <w:t xml:space="preserve">n</w:t>
      </w:r>
      <w:r>
        <w:rPr/>
        <w:t xml:space="preserve"> days of the adoptio</w:t>
      </w:r>
      <w:r>
        <w:rPr/>
        <w:t xml:space="preserve">n</w:t>
      </w:r>
      <w:r>
        <w:rPr/>
        <w:t xml:space="preserve"> of the law by the </w:t>
      </w:r>
      <w:r>
        <w:rPr>
          <w:rStyle w:val="Emphasis"/>
        </w:rPr>
        <w:t xml:space="preserve">Saeima</w:t>
      </w:r>
      <w:r>
        <w:rPr/>
        <w:t xml:space="preserve">. The law thus suspe</w:t>
      </w:r>
      <w:r>
        <w:rPr/>
        <w:t xml:space="preserve">n</w:t>
      </w:r>
      <w:r>
        <w:rPr/>
        <w:t xml:space="preserve">ded shall be put to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if so requested by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e-te</w:t>
      </w:r>
      <w:r>
        <w:rPr/>
        <w:t xml:space="preserve">n</w:t>
      </w:r>
      <w:r>
        <w:rPr/>
        <w:t xml:space="preserve">th of the electorate. If </w:t>
      </w:r>
      <w:r>
        <w:rPr/>
        <w:t xml:space="preserve">n</w:t>
      </w:r>
      <w:r>
        <w:rPr/>
        <w:t xml:space="preserve">o such request is received duri</w:t>
      </w:r>
      <w:r>
        <w:rPr/>
        <w:t xml:space="preserve">n</w:t>
      </w:r>
      <w:r>
        <w:rPr/>
        <w:t xml:space="preserve">g the aforeme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ed two-mo</w:t>
      </w:r>
      <w:r>
        <w:rPr/>
        <w:t xml:space="preserve">n</w:t>
      </w:r>
      <w:r>
        <w:rPr/>
        <w:t xml:space="preserve">th period, the law shall the</w:t>
      </w:r>
      <w:r>
        <w:rPr/>
        <w:t xml:space="preserve">n</w:t>
      </w:r>
      <w:r>
        <w:rPr/>
        <w:t xml:space="preserve"> be proclaimed after the expiratio</w:t>
      </w:r>
      <w:r>
        <w:rPr/>
        <w:t xml:space="preserve">n</w:t>
      </w:r>
      <w:r>
        <w:rPr/>
        <w:t xml:space="preserve"> of such period.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shall </w:t>
      </w:r>
      <w:r>
        <w:rPr/>
        <w:t xml:space="preserve">n</w:t>
      </w:r>
      <w:r>
        <w:rPr/>
        <w:t xml:space="preserve">ot take place, however, if the </w:t>
      </w:r>
      <w:r>
        <w:rPr>
          <w:rStyle w:val="Emphasis"/>
        </w:rPr>
        <w:t xml:space="preserve">Saeima</w:t>
      </w:r>
      <w:r>
        <w:rPr/>
        <w:t xml:space="preserve"> agai</w:t>
      </w:r>
      <w:r>
        <w:rPr/>
        <w:t xml:space="preserve">n</w:t>
      </w:r>
      <w:r>
        <w:rPr/>
        <w:t xml:space="preserve"> votes o</w:t>
      </w:r>
      <w:r>
        <w:rPr/>
        <w:t xml:space="preserve">n</w:t>
      </w:r>
      <w:r>
        <w:rPr/>
        <w:t xml:space="preserve"> the law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three-quarters of all members of the </w:t>
      </w:r>
      <w:r>
        <w:rPr>
          <w:rStyle w:val="Emphasis"/>
        </w:rPr>
        <w:t xml:space="preserve">Saeima</w:t>
      </w:r>
      <w:r>
        <w:rPr/>
        <w:t xml:space="preserve"> vote for the adoptio</w:t>
      </w:r>
      <w:r>
        <w:rPr/>
        <w:t xml:space="preserve">n</w:t>
      </w:r>
      <w:r>
        <w:rPr/>
        <w:t xml:space="preserve"> of the law.</w:t>
      </w:r>
    </w:p>
    <w:p>
      <w:pPr>
        <w:pStyle w:val="pa00n"/>
        <w:rPr/>
        <w:spacing/>
      </w:pPr>
      <w:r>
        <w:rPr/>
        <w:t xml:space="preserve">73. The Budget a</w:t>
      </w:r>
      <w:r>
        <w:rPr/>
        <w:t xml:space="preserve">n</w:t>
      </w:r>
      <w:r>
        <w:rPr/>
        <w:t xml:space="preserve">d laws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loa</w:t>
      </w:r>
      <w:r>
        <w:rPr/>
        <w:t xml:space="preserve">n</w:t>
      </w:r>
      <w:r>
        <w:rPr/>
        <w:t xml:space="preserve">s, taxes, customs duties, railroad tariffs, military co</w:t>
      </w:r>
      <w:r>
        <w:rPr/>
        <w:t xml:space="preserve">n</w:t>
      </w:r>
      <w:r>
        <w:rPr/>
        <w:t xml:space="preserve">scriptio</w:t>
      </w:r>
      <w:r>
        <w:rPr/>
        <w:t xml:space="preserve">n</w:t>
      </w:r>
      <w:r>
        <w:rPr/>
        <w:t xml:space="preserve">, declaratio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comme</w:t>
      </w:r>
      <w:r>
        <w:rPr/>
        <w:t xml:space="preserve">n</w:t>
      </w:r>
      <w:r>
        <w:rPr/>
        <w:t xml:space="preserve">ceme</w:t>
      </w:r>
      <w:r>
        <w:rPr/>
        <w:t xml:space="preserve">n</w:t>
      </w:r>
      <w:r>
        <w:rPr/>
        <w:t xml:space="preserve">t of war, peace treaties, declaratio</w:t>
      </w:r>
      <w:r>
        <w:rPr/>
        <w:t xml:space="preserve">n</w:t>
      </w:r>
      <w:r>
        <w:rPr/>
        <w:t xml:space="preserve"> of a state of emerge</w:t>
      </w:r>
      <w:r>
        <w:rPr/>
        <w:t xml:space="preserve">n</w:t>
      </w:r>
      <w:r>
        <w:rPr/>
        <w:t xml:space="preserve">cy a</w:t>
      </w:r>
      <w:r>
        <w:rPr/>
        <w:t xml:space="preserve">n</w:t>
      </w:r>
      <w:r>
        <w:rPr/>
        <w:t xml:space="preserve">d its 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, </w:t>
      </w:r>
      <w:r>
        <w:rPr/>
        <w:t xml:space="preserve">mobilisatio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</w:t>
      </w:r>
      <w:r>
        <w:rPr/>
        <w:t xml:space="preserve">demobilisatio</w:t>
      </w:r>
      <w:r>
        <w:rPr/>
        <w:t xml:space="preserve">n</w:t>
      </w:r>
      <w:r>
        <w:rPr/>
        <w:t xml:space="preserve">, as well as agreeme</w:t>
      </w:r>
      <w:r>
        <w:rPr/>
        <w:t xml:space="preserve">n</w:t>
      </w:r>
      <w:r>
        <w:rPr/>
        <w:t xml:space="preserve">ts with other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 may </w:t>
      </w:r>
      <w:r>
        <w:rPr/>
        <w:t xml:space="preserve">n</w:t>
      </w:r>
      <w:r>
        <w:rPr/>
        <w:t xml:space="preserve">ot be submitted to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dum.</w:t>
      </w:r>
    </w:p>
    <w:p>
      <w:pPr>
        <w:pStyle w:val="pa00n"/>
        <w:rPr/>
        <w:spacing/>
      </w:pPr>
      <w:r>
        <w:rPr/>
        <w:t xml:space="preserve">74. A law adopted by the </w:t>
      </w:r>
      <w:r>
        <w:rPr>
          <w:rStyle w:val="Emphasis"/>
        </w:rPr>
        <w:t xml:space="preserve">Saeima</w:t>
      </w:r>
      <w:r>
        <w:rPr/>
        <w:t xml:space="preserve"> a</w:t>
      </w:r>
      <w:r>
        <w:rPr/>
        <w:t xml:space="preserve">n</w:t>
      </w:r>
      <w:r>
        <w:rPr/>
        <w:t xml:space="preserve">d suspe</w:t>
      </w:r>
      <w:r>
        <w:rPr/>
        <w:t xml:space="preserve">n</w:t>
      </w:r>
      <w:r>
        <w:rPr/>
        <w:t xml:space="preserve">ded pursua</w:t>
      </w:r>
      <w:r>
        <w:rPr/>
        <w:t xml:space="preserve">n</w:t>
      </w:r>
      <w:r>
        <w:rPr/>
        <w:t xml:space="preserve">t to the procedures specified i</w:t>
      </w:r>
      <w:r>
        <w:rPr/>
        <w:t xml:space="preserve">n</w:t>
      </w:r>
      <w:r>
        <w:rPr/>
        <w:t xml:space="preserve"> Article seve</w:t>
      </w:r>
      <w:r>
        <w:rPr/>
        <w:t xml:space="preserve">n</w:t>
      </w:r>
      <w:r>
        <w:rPr/>
        <w:t xml:space="preserve">ty-two shall be repealed by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if the </w:t>
      </w:r>
      <w:r>
        <w:rPr/>
        <w:t xml:space="preserve">n</w:t>
      </w:r>
      <w:r>
        <w:rPr/>
        <w:t xml:space="preserve">umber of voters is at least half of the </w:t>
      </w:r>
      <w:r>
        <w:rPr/>
        <w:t xml:space="preserve">n</w:t>
      </w:r>
      <w:r>
        <w:rPr/>
        <w:t xml:space="preserve">umber of electors as participated i</w:t>
      </w:r>
      <w:r>
        <w:rPr/>
        <w:t xml:space="preserve">n</w:t>
      </w:r>
      <w:r>
        <w:rPr/>
        <w:t xml:space="preserve"> the previous </w:t>
      </w:r>
      <w:r>
        <w:rPr>
          <w:rStyle w:val="Emphasis"/>
        </w:rPr>
        <w:t xml:space="preserve">Saeima</w:t>
      </w:r>
      <w:r>
        <w:rPr/>
        <w:t xml:space="preserve"> electio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if the majority has voted for repeal of the law.</w:t>
      </w:r>
    </w:p>
    <w:p>
      <w:pPr>
        <w:pStyle w:val="pa00n"/>
        <w:rPr/>
        <w:spacing/>
      </w:pPr>
      <w:r>
        <w:rPr/>
        <w:t xml:space="preserve">75. Should the </w:t>
      </w:r>
      <w:r>
        <w:rPr>
          <w:rStyle w:val="Emphasis"/>
        </w:rPr>
        <w:t xml:space="preserve">Saeima</w:t>
      </w:r>
      <w:r>
        <w:rPr/>
        <w:t xml:space="preserve">, by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a two thirds majority vote, determi</w:t>
      </w:r>
      <w:r>
        <w:rPr/>
        <w:t xml:space="preserve">n</w:t>
      </w:r>
      <w:r>
        <w:rPr/>
        <w:t xml:space="preserve">e a law to be urge</w:t>
      </w:r>
      <w:r>
        <w:rPr/>
        <w:t xml:space="preserve">n</w:t>
      </w:r>
      <w:r>
        <w:rPr/>
        <w:t xml:space="preserve">t, the Preside</w:t>
      </w:r>
      <w:r>
        <w:rPr/>
        <w:t xml:space="preserve">n</w:t>
      </w:r>
      <w:r>
        <w:rPr/>
        <w:t xml:space="preserve">t may </w:t>
      </w:r>
      <w:r>
        <w:rPr/>
        <w:t xml:space="preserve">n</w:t>
      </w:r>
      <w:r>
        <w:rPr/>
        <w:t xml:space="preserve">ot request reco</w:t>
      </w:r>
      <w:r>
        <w:rPr/>
        <w:t xml:space="preserve">n</w:t>
      </w:r>
      <w:r>
        <w:rPr/>
        <w:t xml:space="preserve">sideratio</w:t>
      </w:r>
      <w:r>
        <w:rPr/>
        <w:t xml:space="preserve">n</w:t>
      </w:r>
      <w:r>
        <w:rPr/>
        <w:t xml:space="preserve"> of such law, it may </w:t>
      </w:r>
      <w:r>
        <w:rPr/>
        <w:t xml:space="preserve">n</w:t>
      </w:r>
      <w:r>
        <w:rPr/>
        <w:t xml:space="preserve">ot be submitted to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dum, a</w:t>
      </w:r>
      <w:r>
        <w:rPr/>
        <w:t xml:space="preserve">n</w:t>
      </w:r>
      <w:r>
        <w:rPr/>
        <w:t xml:space="preserve">d the adopted law shall be proclaimed </w:t>
      </w:r>
      <w:r>
        <w:rPr/>
        <w:t xml:space="preserve">n</w:t>
      </w:r>
      <w:r>
        <w:rPr/>
        <w:t xml:space="preserve">o later tha</w:t>
      </w:r>
      <w:r>
        <w:rPr/>
        <w:t xml:space="preserve">n</w:t>
      </w:r>
      <w:r>
        <w:rPr/>
        <w:t xml:space="preserve"> the third day after the Preside</w:t>
      </w:r>
      <w:r>
        <w:rPr/>
        <w:t xml:space="preserve">n</w:t>
      </w:r>
      <w:r>
        <w:rPr/>
        <w:t xml:space="preserve">t has received it.</w:t>
      </w:r>
    </w:p>
    <w:p>
      <w:pPr>
        <w:pStyle w:val="pa00n"/>
        <w:rPr/>
        <w:spacing/>
      </w:pPr>
      <w:r>
        <w:rPr/>
        <w:t xml:space="preserve">76. The </w:t>
      </w:r>
      <w:r>
        <w:rPr>
          <w:rStyle w:val="Emphasis"/>
        </w:rPr>
        <w:t xml:space="preserve">Saeima</w:t>
      </w:r>
      <w:r>
        <w:rPr/>
        <w:t xml:space="preserve"> may ame</w:t>
      </w:r>
      <w:r>
        <w:rPr/>
        <w:t xml:space="preserve">n</w:t>
      </w:r>
      <w:r>
        <w:rPr/>
        <w:t xml:space="preserve">d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sitti</w:t>
      </w:r>
      <w:r>
        <w:rPr/>
        <w:t xml:space="preserve">n</w:t>
      </w:r>
      <w:r>
        <w:rPr/>
        <w:t xml:space="preserve">gs at which at least two-thirds of the members of the </w:t>
      </w:r>
      <w:r>
        <w:rPr>
          <w:rStyle w:val="Emphasis"/>
        </w:rPr>
        <w:t xml:space="preserve">Saeima</w:t>
      </w:r>
      <w:r>
        <w:rPr/>
        <w:t xml:space="preserve"> participate. The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 shall be passed i</w:t>
      </w:r>
      <w:r>
        <w:rPr/>
        <w:t xml:space="preserve">n</w:t>
      </w:r>
      <w:r>
        <w:rPr/>
        <w:t xml:space="preserve"> three readi</w:t>
      </w:r>
      <w:r>
        <w:rPr/>
        <w:t xml:space="preserve">n</w:t>
      </w:r>
      <w:r>
        <w:rPr/>
        <w:t xml:space="preserve">gs by a majority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two-thirds of the members prese</w:t>
      </w:r>
      <w:r>
        <w:rPr/>
        <w:t xml:space="preserve">n</w:t>
      </w:r>
      <w:r>
        <w:rPr/>
        <w:t xml:space="preserve">t.</w:t>
      </w:r>
    </w:p>
    <w:p>
      <w:pPr>
        <w:pStyle w:val="pa00n"/>
        <w:rPr/>
        <w:spacing/>
      </w:pPr>
      <w:r>
        <w:rPr/>
        <w:t xml:space="preserve">77. If the </w:t>
      </w:r>
      <w:r>
        <w:rPr>
          <w:rStyle w:val="Emphasis"/>
        </w:rPr>
        <w:t xml:space="preserve">Saeima</w:t>
      </w:r>
      <w:r>
        <w:rPr/>
        <w:t xml:space="preserve"> has ame</w:t>
      </w:r>
      <w:r>
        <w:rPr/>
        <w:t xml:space="preserve">n</w:t>
      </w:r>
      <w:r>
        <w:rPr/>
        <w:t xml:space="preserve">ded the first, seco</w:t>
      </w:r>
      <w:r>
        <w:rPr/>
        <w:t xml:space="preserve">n</w:t>
      </w:r>
      <w:r>
        <w:rPr/>
        <w:t xml:space="preserve">d, third, fourth, sixth or seve</w:t>
      </w:r>
      <w:r>
        <w:rPr/>
        <w:t xml:space="preserve">n</w:t>
      </w:r>
      <w:r>
        <w:rPr/>
        <w:t xml:space="preserve">ty-seve</w:t>
      </w:r>
      <w:r>
        <w:rPr/>
        <w:t xml:space="preserve">n</w:t>
      </w:r>
      <w:r>
        <w:rPr/>
        <w:t xml:space="preserve">th Article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such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ts, i</w:t>
      </w:r>
      <w:r>
        <w:rPr/>
        <w:t xml:space="preserve">n</w:t>
      </w:r>
      <w:r>
        <w:rPr/>
        <w:t xml:space="preserve"> order to come i</w:t>
      </w:r>
      <w:r>
        <w:rPr/>
        <w:t xml:space="preserve">n</w:t>
      </w:r>
      <w:r>
        <w:rPr/>
        <w:t xml:space="preserve">to force as law, shall be submitted to a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dum.</w:t>
      </w:r>
    </w:p>
    <w:p>
      <w:pPr>
        <w:pStyle w:val="pa00n"/>
        <w:rPr/>
        <w:spacing/>
      </w:pPr>
      <w:r>
        <w:rPr/>
        <w:t xml:space="preserve">78. Electors, i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umber comprisi</w:t>
      </w:r>
      <w:r>
        <w:rPr/>
        <w:t xml:space="preserve">n</w:t>
      </w:r>
      <w:r>
        <w:rPr/>
        <w:t xml:space="preserve">g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te</w:t>
      </w:r>
      <w:r>
        <w:rPr/>
        <w:t xml:space="preserve">n</w:t>
      </w:r>
      <w:r>
        <w:rPr/>
        <w:t xml:space="preserve">th of the electorate, have the right to submit a fully elaborated draft of a</w:t>
      </w:r>
      <w:r>
        <w:rPr/>
        <w:t xml:space="preserve">n</w:t>
      </w:r>
      <w:r>
        <w:rPr/>
        <w:t xml:space="preserve">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or of a law to the Preside</w:t>
      </w:r>
      <w:r>
        <w:rPr/>
        <w:t xml:space="preserve">n</w:t>
      </w:r>
      <w:r>
        <w:rPr/>
        <w:t xml:space="preserve">t, who shall prese</w:t>
      </w:r>
      <w:r>
        <w:rPr/>
        <w:t xml:space="preserve">n</w:t>
      </w:r>
      <w:r>
        <w:rPr/>
        <w:t xml:space="preserve">t it to the </w:t>
      </w:r>
      <w:r>
        <w:rPr>
          <w:rStyle w:val="Emphasis"/>
        </w:rPr>
        <w:t xml:space="preserve">Saeima</w:t>
      </w:r>
      <w:r>
        <w:rPr/>
        <w:t xml:space="preserve">. If the </w:t>
      </w:r>
      <w:r>
        <w:rPr>
          <w:rStyle w:val="Emphasis"/>
        </w:rPr>
        <w:t xml:space="preserve">Saeima</w:t>
      </w:r>
      <w:r>
        <w:rPr/>
        <w:t xml:space="preserve"> does </w:t>
      </w:r>
      <w:r>
        <w:rPr/>
        <w:t xml:space="preserve">n</w:t>
      </w:r>
      <w:r>
        <w:rPr/>
        <w:t xml:space="preserve">ot adopt it without cha</w:t>
      </w:r>
      <w:r>
        <w:rPr/>
        <w:t xml:space="preserve">n</w:t>
      </w:r>
      <w:r>
        <w:rPr/>
        <w:t xml:space="preserve">ge as to its co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t, it shall the</w:t>
      </w:r>
      <w:r>
        <w:rPr/>
        <w:t xml:space="preserve">n</w:t>
      </w:r>
      <w:r>
        <w:rPr/>
        <w:t xml:space="preserve"> be submitted to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dum.</w:t>
      </w:r>
    </w:p>
    <w:p>
      <w:pPr>
        <w:pStyle w:val="pa00n"/>
        <w:rPr/>
        <w:spacing/>
      </w:pPr>
      <w:r>
        <w:rPr/>
        <w:t xml:space="preserve">79. A</w:t>
      </w:r>
      <w:r>
        <w:rPr/>
        <w:t xml:space="preserve">n</w:t>
      </w:r>
      <w:r>
        <w:rPr/>
        <w:t xml:space="preserve">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submitted for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shall be deemed adopted if at least half of the electorate has voted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. A draft law, decisio</w:t>
      </w:r>
      <w:r>
        <w:rPr/>
        <w:t xml:space="preserve">n</w:t>
      </w:r>
      <w:r>
        <w:rPr/>
        <w:t xml:space="preserve"> regardi</w:t>
      </w:r>
      <w:r>
        <w:rPr/>
        <w:t xml:space="preserve">n</w:t>
      </w:r>
      <w:r>
        <w:rPr/>
        <w:t xml:space="preserve">g membership of Latvia i</w:t>
      </w:r>
      <w:r>
        <w:rPr/>
        <w:t xml:space="preserve">n</w:t>
      </w:r>
      <w:r>
        <w:rPr/>
        <w:t xml:space="preserve">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or substa</w:t>
      </w:r>
      <w:r>
        <w:rPr/>
        <w:t xml:space="preserve">n</w:t>
      </w:r>
      <w:r>
        <w:rPr/>
        <w:t xml:space="preserve">tial cha</w:t>
      </w:r>
      <w:r>
        <w:rPr/>
        <w:t xml:space="preserve">n</w:t>
      </w:r>
      <w:r>
        <w:rPr/>
        <w:t xml:space="preserve">ges i</w:t>
      </w:r>
      <w:r>
        <w:rPr/>
        <w:t xml:space="preserve">n</w:t>
      </w:r>
      <w:r>
        <w:rPr/>
        <w:t xml:space="preserve"> the terms regardi</w:t>
      </w:r>
      <w:r>
        <w:rPr/>
        <w:t xml:space="preserve">n</w:t>
      </w:r>
      <w:r>
        <w:rPr/>
        <w:t xml:space="preserve">g such membership submitted for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 shall be deemed adopted if the </w:t>
      </w:r>
      <w:r>
        <w:rPr/>
        <w:t xml:space="preserve">n</w:t>
      </w:r>
      <w:r>
        <w:rPr/>
        <w:t xml:space="preserve">umber of voters is at least half of the </w:t>
      </w:r>
      <w:r>
        <w:rPr/>
        <w:t xml:space="preserve">n</w:t>
      </w:r>
      <w:r>
        <w:rPr/>
        <w:t xml:space="preserve">umber of electors as participated i</w:t>
      </w:r>
      <w:r>
        <w:rPr/>
        <w:t xml:space="preserve">n</w:t>
      </w:r>
      <w:r>
        <w:rPr/>
        <w:t xml:space="preserve"> the previous </w:t>
      </w:r>
      <w:r>
        <w:rPr>
          <w:rStyle w:val="Emphasis"/>
        </w:rPr>
        <w:t xml:space="preserve">Saeima</w:t>
      </w:r>
      <w:r>
        <w:rPr/>
        <w:t xml:space="preserve"> electio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if the majority has voted i</w:t>
      </w:r>
      <w:r>
        <w:rPr/>
        <w:t xml:space="preserve">n</w:t>
      </w:r>
      <w:r>
        <w:rPr/>
        <w:t xml:space="preserve"> </w:t>
      </w:r>
      <w:r>
        <w:rPr/>
        <w:t xml:space="preserve">favour</w:t>
      </w:r>
      <w:r>
        <w:rPr/>
        <w:t xml:space="preserve"> of the draft law, membership of Latvia i</w:t>
      </w:r>
      <w:r>
        <w:rPr/>
        <w:t xml:space="preserve">n</w:t>
      </w:r>
      <w:r>
        <w:rPr/>
        <w:t xml:space="preserve">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or substa</w:t>
      </w:r>
      <w:r>
        <w:rPr/>
        <w:t xml:space="preserve">n</w:t>
      </w:r>
      <w:r>
        <w:rPr/>
        <w:t xml:space="preserve">tial cha</w:t>
      </w:r>
      <w:r>
        <w:rPr/>
        <w:t xml:space="preserve">n</w:t>
      </w:r>
      <w:r>
        <w:rPr/>
        <w:t xml:space="preserve">ges i</w:t>
      </w:r>
      <w:r>
        <w:rPr/>
        <w:t xml:space="preserve">n</w:t>
      </w:r>
      <w:r>
        <w:rPr/>
        <w:t xml:space="preserve"> the terms regardi</w:t>
      </w:r>
      <w:r>
        <w:rPr/>
        <w:t xml:space="preserve">n</w:t>
      </w:r>
      <w:r>
        <w:rPr/>
        <w:t xml:space="preserve">g such membership.</w:t>
      </w:r>
    </w:p>
    <w:p>
      <w:pPr>
        <w:pStyle w:val="pa00n"/>
        <w:rPr/>
        <w:spacing/>
      </w:pPr>
      <w:r>
        <w:rPr/>
        <w:t xml:space="preserve">80. All citize</w:t>
      </w:r>
      <w:r>
        <w:rPr/>
        <w:t xml:space="preserve">n</w:t>
      </w:r>
      <w:r>
        <w:rPr/>
        <w:t xml:space="preserve">s of Latvia who have the right to vote i</w:t>
      </w:r>
      <w:r>
        <w:rPr/>
        <w:t xml:space="preserve">n</w:t>
      </w:r>
      <w:r>
        <w:rPr/>
        <w:t xml:space="preserve"> electio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/>
        <w:t xml:space="preserve"> may participate i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refere</w:t>
      </w:r>
      <w:r>
        <w:rPr/>
        <w:t xml:space="preserve">n</w:t>
      </w:r>
      <w:r>
        <w:rPr/>
        <w:t xml:space="preserve">dums.</w:t>
      </w:r>
    </w:p>
    <w:p>
      <w:pPr>
        <w:pStyle w:val="pa00n"/>
        <w:rPr/>
        <w:spacing/>
      </w:pPr>
      <w:r>
        <w:rPr/>
        <w:t xml:space="preserve">81. Duri</w:t>
      </w:r>
      <w:r>
        <w:rPr/>
        <w:t xml:space="preserve">n</w:t>
      </w:r>
      <w:r>
        <w:rPr/>
        <w:t xml:space="preserve">g the time betwee</w:t>
      </w:r>
      <w:r>
        <w:rPr/>
        <w:t xml:space="preserve">n</w:t>
      </w:r>
      <w:r>
        <w:rPr/>
        <w:t xml:space="preserve"> sessio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>
          <w:rStyle w:val="Emphasis"/>
        </w:rPr>
        <w:t xml:space="preserve">,</w:t>
      </w:r>
      <w:r>
        <w:rPr/>
        <w:t xml:space="preserve"> the Cabi</w:t>
      </w:r>
      <w:r>
        <w:rPr/>
        <w:t xml:space="preserve">n</w:t>
      </w:r>
      <w:r>
        <w:rPr/>
        <w:t xml:space="preserve">et has the right, if there is a</w:t>
      </w:r>
      <w:r>
        <w:rPr/>
        <w:t xml:space="preserve">n</w:t>
      </w:r>
      <w:r>
        <w:rPr/>
        <w:t xml:space="preserve"> urge</w:t>
      </w:r>
      <w:r>
        <w:rPr/>
        <w:t xml:space="preserve">n</w:t>
      </w:r>
      <w:r>
        <w:rPr/>
        <w:t xml:space="preserve">t </w:t>
      </w:r>
      <w:r>
        <w:rPr/>
        <w:t xml:space="preserve">n</w:t>
      </w:r>
      <w:r>
        <w:rPr/>
        <w:t xml:space="preserve">eed, to issue regulatio</w:t>
      </w:r>
      <w:r>
        <w:rPr/>
        <w:t xml:space="preserve">n</w:t>
      </w:r>
      <w:r>
        <w:rPr/>
        <w:t xml:space="preserve">s that have the force of law. Such regulatio</w:t>
      </w:r>
      <w:r>
        <w:rPr/>
        <w:t xml:space="preserve">n</w:t>
      </w:r>
      <w:r>
        <w:rPr/>
        <w:t xml:space="preserve">s may </w:t>
      </w:r>
      <w:r>
        <w:rPr/>
        <w:t xml:space="preserve">n</w:t>
      </w:r>
      <w:r>
        <w:rPr/>
        <w:t xml:space="preserve">ot ame</w:t>
      </w:r>
      <w:r>
        <w:rPr/>
        <w:t xml:space="preserve">n</w:t>
      </w:r>
      <w:r>
        <w:rPr/>
        <w:t xml:space="preserve">d the law regardi</w:t>
      </w:r>
      <w:r>
        <w:rPr/>
        <w:t xml:space="preserve">n</w:t>
      </w:r>
      <w:r>
        <w:rPr/>
        <w:t xml:space="preserve">g electio</w:t>
      </w:r>
      <w:r>
        <w:rPr/>
        <w:t xml:space="preserve">n</w:t>
      </w:r>
      <w:r>
        <w:rPr/>
        <w:t xml:space="preserve">s of the </w:t>
      </w:r>
      <w:r>
        <w:rPr>
          <w:rStyle w:val="Emphasis"/>
        </w:rPr>
        <w:t xml:space="preserve">Saeima</w:t>
      </w:r>
      <w:r>
        <w:rPr/>
        <w:t xml:space="preserve">, laws gover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court system a</w:t>
      </w:r>
      <w:r>
        <w:rPr/>
        <w:t xml:space="preserve">n</w:t>
      </w:r>
      <w:r>
        <w:rPr/>
        <w:t xml:space="preserve">d court proceedi</w:t>
      </w:r>
      <w:r>
        <w:rPr/>
        <w:t xml:space="preserve">n</w:t>
      </w:r>
      <w:r>
        <w:rPr/>
        <w:t xml:space="preserve">gs, the Budget a</w:t>
      </w:r>
      <w:r>
        <w:rPr/>
        <w:t xml:space="preserve">n</w:t>
      </w:r>
      <w:r>
        <w:rPr/>
        <w:t xml:space="preserve">d rights pertai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to the Budget, as well as laws adopted duri</w:t>
      </w:r>
      <w:r>
        <w:rPr/>
        <w:t xml:space="preserve">n</w:t>
      </w:r>
      <w:r>
        <w:rPr/>
        <w:t xml:space="preserve">g the term of the curre</w:t>
      </w:r>
      <w:r>
        <w:rPr/>
        <w:t xml:space="preserve">n</w:t>
      </w:r>
      <w:r>
        <w:rPr/>
        <w:t xml:space="preserve">t </w:t>
      </w:r>
      <w:r>
        <w:rPr>
          <w:rStyle w:val="Emphasis"/>
        </w:rPr>
        <w:t xml:space="preserve">Saeima</w:t>
      </w:r>
      <w:r>
        <w:rPr/>
        <w:t xml:space="preserve">, a</w:t>
      </w:r>
      <w:r>
        <w:rPr/>
        <w:t xml:space="preserve">n</w:t>
      </w:r>
      <w:r>
        <w:rPr/>
        <w:t xml:space="preserve">d they may </w:t>
      </w:r>
      <w:r>
        <w:rPr/>
        <w:t xml:space="preserve">n</w:t>
      </w:r>
      <w:r>
        <w:rPr/>
        <w:t xml:space="preserve">ot pertai</w:t>
      </w:r>
      <w:r>
        <w:rPr/>
        <w:t xml:space="preserve">n</w:t>
      </w:r>
      <w:r>
        <w:rPr/>
        <w:t xml:space="preserve"> to am</w:t>
      </w:r>
      <w:r>
        <w:rPr/>
        <w:t xml:space="preserve">n</w:t>
      </w:r>
      <w:r>
        <w:rPr/>
        <w:t xml:space="preserve">esty, state taxes, customs duties, a</w:t>
      </w:r>
      <w:r>
        <w:rPr/>
        <w:t xml:space="preserve">n</w:t>
      </w:r>
      <w:r>
        <w:rPr/>
        <w:t xml:space="preserve">d loa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they shall cease to be i</w:t>
      </w:r>
      <w:r>
        <w:rPr/>
        <w:t xml:space="preserve">n</w:t>
      </w:r>
      <w:r>
        <w:rPr/>
        <w:t xml:space="preserve"> force u</w:t>
      </w:r>
      <w:r>
        <w:rPr/>
        <w:t xml:space="preserve">n</w:t>
      </w:r>
      <w:r>
        <w:rPr/>
        <w:t xml:space="preserve">less submitted to the </w:t>
      </w:r>
      <w:r>
        <w:rPr>
          <w:rStyle w:val="Emphasis"/>
        </w:rPr>
        <w:t xml:space="preserve">Saeima</w:t>
      </w:r>
      <w:r>
        <w:rPr/>
        <w:t xml:space="preserve"> </w:t>
      </w:r>
      <w:r>
        <w:rPr/>
        <w:t xml:space="preserve">n</w:t>
      </w:r>
      <w:r>
        <w:rPr/>
        <w:t xml:space="preserve">ot later tha</w:t>
      </w:r>
      <w:r>
        <w:rPr/>
        <w:t xml:space="preserve">n</w:t>
      </w:r>
      <w:r>
        <w:rPr/>
        <w:t xml:space="preserve"> three days after the </w:t>
      </w:r>
      <w:r>
        <w:rPr/>
        <w:t xml:space="preserve">n</w:t>
      </w:r>
      <w:r>
        <w:rPr/>
        <w:t xml:space="preserve">ext sessio</w:t>
      </w:r>
      <w:r>
        <w:rPr/>
        <w:t xml:space="preserve">n</w:t>
      </w:r>
      <w:r>
        <w:rPr/>
        <w:t xml:space="preserve"> of the </w:t>
      </w:r>
      <w:r>
        <w:rPr>
          <w:rStyle w:val="Emphasis"/>
        </w:rPr>
        <w:t xml:space="preserve">Saeima</w:t>
      </w:r>
      <w:r>
        <w:rPr/>
        <w:t xml:space="preserve"> has bee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ed.</w:t>
      </w:r>
    </w:p>
    <w:p>
      <w:pPr>
        <w:pStyle w:val="nt00n"/>
        <w:rPr/>
        <w:spacing/>
      </w:pPr>
      <w:r>
        <w:rPr/>
        <w:t xml:space="preserve">[21 March 1933; 4 December 1997; 15 October 1998; 8 May 2003]</w:t>
      </w:r>
    </w:p>
    <w:p>
      <w:pPr>
        <w:pStyle w:val="ch00n"/>
        <w:rPr/>
        <w:spacing/>
      </w:pPr>
      <w:bookmarkStart w:name="_Toc155776548" w:id="7"/>
      <w:r>
        <w:rPr/>
        <w:t xml:space="preserve">Chapter VI </w:t>
      </w:r>
      <w:r>
        <w:rPr/>
        <w:br/>
      </w:r>
      <w:r>
        <w:rPr/>
        <w:t xml:space="preserve">Courts</w:t>
      </w:r>
      <w:bookmarkEnd w:id="7"/>
    </w:p>
    <w:p>
      <w:pPr>
        <w:pStyle w:val="pa00n"/>
        <w:rPr/>
        <w:spacing/>
      </w:pPr>
      <w:r>
        <w:rPr/>
        <w:t xml:space="preserve">82. I</w:t>
      </w:r>
      <w:r>
        <w:rPr/>
        <w:t xml:space="preserve">n</w:t>
      </w:r>
      <w:r>
        <w:rPr/>
        <w:t xml:space="preserve"> Latvia, court cases shall be heard by district (city) courts, regio</w:t>
      </w:r>
      <w:r>
        <w:rPr/>
        <w:t xml:space="preserve">n</w:t>
      </w:r>
      <w:r>
        <w:rPr/>
        <w:t xml:space="preserve">al courts a</w:t>
      </w:r>
      <w:r>
        <w:rPr/>
        <w:t xml:space="preserve">n</w:t>
      </w:r>
      <w:r>
        <w:rPr/>
        <w:t xml:space="preserve">d the Supreme Court, but i</w:t>
      </w:r>
      <w:r>
        <w:rPr/>
        <w:t xml:space="preserve">n</w:t>
      </w:r>
      <w:r>
        <w:rPr/>
        <w:t xml:space="preserve"> the eve</w:t>
      </w:r>
      <w:r>
        <w:rPr/>
        <w:t xml:space="preserve">n</w:t>
      </w:r>
      <w:r>
        <w:rPr/>
        <w:t xml:space="preserve">t of war or a state of emerge</w:t>
      </w:r>
      <w:r>
        <w:rPr/>
        <w:t xml:space="preserve">n</w:t>
      </w:r>
      <w:r>
        <w:rPr/>
        <w:t xml:space="preserve">cy, also by military courts.</w:t>
      </w:r>
    </w:p>
    <w:p>
      <w:pPr>
        <w:pStyle w:val="pa00n"/>
        <w:rPr/>
        <w:spacing/>
      </w:pPr>
      <w:r>
        <w:rPr/>
        <w:t xml:space="preserve">83. Judges shall be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subject o</w:t>
      </w:r>
      <w:r>
        <w:rPr/>
        <w:t xml:space="preserve">n</w:t>
      </w:r>
      <w:r>
        <w:rPr/>
        <w:t xml:space="preserve">ly to the law.</w:t>
      </w:r>
    </w:p>
    <w:p>
      <w:pPr>
        <w:pStyle w:val="pa00n"/>
        <w:rPr/>
        <w:spacing/>
      </w:pPr>
      <w:r>
        <w:rPr/>
        <w:t xml:space="preserve">84. Judicial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ts shall be co</w:t>
      </w:r>
      <w:r>
        <w:rPr/>
        <w:t xml:space="preserve">n</w:t>
      </w:r>
      <w:r>
        <w:rPr/>
        <w:t xml:space="preserve">firmed by the </w:t>
      </w:r>
      <w:r>
        <w:rPr>
          <w:rStyle w:val="Emphasis"/>
        </w:rPr>
        <w:t xml:space="preserve">Saeima</w:t>
      </w:r>
      <w:r>
        <w:rPr/>
        <w:t xml:space="preserve"> a</w:t>
      </w:r>
      <w:r>
        <w:rPr/>
        <w:t xml:space="preserve">n</w:t>
      </w:r>
      <w:r>
        <w:rPr/>
        <w:t xml:space="preserve">d they shall be irrevocable. The </w:t>
      </w:r>
      <w:r>
        <w:rPr>
          <w:rStyle w:val="Emphasis"/>
        </w:rPr>
        <w:t xml:space="preserve">Saeima</w:t>
      </w:r>
      <w:r>
        <w:rPr/>
        <w:t xml:space="preserve"> may remove judges from office agai</w:t>
      </w:r>
      <w:r>
        <w:rPr/>
        <w:t xml:space="preserve">n</w:t>
      </w:r>
      <w:r>
        <w:rPr/>
        <w:t xml:space="preserve">st their will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the cases provided for by law, based upo</w:t>
      </w:r>
      <w:r>
        <w:rPr/>
        <w:t xml:space="preserve">n</w:t>
      </w:r>
      <w:r>
        <w:rPr/>
        <w:t xml:space="preserve"> a decisio</w:t>
      </w:r>
      <w:r>
        <w:rPr/>
        <w:t xml:space="preserve">n</w:t>
      </w:r>
      <w:r>
        <w:rPr/>
        <w:t xml:space="preserve"> of the Judicial Discipli</w:t>
      </w:r>
      <w:r>
        <w:rPr/>
        <w:t xml:space="preserve">n</w:t>
      </w:r>
      <w:r>
        <w:rPr/>
        <w:t xml:space="preserve">ary Board or a judgme</w:t>
      </w:r>
      <w:r>
        <w:rPr/>
        <w:t xml:space="preserve">n</w:t>
      </w:r>
      <w:r>
        <w:rPr/>
        <w:t xml:space="preserve">t of the Court i</w:t>
      </w:r>
      <w:r>
        <w:rPr/>
        <w:t xml:space="preserve">n</w:t>
      </w:r>
      <w:r>
        <w:rPr/>
        <w:t xml:space="preserve"> a crimi</w:t>
      </w:r>
      <w:r>
        <w:rPr/>
        <w:t xml:space="preserve">n</w:t>
      </w:r>
      <w:r>
        <w:rPr/>
        <w:t xml:space="preserve">al case. The age of retireme</w:t>
      </w:r>
      <w:r>
        <w:rPr/>
        <w:t xml:space="preserve">n</w:t>
      </w:r>
      <w:r>
        <w:rPr/>
        <w:t xml:space="preserve">t from office for judges may be determi</w:t>
      </w:r>
      <w:r>
        <w:rPr/>
        <w:t xml:space="preserve">n</w:t>
      </w:r>
      <w:r>
        <w:rPr/>
        <w:t xml:space="preserve">ed by law.</w:t>
      </w:r>
    </w:p>
    <w:p>
      <w:pPr>
        <w:pStyle w:val="pa00n"/>
        <w:rPr/>
        <w:spacing/>
      </w:pPr>
      <w:r>
        <w:rPr/>
        <w:t xml:space="preserve">85. I</w:t>
      </w:r>
      <w:r>
        <w:rPr/>
        <w:t xml:space="preserve">n</w:t>
      </w:r>
      <w:r>
        <w:rPr/>
        <w:t xml:space="preserve"> Latvia, there shall be a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Court, which, withi</w:t>
      </w:r>
      <w:r>
        <w:rPr/>
        <w:t xml:space="preserve">n</w:t>
      </w:r>
      <w:r>
        <w:rPr/>
        <w:t xml:space="preserve"> its jurisdictio</w:t>
      </w:r>
      <w:r>
        <w:rPr/>
        <w:t xml:space="preserve">n</w:t>
      </w:r>
      <w:r>
        <w:rPr/>
        <w:t xml:space="preserve"> as provided for by law, shall review cases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complia</w:t>
      </w:r>
      <w:r>
        <w:rPr/>
        <w:t xml:space="preserve">n</w:t>
      </w:r>
      <w:r>
        <w:rPr/>
        <w:t xml:space="preserve">ce of laws with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as well as other matters regardi</w:t>
      </w:r>
      <w:r>
        <w:rPr/>
        <w:t xml:space="preserve">n</w:t>
      </w:r>
      <w:r>
        <w:rPr/>
        <w:t xml:space="preserve">g which jurisdictio</w:t>
      </w:r>
      <w:r>
        <w:rPr/>
        <w:t xml:space="preserve">n</w:t>
      </w:r>
      <w:r>
        <w:rPr/>
        <w:t xml:space="preserve"> is co</w:t>
      </w:r>
      <w:r>
        <w:rPr/>
        <w:t xml:space="preserve">n</w:t>
      </w:r>
      <w:r>
        <w:rPr/>
        <w:t xml:space="preserve">ferred upo</w:t>
      </w:r>
      <w:r>
        <w:rPr/>
        <w:t xml:space="preserve">n</w:t>
      </w:r>
      <w:r>
        <w:rPr/>
        <w:t xml:space="preserve"> it by law.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shall have the right to declare laws or other e</w:t>
      </w:r>
      <w:r>
        <w:rPr/>
        <w:t xml:space="preserve">n</w:t>
      </w:r>
      <w:r>
        <w:rPr/>
        <w:t xml:space="preserve">actme</w:t>
      </w:r>
      <w:r>
        <w:rPr/>
        <w:t xml:space="preserve">n</w:t>
      </w:r>
      <w:r>
        <w:rPr/>
        <w:t xml:space="preserve">ts or parts thereof i</w:t>
      </w:r>
      <w:r>
        <w:rPr/>
        <w:t xml:space="preserve">n</w:t>
      </w:r>
      <w:r>
        <w:rPr/>
        <w:t xml:space="preserve">valid. 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 of judges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shall be co</w:t>
      </w:r>
      <w:r>
        <w:rPr/>
        <w:t xml:space="preserve">n</w:t>
      </w:r>
      <w:r>
        <w:rPr/>
        <w:t xml:space="preserve">firmed by the </w:t>
      </w:r>
      <w:r>
        <w:rPr>
          <w:rStyle w:val="Emphasis"/>
        </w:rPr>
        <w:t xml:space="preserve">Saeima</w:t>
      </w:r>
      <w:r>
        <w:rPr/>
        <w:t xml:space="preserve"> for the term provided for by law, by secret ballot with a majority of the votes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fifty-o</w:t>
      </w:r>
      <w:r>
        <w:rPr/>
        <w:t xml:space="preserve">n</w:t>
      </w:r>
      <w:r>
        <w:rPr/>
        <w:t xml:space="preserve">e members of the </w:t>
      </w:r>
      <w:r>
        <w:rPr>
          <w:rStyle w:val="Emphasis"/>
        </w:rPr>
        <w:t xml:space="preserve">Saeima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86. Decisio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court proceedi</w:t>
      </w:r>
      <w:r>
        <w:rPr/>
        <w:t xml:space="preserve">n</w:t>
      </w:r>
      <w:r>
        <w:rPr/>
        <w:t xml:space="preserve">gs may be made o</w:t>
      </w:r>
      <w:r>
        <w:rPr/>
        <w:t xml:space="preserve">n</w:t>
      </w:r>
      <w:r>
        <w:rPr/>
        <w:t xml:space="preserve">ly by bodies upo</w:t>
      </w:r>
      <w:r>
        <w:rPr/>
        <w:t xml:space="preserve">n</w:t>
      </w:r>
      <w:r>
        <w:rPr/>
        <w:t xml:space="preserve"> </w:t>
      </w:r>
      <w:r>
        <w:rPr/>
        <w:t xml:space="preserve">whom</w:t>
      </w:r>
      <w:r>
        <w:rPr/>
        <w:t xml:space="preserve"> jurisdictio</w:t>
      </w:r>
      <w:r>
        <w:rPr/>
        <w:t xml:space="preserve">n</w:t>
      </w:r>
      <w:r>
        <w:rPr/>
        <w:t xml:space="preserve"> regardi</w:t>
      </w:r>
      <w:r>
        <w:rPr/>
        <w:t xml:space="preserve">n</w:t>
      </w:r>
      <w:r>
        <w:rPr/>
        <w:t xml:space="preserve">g such has bee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ferred by law,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procedures provided for by law. Military courts shall act o</w:t>
      </w:r>
      <w:r>
        <w:rPr/>
        <w:t xml:space="preserve">n</w:t>
      </w:r>
      <w:r>
        <w:rPr/>
        <w:t xml:space="preserve"> the basis of a specific law.</w:t>
      </w:r>
    </w:p>
    <w:p>
      <w:pPr>
        <w:pStyle w:val="nt00n"/>
        <w:rPr/>
        <w:spacing/>
      </w:pPr>
      <w:r>
        <w:rPr/>
        <w:t xml:space="preserve">[5 Ju</w:t>
      </w:r>
      <w:r>
        <w:rPr/>
        <w:t xml:space="preserve">n</w:t>
      </w:r>
      <w:r>
        <w:rPr/>
        <w:t xml:space="preserve">e 1996; 4 December 1997; 15 October 1998]</w:t>
      </w:r>
    </w:p>
    <w:p>
      <w:pPr>
        <w:pStyle w:val="ch00n"/>
        <w:rPr/>
        <w:spacing/>
      </w:pPr>
      <w:bookmarkStart w:name="_Toc155776549" w:id="8"/>
      <w:r>
        <w:rPr/>
        <w:t xml:space="preserve">Chapter VII </w:t>
      </w:r>
      <w:r>
        <w:rPr/>
        <w:br/>
      </w:r>
      <w:r>
        <w:rPr/>
        <w:t xml:space="preserve">The</w:t>
      </w:r>
      <w:r>
        <w:rPr/>
        <w:t xml:space="preserve"> State Audit Office</w:t>
      </w:r>
      <w:bookmarkEnd w:id="8"/>
    </w:p>
    <w:p>
      <w:pPr>
        <w:pStyle w:val="pa00n"/>
        <w:rPr/>
        <w:spacing/>
      </w:pPr>
      <w:r>
        <w:rPr/>
        <w:t xml:space="preserve">87. The State Audit Office shall be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collegial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88. Auditors Ge</w:t>
      </w:r>
      <w:r>
        <w:rPr/>
        <w:t xml:space="preserve">n</w:t>
      </w:r>
      <w:r>
        <w:rPr/>
        <w:t xml:space="preserve">eral shall be appoi</w:t>
      </w:r>
      <w:r>
        <w:rPr/>
        <w:t xml:space="preserve">n</w:t>
      </w:r>
      <w:r>
        <w:rPr/>
        <w:t xml:space="preserve">ted to their office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firmed pursua</w:t>
      </w:r>
      <w:r>
        <w:rPr/>
        <w:t xml:space="preserve">n</w:t>
      </w:r>
      <w:r>
        <w:rPr/>
        <w:t xml:space="preserve">t to the same procedures as judges, but o</w:t>
      </w:r>
      <w:r>
        <w:rPr/>
        <w:t xml:space="preserve">n</w:t>
      </w:r>
      <w:r>
        <w:rPr/>
        <w:t xml:space="preserve">ly for a fixed period of time, duri</w:t>
      </w:r>
      <w:r>
        <w:rPr/>
        <w:t xml:space="preserve">n</w:t>
      </w:r>
      <w:r>
        <w:rPr/>
        <w:t xml:space="preserve">g which they may be removed from office o</w:t>
      </w:r>
      <w:r>
        <w:rPr/>
        <w:t xml:space="preserve">n</w:t>
      </w:r>
      <w:r>
        <w:rPr/>
        <w:t xml:space="preserve">ly by a judgme</w:t>
      </w:r>
      <w:r>
        <w:rPr/>
        <w:t xml:space="preserve">n</w:t>
      </w:r>
      <w:r>
        <w:rPr/>
        <w:t xml:space="preserve">t of the Court. The </w:t>
      </w:r>
      <w:r>
        <w:rPr/>
        <w:t xml:space="preserve">orga</w:t>
      </w:r>
      <w:r>
        <w:rPr/>
        <w:t xml:space="preserve">n</w:t>
      </w:r>
      <w:r>
        <w:rPr/>
        <w:t xml:space="preserve">isatio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respo</w:t>
      </w:r>
      <w:r>
        <w:rPr/>
        <w:t xml:space="preserve">n</w:t>
      </w:r>
      <w:r>
        <w:rPr/>
        <w:t xml:space="preserve">sibilities of the State Audit Office shall be provided for by a specific law.</w:t>
      </w:r>
    </w:p>
    <w:p>
      <w:pPr>
        <w:pStyle w:val="ch00n"/>
        <w:rPr/>
        <w:spacing/>
      </w:pPr>
      <w:bookmarkStart w:name="_Toc155776550" w:id="9"/>
      <w:r>
        <w:rPr/>
        <w:t xml:space="preserve">Chapter VIII </w:t>
      </w:r>
      <w:r>
        <w:rPr/>
        <w:br/>
      </w:r>
      <w:r>
        <w:rPr/>
        <w:t xml:space="preserve">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Huma</w:t>
      </w:r>
      <w:r>
        <w:rPr/>
        <w:t xml:space="preserve">n</w:t>
      </w:r>
      <w:r>
        <w:rPr/>
        <w:t xml:space="preserve"> Rights</w:t>
      </w:r>
      <w:bookmarkEnd w:id="9"/>
    </w:p>
    <w:p>
      <w:pPr>
        <w:pStyle w:val="pa00n"/>
        <w:rPr/>
        <w:spacing/>
      </w:pPr>
      <w:r>
        <w:rPr/>
        <w:t xml:space="preserve">89. The State shall </w:t>
      </w:r>
      <w:r>
        <w:rPr/>
        <w:t xml:space="preserve">recog</w:t>
      </w:r>
      <w:r>
        <w:rPr/>
        <w:t xml:space="preserve">n</w:t>
      </w:r>
      <w:r>
        <w:rPr/>
        <w:t xml:space="preserve">ise</w:t>
      </w:r>
      <w:r>
        <w:rPr/>
        <w:t xml:space="preserve"> a</w:t>
      </w:r>
      <w:r>
        <w:rPr/>
        <w:t xml:space="preserve">n</w:t>
      </w:r>
      <w:r>
        <w:rPr/>
        <w:t xml:space="preserve">d protect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huma</w:t>
      </w:r>
      <w:r>
        <w:rPr/>
        <w:t xml:space="preserve">n</w:t>
      </w:r>
      <w:r>
        <w:rPr/>
        <w:t xml:space="preserve"> rights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this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laws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 bi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upo</w:t>
      </w:r>
      <w:r>
        <w:rPr/>
        <w:t xml:space="preserve">n</w:t>
      </w:r>
      <w:r>
        <w:rPr/>
        <w:t xml:space="preserve"> Latvia.</w:t>
      </w:r>
    </w:p>
    <w:p>
      <w:pPr>
        <w:pStyle w:val="pa00n"/>
        <w:rPr/>
        <w:spacing/>
      </w:pPr>
      <w:r>
        <w:rPr/>
        <w:t xml:space="preserve">90. Everyo</w:t>
      </w:r>
      <w:r>
        <w:rPr/>
        <w:t xml:space="preserve">n</w:t>
      </w:r>
      <w:r>
        <w:rPr/>
        <w:t xml:space="preserve">e has the right to k</w:t>
      </w:r>
      <w:r>
        <w:rPr/>
        <w:t xml:space="preserve">n</w:t>
      </w:r>
      <w:r>
        <w:rPr/>
        <w:t xml:space="preserve">ow about their rights.</w:t>
      </w:r>
    </w:p>
    <w:p>
      <w:pPr>
        <w:pStyle w:val="pa00n"/>
        <w:rPr/>
        <w:spacing/>
      </w:pPr>
      <w:r>
        <w:rPr/>
        <w:t xml:space="preserve">91. All huma</w:t>
      </w:r>
      <w:r>
        <w:rPr/>
        <w:t xml:space="preserve">n</w:t>
      </w:r>
      <w:r>
        <w:rPr/>
        <w:t xml:space="preserve"> bei</w:t>
      </w:r>
      <w:r>
        <w:rPr/>
        <w:t xml:space="preserve">n</w:t>
      </w:r>
      <w:r>
        <w:rPr/>
        <w:t xml:space="preserve">gs i</w:t>
      </w:r>
      <w:r>
        <w:rPr/>
        <w:t xml:space="preserve">n</w:t>
      </w:r>
      <w:r>
        <w:rPr/>
        <w:t xml:space="preserve"> Latvia shall be equal before the law a</w:t>
      </w:r>
      <w:r>
        <w:rPr/>
        <w:t xml:space="preserve">n</w:t>
      </w:r>
      <w:r>
        <w:rPr/>
        <w:t xml:space="preserve">d the courts.</w:t>
      </w:r>
    </w:p>
    <w:p>
      <w:pPr>
        <w:pStyle w:val="pa00n"/>
        <w:rPr/>
        <w:spacing/>
      </w:pPr>
      <w:r>
        <w:rPr/>
        <w:t xml:space="preserve">Huma</w:t>
      </w:r>
      <w:r>
        <w:rPr/>
        <w:t xml:space="preserve">n</w:t>
      </w:r>
      <w:r>
        <w:rPr/>
        <w:t xml:space="preserve"> rights shall be </w:t>
      </w:r>
      <w:r>
        <w:rPr/>
        <w:t xml:space="preserve">realised</w:t>
      </w:r>
      <w:r>
        <w:rPr/>
        <w:t xml:space="preserve"> without discrimi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a</w:t>
      </w:r>
      <w:r>
        <w:rPr/>
        <w:t xml:space="preserve">n</w:t>
      </w:r>
      <w:r>
        <w:rPr/>
        <w:t xml:space="preserve">y ki</w:t>
      </w:r>
      <w:r>
        <w:rPr/>
        <w:t xml:space="preserve">n</w:t>
      </w:r>
      <w:r>
        <w:rPr/>
        <w:t xml:space="preserve">d.</w:t>
      </w:r>
    </w:p>
    <w:p>
      <w:pPr>
        <w:pStyle w:val="pa00n"/>
        <w:rPr/>
        <w:spacing/>
      </w:pPr>
      <w:r>
        <w:rPr/>
        <w:t xml:space="preserve">92. Everyo</w:t>
      </w:r>
      <w:r>
        <w:rPr/>
        <w:t xml:space="preserve">n</w:t>
      </w:r>
      <w:r>
        <w:rPr/>
        <w:t xml:space="preserve">e has the right to defe</w:t>
      </w:r>
      <w:r>
        <w:rPr/>
        <w:t xml:space="preserve">n</w:t>
      </w:r>
      <w:r>
        <w:rPr/>
        <w:t xml:space="preserve">d their rights a</w:t>
      </w:r>
      <w:r>
        <w:rPr/>
        <w:t xml:space="preserve">n</w:t>
      </w:r>
      <w:r>
        <w:rPr/>
        <w:t xml:space="preserve">d lawful i</w:t>
      </w:r>
      <w:r>
        <w:rPr/>
        <w:t xml:space="preserve">n</w:t>
      </w:r>
      <w:r>
        <w:rPr/>
        <w:t xml:space="preserve">terests i</w:t>
      </w:r>
      <w:r>
        <w:rPr/>
        <w:t xml:space="preserve">n</w:t>
      </w:r>
      <w:r>
        <w:rPr/>
        <w:t xml:space="preserve"> a fair court. Everyo</w:t>
      </w:r>
      <w:r>
        <w:rPr/>
        <w:t xml:space="preserve">n</w:t>
      </w:r>
      <w:r>
        <w:rPr/>
        <w:t xml:space="preserve">e shall be presumed i</w:t>
      </w:r>
      <w:r>
        <w:rPr/>
        <w:t xml:space="preserve">n</w:t>
      </w:r>
      <w:r>
        <w:rPr/>
        <w:t xml:space="preserve">n</w:t>
      </w:r>
      <w:r>
        <w:rPr/>
        <w:t xml:space="preserve">oce</w:t>
      </w:r>
      <w:r>
        <w:rPr/>
        <w:t xml:space="preserve">n</w:t>
      </w:r>
      <w:r>
        <w:rPr/>
        <w:t xml:space="preserve">t u</w:t>
      </w:r>
      <w:r>
        <w:rPr/>
        <w:t xml:space="preserve">n</w:t>
      </w:r>
      <w:r>
        <w:rPr/>
        <w:t xml:space="preserve">til their guilt has bee</w:t>
      </w:r>
      <w:r>
        <w:rPr/>
        <w:t xml:space="preserve">n</w:t>
      </w:r>
      <w:r>
        <w:rPr/>
        <w:t xml:space="preserve"> established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law. Everyo</w:t>
      </w:r>
      <w:r>
        <w:rPr/>
        <w:t xml:space="preserve">n</w:t>
      </w:r>
      <w:r>
        <w:rPr/>
        <w:t xml:space="preserve">e, where their rights are violated without basis, has a right to comme</w:t>
      </w:r>
      <w:r>
        <w:rPr/>
        <w:t xml:space="preserve">n</w:t>
      </w:r>
      <w:r>
        <w:rPr/>
        <w:t xml:space="preserve">surate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. Everyo</w:t>
      </w:r>
      <w:r>
        <w:rPr/>
        <w:t xml:space="preserve">n</w:t>
      </w:r>
      <w:r>
        <w:rPr/>
        <w:t xml:space="preserve">e has a right to the assista</w:t>
      </w:r>
      <w:r>
        <w:rPr/>
        <w:t xml:space="preserve">n</w:t>
      </w:r>
      <w:r>
        <w:rPr/>
        <w:t xml:space="preserve">ce of cou</w:t>
      </w:r>
      <w:r>
        <w:rPr/>
        <w:t xml:space="preserve">n</w:t>
      </w:r>
      <w:r>
        <w:rPr/>
        <w:t xml:space="preserve">sel.</w:t>
      </w:r>
    </w:p>
    <w:p>
      <w:pPr>
        <w:pStyle w:val="pa00n"/>
        <w:rPr/>
        <w:spacing/>
      </w:pPr>
      <w:r>
        <w:rPr/>
        <w:t xml:space="preserve">93. The right to life of everyo</w:t>
      </w:r>
      <w:r>
        <w:rPr/>
        <w:t xml:space="preserve">n</w:t>
      </w:r>
      <w:r>
        <w:rPr/>
        <w:t xml:space="preserve">e shall be protected by law.</w:t>
      </w:r>
    </w:p>
    <w:p>
      <w:pPr>
        <w:pStyle w:val="pa00n"/>
        <w:rPr/>
        <w:spacing/>
      </w:pPr>
      <w:r>
        <w:rPr/>
        <w:t xml:space="preserve">94. Everyo</w:t>
      </w:r>
      <w:r>
        <w:rPr/>
        <w:t xml:space="preserve">n</w:t>
      </w:r>
      <w:r>
        <w:rPr/>
        <w:t xml:space="preserve">e has the right to liberty a</w:t>
      </w:r>
      <w:r>
        <w:rPr/>
        <w:t xml:space="preserve">n</w:t>
      </w:r>
      <w:r>
        <w:rPr/>
        <w:t xml:space="preserve">d security of perso</w:t>
      </w:r>
      <w:r>
        <w:rPr/>
        <w:t xml:space="preserve">n</w:t>
      </w:r>
      <w:r>
        <w:rPr/>
        <w:t xml:space="preserve">. No o</w:t>
      </w:r>
      <w:r>
        <w:rPr/>
        <w:t xml:space="preserve">n</w:t>
      </w:r>
      <w:r>
        <w:rPr/>
        <w:t xml:space="preserve">e may be deprived of or have their liberty restricted, otherwise tha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law.</w:t>
      </w:r>
    </w:p>
    <w:p>
      <w:pPr>
        <w:pStyle w:val="pa00n"/>
        <w:rPr/>
        <w:spacing/>
      </w:pPr>
      <w:r>
        <w:rPr/>
        <w:t xml:space="preserve">95. The State shall protect huma</w:t>
      </w:r>
      <w:r>
        <w:rPr/>
        <w:t xml:space="preserve">n</w:t>
      </w:r>
      <w:r>
        <w:rPr/>
        <w:t xml:space="preserve"> </w:t>
      </w:r>
      <w:r>
        <w:rPr/>
        <w:t xml:space="preserve">ho</w:t>
      </w:r>
      <w:r>
        <w:rPr/>
        <w:t xml:space="preserve">n</w:t>
      </w:r>
      <w:r>
        <w:rPr/>
        <w:t xml:space="preserve">our</w:t>
      </w:r>
      <w:r>
        <w:rPr/>
        <w:t xml:space="preserve"> a</w:t>
      </w:r>
      <w:r>
        <w:rPr/>
        <w:t xml:space="preserve">n</w:t>
      </w:r>
      <w:r>
        <w:rPr/>
        <w:t xml:space="preserve">d dig</w:t>
      </w:r>
      <w:r>
        <w:rPr/>
        <w:t xml:space="preserve">n</w:t>
      </w:r>
      <w:r>
        <w:rPr/>
        <w:t xml:space="preserve">ity. Torture or other cruel or degradi</w:t>
      </w:r>
      <w:r>
        <w:rPr/>
        <w:t xml:space="preserve">n</w:t>
      </w:r>
      <w:r>
        <w:rPr/>
        <w:t xml:space="preserve">g treatme</w:t>
      </w:r>
      <w:r>
        <w:rPr/>
        <w:t xml:space="preserve">n</w:t>
      </w:r>
      <w:r>
        <w:rPr/>
        <w:t xml:space="preserve">t of huma</w:t>
      </w:r>
      <w:r>
        <w:rPr/>
        <w:t xml:space="preserve">n</w:t>
      </w:r>
      <w:r>
        <w:rPr/>
        <w:t xml:space="preserve"> bei</w:t>
      </w:r>
      <w:r>
        <w:rPr/>
        <w:t xml:space="preserve">n</w:t>
      </w:r>
      <w:r>
        <w:rPr/>
        <w:t xml:space="preserve">gs is prohibited. No o</w:t>
      </w:r>
      <w:r>
        <w:rPr/>
        <w:t xml:space="preserve">n</w:t>
      </w:r>
      <w:r>
        <w:rPr/>
        <w:t xml:space="preserve">e shall be subjected to i</w:t>
      </w:r>
      <w:r>
        <w:rPr/>
        <w:t xml:space="preserve">n</w:t>
      </w:r>
      <w:r>
        <w:rPr/>
        <w:t xml:space="preserve">huma</w:t>
      </w:r>
      <w:r>
        <w:rPr/>
        <w:t xml:space="preserve">n</w:t>
      </w:r>
      <w:r>
        <w:rPr/>
        <w:t xml:space="preserve"> or degradi</w:t>
      </w:r>
      <w:r>
        <w:rPr/>
        <w:t xml:space="preserve">n</w:t>
      </w:r>
      <w:r>
        <w:rPr/>
        <w:t xml:space="preserve">g pu</w:t>
      </w:r>
      <w:r>
        <w:rPr/>
        <w:t xml:space="preserve">n</w:t>
      </w:r>
      <w:r>
        <w:rPr/>
        <w:t xml:space="preserve">ishme</w:t>
      </w:r>
      <w:r>
        <w:rPr/>
        <w:t xml:space="preserve">n</w:t>
      </w:r>
      <w:r>
        <w:rPr/>
        <w:t xml:space="preserve">t.</w:t>
      </w:r>
    </w:p>
    <w:p>
      <w:pPr>
        <w:pStyle w:val="pa00n"/>
        <w:rPr/>
        <w:spacing/>
      </w:pPr>
      <w:r>
        <w:rPr/>
        <w:t xml:space="preserve">96. Everyo</w:t>
      </w:r>
      <w:r>
        <w:rPr/>
        <w:t xml:space="preserve">n</w:t>
      </w:r>
      <w:r>
        <w:rPr/>
        <w:t xml:space="preserve">e has the right to i</w:t>
      </w:r>
      <w:r>
        <w:rPr/>
        <w:t xml:space="preserve">n</w:t>
      </w:r>
      <w:r>
        <w:rPr/>
        <w:t xml:space="preserve">violability of their private life, home a</w:t>
      </w:r>
      <w:r>
        <w:rPr/>
        <w:t xml:space="preserve">n</w:t>
      </w:r>
      <w:r>
        <w:rPr/>
        <w:t xml:space="preserve">d correspo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ce.</w:t>
      </w:r>
    </w:p>
    <w:p>
      <w:pPr>
        <w:pStyle w:val="pa00n"/>
        <w:rPr/>
        <w:spacing/>
      </w:pPr>
      <w:r>
        <w:rPr/>
        <w:t xml:space="preserve">97. Everyo</w:t>
      </w:r>
      <w:r>
        <w:rPr/>
        <w:t xml:space="preserve">n</w:t>
      </w:r>
      <w:r>
        <w:rPr/>
        <w:t xml:space="preserve">e residi</w:t>
      </w:r>
      <w:r>
        <w:rPr/>
        <w:t xml:space="preserve">n</w:t>
      </w:r>
      <w:r>
        <w:rPr/>
        <w:t xml:space="preserve">g lawfully i</w:t>
      </w:r>
      <w:r>
        <w:rPr/>
        <w:t xml:space="preserve">n</w:t>
      </w:r>
      <w:r>
        <w:rPr/>
        <w:t xml:space="preserve"> the territory of Latvia has the right to freely move a</w:t>
      </w:r>
      <w:r>
        <w:rPr/>
        <w:t xml:space="preserve">n</w:t>
      </w:r>
      <w:r>
        <w:rPr/>
        <w:t xml:space="preserve">d to choose their place of reside</w:t>
      </w:r>
      <w:r>
        <w:rPr/>
        <w:t xml:space="preserve">n</w:t>
      </w:r>
      <w:r>
        <w:rPr/>
        <w:t xml:space="preserve">ce.</w:t>
      </w:r>
    </w:p>
    <w:p>
      <w:pPr>
        <w:pStyle w:val="pa00n"/>
        <w:rPr/>
        <w:spacing/>
      </w:pPr>
      <w:r>
        <w:rPr/>
        <w:t xml:space="preserve">98. Everyo</w:t>
      </w:r>
      <w:r>
        <w:rPr/>
        <w:t xml:space="preserve">n</w:t>
      </w:r>
      <w:r>
        <w:rPr/>
        <w:t xml:space="preserve">e has the right to freely depart from Latvia. Everyo</w:t>
      </w:r>
      <w:r>
        <w:rPr/>
        <w:t xml:space="preserve">n</w:t>
      </w:r>
      <w:r>
        <w:rPr/>
        <w:t xml:space="preserve">e havi</w:t>
      </w:r>
      <w:r>
        <w:rPr/>
        <w:t xml:space="preserve">n</w:t>
      </w:r>
      <w:r>
        <w:rPr/>
        <w:t xml:space="preserve">g a Latvia</w:t>
      </w:r>
      <w:r>
        <w:rPr/>
        <w:t xml:space="preserve">n</w:t>
      </w:r>
      <w:r>
        <w:rPr/>
        <w:t xml:space="preserve"> passport shall be protected by the State whe</w:t>
      </w:r>
      <w:r>
        <w:rPr/>
        <w:t xml:space="preserve">n</w:t>
      </w:r>
      <w:r>
        <w:rPr/>
        <w:t xml:space="preserve"> abroad a</w:t>
      </w:r>
      <w:r>
        <w:rPr/>
        <w:t xml:space="preserve">n</w:t>
      </w:r>
      <w:r>
        <w:rPr/>
        <w:t xml:space="preserve">d has the right to freely retur</w:t>
      </w:r>
      <w:r>
        <w:rPr/>
        <w:t xml:space="preserve">n</w:t>
      </w:r>
      <w:r>
        <w:rPr/>
        <w:t xml:space="preserve"> to Latvia. A citize</w:t>
      </w:r>
      <w:r>
        <w:rPr/>
        <w:t xml:space="preserve">n</w:t>
      </w:r>
      <w:r>
        <w:rPr/>
        <w:t xml:space="preserve"> of Latvia may </w:t>
      </w:r>
      <w:r>
        <w:rPr/>
        <w:t xml:space="preserve">n</w:t>
      </w:r>
      <w:r>
        <w:rPr/>
        <w:t xml:space="preserve">ot be extradited to a foreig</w:t>
      </w:r>
      <w:r>
        <w:rPr/>
        <w:t xml:space="preserve">n</w:t>
      </w:r>
      <w:r>
        <w:rPr/>
        <w:t xml:space="preserve"> cou</w:t>
      </w:r>
      <w:r>
        <w:rPr/>
        <w:t xml:space="preserve">n</w:t>
      </w:r>
      <w:r>
        <w:rPr/>
        <w:t xml:space="preserve">try.</w:t>
      </w:r>
    </w:p>
    <w:p>
      <w:pPr>
        <w:pStyle w:val="pa00n"/>
        <w:rPr/>
        <w:spacing/>
      </w:pPr>
      <w:r>
        <w:rPr/>
        <w:t xml:space="preserve">99. Everyo</w:t>
      </w:r>
      <w:r>
        <w:rPr/>
        <w:t xml:space="preserve">n</w:t>
      </w:r>
      <w:r>
        <w:rPr/>
        <w:t xml:space="preserve">e has the right to freedom of thought, co</w:t>
      </w:r>
      <w:r>
        <w:rPr/>
        <w:t xml:space="preserve">n</w:t>
      </w:r>
      <w:r>
        <w:rPr/>
        <w:t xml:space="preserve">scie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religio</w:t>
      </w:r>
      <w:r>
        <w:rPr/>
        <w:t xml:space="preserve">n</w:t>
      </w:r>
      <w:r>
        <w:rPr/>
        <w:t xml:space="preserve">. The church shall be separate from the State.</w:t>
      </w:r>
    </w:p>
    <w:p>
      <w:pPr>
        <w:pStyle w:val="pa00n"/>
        <w:rPr/>
        <w:spacing/>
      </w:pPr>
      <w:r>
        <w:rPr/>
        <w:t xml:space="preserve">100. Everyo</w:t>
      </w:r>
      <w:r>
        <w:rPr/>
        <w:t xml:space="preserve">n</w:t>
      </w:r>
      <w:r>
        <w:rPr/>
        <w:t xml:space="preserve">e has the right to freedom of expressio</w:t>
      </w:r>
      <w:r>
        <w:rPr/>
        <w:t xml:space="preserve">n</w:t>
      </w:r>
      <w:r>
        <w:rPr/>
        <w:t xml:space="preserve">, which i</w:t>
      </w:r>
      <w:r>
        <w:rPr/>
        <w:t xml:space="preserve">n</w:t>
      </w:r>
      <w:r>
        <w:rPr/>
        <w:t xml:space="preserve">cludes the right to freely receive, keep a</w:t>
      </w:r>
      <w:r>
        <w:rPr/>
        <w:t xml:space="preserve">n</w:t>
      </w:r>
      <w:r>
        <w:rPr/>
        <w:t xml:space="preserve">d distribute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to express their views. Ce</w:t>
      </w:r>
      <w:r>
        <w:rPr/>
        <w:t xml:space="preserve">n</w:t>
      </w:r>
      <w:r>
        <w:rPr/>
        <w:t xml:space="preserve">sorship is prohibited.</w:t>
      </w:r>
    </w:p>
    <w:p>
      <w:pPr>
        <w:pStyle w:val="pa00n"/>
        <w:rPr/>
        <w:spacing/>
      </w:pPr>
      <w:r>
        <w:rPr/>
        <w:t xml:space="preserve">101. Every citize</w:t>
      </w:r>
      <w:r>
        <w:rPr/>
        <w:t xml:space="preserve">n</w:t>
      </w:r>
      <w:r>
        <w:rPr/>
        <w:t xml:space="preserve"> of Latvia has the right, as provided for by law, to participate i</w:t>
      </w:r>
      <w:r>
        <w:rPr/>
        <w:t xml:space="preserve">n</w:t>
      </w:r>
      <w:r>
        <w:rPr/>
        <w:t xml:space="preserve"> the activities of the State a</w:t>
      </w:r>
      <w:r>
        <w:rPr/>
        <w:t xml:space="preserve">n</w:t>
      </w:r>
      <w:r>
        <w:rPr/>
        <w:t xml:space="preserve">d of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t, a</w:t>
      </w:r>
      <w:r>
        <w:rPr/>
        <w:t xml:space="preserve">n</w:t>
      </w:r>
      <w:r>
        <w:rPr/>
        <w:t xml:space="preserve">d to hold a positio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civil service.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ts shall be elected by Latvia</w:t>
      </w:r>
      <w:r>
        <w:rPr/>
        <w:t xml:space="preserve">n</w:t>
      </w:r>
      <w:r>
        <w:rPr/>
        <w:t xml:space="preserve"> citize</w:t>
      </w:r>
      <w:r>
        <w:rPr/>
        <w:t xml:space="preserve">n</w:t>
      </w:r>
      <w:r>
        <w:rPr/>
        <w:t xml:space="preserve">s who e</w:t>
      </w:r>
      <w:r>
        <w:rPr/>
        <w:t xml:space="preserve">n</w:t>
      </w:r>
      <w:r>
        <w:rPr/>
        <w:t xml:space="preserve">joy full rights of citize</w:t>
      </w:r>
      <w:r>
        <w:rPr/>
        <w:t xml:space="preserve">n</w:t>
      </w:r>
      <w:r>
        <w:rPr/>
        <w:t xml:space="preserve">ship. The worki</w:t>
      </w:r>
      <w:r>
        <w:rPr/>
        <w:t xml:space="preserve">n</w:t>
      </w:r>
      <w:r>
        <w:rPr/>
        <w:t xml:space="preserve">g la</w:t>
      </w:r>
      <w:r>
        <w:rPr/>
        <w:t xml:space="preserve">n</w:t>
      </w:r>
      <w:r>
        <w:rPr/>
        <w:t xml:space="preserve">guage of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ts is the Latvia</w:t>
      </w:r>
      <w:r>
        <w:rPr/>
        <w:t xml:space="preserve">n</w:t>
      </w:r>
      <w:r>
        <w:rPr/>
        <w:t xml:space="preserve"> la</w:t>
      </w:r>
      <w:r>
        <w:rPr/>
        <w:t xml:space="preserve">n</w:t>
      </w:r>
      <w:r>
        <w:rPr/>
        <w:t xml:space="preserve">guage</w:t>
      </w:r>
    </w:p>
    <w:p>
      <w:pPr>
        <w:pStyle w:val="pa00n"/>
        <w:rPr/>
        <w:spacing/>
      </w:pPr>
      <w:r>
        <w:rPr/>
        <w:t xml:space="preserve">102. Everyo</w:t>
      </w:r>
      <w:r>
        <w:rPr/>
        <w:t xml:space="preserve">n</w:t>
      </w:r>
      <w:r>
        <w:rPr/>
        <w:t xml:space="preserve">e has the right to form a</w:t>
      </w:r>
      <w:r>
        <w:rPr/>
        <w:t xml:space="preserve">n</w:t>
      </w:r>
      <w:r>
        <w:rPr/>
        <w:t xml:space="preserve">d joi</w:t>
      </w:r>
      <w:r>
        <w:rPr/>
        <w:t xml:space="preserve">n</w:t>
      </w:r>
      <w:r>
        <w:rPr/>
        <w:t xml:space="preserve"> associatio</w:t>
      </w:r>
      <w:r>
        <w:rPr/>
        <w:t xml:space="preserve">n</w:t>
      </w:r>
      <w:r>
        <w:rPr/>
        <w:t xml:space="preserve">s, political parties a</w:t>
      </w:r>
      <w:r>
        <w:rPr/>
        <w:t xml:space="preserve">n</w:t>
      </w:r>
      <w:r>
        <w:rPr/>
        <w:t xml:space="preserve">d other public </w:t>
      </w:r>
      <w:r>
        <w:rPr/>
        <w:t xml:space="preserve">orga</w:t>
      </w:r>
      <w:r>
        <w:rPr/>
        <w:t xml:space="preserve">n</w:t>
      </w:r>
      <w:r>
        <w:rPr/>
        <w:t xml:space="preserve">isatio</w:t>
      </w:r>
      <w:r>
        <w:rPr/>
        <w:t xml:space="preserve">n</w:t>
      </w:r>
      <w:r>
        <w:rPr/>
        <w:t xml:space="preserve">s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103. The State shall protect the freedom of previously a</w:t>
      </w:r>
      <w:r>
        <w:rPr/>
        <w:t xml:space="preserve">n</w:t>
      </w:r>
      <w:r>
        <w:rPr/>
        <w:t xml:space="preserve">n</w:t>
      </w:r>
      <w:r>
        <w:rPr/>
        <w:t xml:space="preserve">ou</w:t>
      </w:r>
      <w:r>
        <w:rPr/>
        <w:t xml:space="preserve">n</w:t>
      </w:r>
      <w:r>
        <w:rPr/>
        <w:t xml:space="preserve">ced peaceful meeti</w:t>
      </w:r>
      <w:r>
        <w:rPr/>
        <w:t xml:space="preserve">n</w:t>
      </w:r>
      <w:r>
        <w:rPr/>
        <w:t xml:space="preserve">gs, street processio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pickets.</w:t>
      </w:r>
    </w:p>
    <w:p>
      <w:pPr>
        <w:pStyle w:val="pa00n"/>
        <w:rPr/>
        <w:spacing/>
      </w:pPr>
      <w:r>
        <w:rPr/>
        <w:t xml:space="preserve">104. Everyo</w:t>
      </w:r>
      <w:r>
        <w:rPr/>
        <w:t xml:space="preserve">n</w:t>
      </w:r>
      <w:r>
        <w:rPr/>
        <w:t xml:space="preserve">e has the right to address submissio</w:t>
      </w:r>
      <w:r>
        <w:rPr/>
        <w:t xml:space="preserve">n</w:t>
      </w:r>
      <w:r>
        <w:rPr/>
        <w:t xml:space="preserve">s to State or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to receive a materially respo</w:t>
      </w:r>
      <w:r>
        <w:rPr/>
        <w:t xml:space="preserve">n</w:t>
      </w:r>
      <w:r>
        <w:rPr/>
        <w:t xml:space="preserve">sive reply. Everyo</w:t>
      </w:r>
      <w:r>
        <w:rPr/>
        <w:t xml:space="preserve">n</w:t>
      </w:r>
      <w:r>
        <w:rPr/>
        <w:t xml:space="preserve">e has the right to receive a reply i</w:t>
      </w:r>
      <w:r>
        <w:rPr/>
        <w:t xml:space="preserve">n</w:t>
      </w:r>
      <w:r>
        <w:rPr/>
        <w:t xml:space="preserve"> the Latvia</w:t>
      </w:r>
      <w:r>
        <w:rPr/>
        <w:t xml:space="preserve">n</w:t>
      </w:r>
      <w:r>
        <w:rPr/>
        <w:t xml:space="preserve"> la</w:t>
      </w:r>
      <w:r>
        <w:rPr/>
        <w:t xml:space="preserve">n</w:t>
      </w:r>
      <w:r>
        <w:rPr/>
        <w:t xml:space="preserve">guage.</w:t>
      </w:r>
    </w:p>
    <w:p>
      <w:pPr>
        <w:pStyle w:val="pa00n"/>
        <w:rPr/>
        <w:spacing/>
      </w:pPr>
      <w:r>
        <w:rPr/>
        <w:t xml:space="preserve">105. Everyo</w:t>
      </w:r>
      <w:r>
        <w:rPr/>
        <w:t xml:space="preserve">n</w:t>
      </w:r>
      <w:r>
        <w:rPr/>
        <w:t xml:space="preserve">e has the right to ow</w:t>
      </w:r>
      <w:r>
        <w:rPr/>
        <w:t xml:space="preserve">n</w:t>
      </w:r>
      <w:r>
        <w:rPr/>
        <w:t xml:space="preserve"> property. Property shall </w:t>
      </w:r>
      <w:r>
        <w:rPr/>
        <w:t xml:space="preserve">n</w:t>
      </w:r>
      <w:r>
        <w:rPr/>
        <w:t xml:space="preserve">ot be used co</w:t>
      </w:r>
      <w:r>
        <w:rPr/>
        <w:t xml:space="preserve">n</w:t>
      </w:r>
      <w:r>
        <w:rPr/>
        <w:t xml:space="preserve">trary to the i</w:t>
      </w:r>
      <w:r>
        <w:rPr/>
        <w:t xml:space="preserve">n</w:t>
      </w:r>
      <w:r>
        <w:rPr/>
        <w:t xml:space="preserve">terests of the public. Property rights may be restricted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law. Expropriatio</w:t>
      </w:r>
      <w:r>
        <w:rPr/>
        <w:t xml:space="preserve">n</w:t>
      </w:r>
      <w:r>
        <w:rPr/>
        <w:t xml:space="preserve"> of property for public purposes shall be allowed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exceptio</w:t>
      </w:r>
      <w:r>
        <w:rPr/>
        <w:t xml:space="preserve">n</w:t>
      </w:r>
      <w:r>
        <w:rPr/>
        <w:t xml:space="preserve">al cases o</w:t>
      </w:r>
      <w:r>
        <w:rPr/>
        <w:t xml:space="preserve">n</w:t>
      </w:r>
      <w:r>
        <w:rPr/>
        <w:t xml:space="preserve"> the basis of a specific law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retur</w:t>
      </w:r>
      <w:r>
        <w:rPr/>
        <w:t xml:space="preserve">n</w:t>
      </w:r>
      <w:r>
        <w:rPr/>
        <w:t xml:space="preserve"> for fair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106. Everyo</w:t>
      </w:r>
      <w:r>
        <w:rPr/>
        <w:t xml:space="preserve">n</w:t>
      </w:r>
      <w:r>
        <w:rPr/>
        <w:t xml:space="preserve">e has the right to freely choose their employme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workplace accordi</w:t>
      </w:r>
      <w:r>
        <w:rPr/>
        <w:t xml:space="preserve">n</w:t>
      </w:r>
      <w:r>
        <w:rPr/>
        <w:t xml:space="preserve">g to their abilities a</w:t>
      </w:r>
      <w:r>
        <w:rPr/>
        <w:t xml:space="preserve">n</w:t>
      </w:r>
      <w:r>
        <w:rPr/>
        <w:t xml:space="preserve">d qualificatio</w:t>
      </w:r>
      <w:r>
        <w:rPr/>
        <w:t xml:space="preserve">n</w:t>
      </w:r>
      <w:r>
        <w:rPr/>
        <w:t xml:space="preserve">s. Forced </w:t>
      </w:r>
      <w:r>
        <w:rPr/>
        <w:t xml:space="preserve">labour</w:t>
      </w:r>
      <w:r>
        <w:rPr/>
        <w:t xml:space="preserve"> is prohibited. Participatio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relief of disasters a</w:t>
      </w:r>
      <w:r>
        <w:rPr/>
        <w:t xml:space="preserve">n</w:t>
      </w:r>
      <w:r>
        <w:rPr/>
        <w:t xml:space="preserve">d their effects, a</w:t>
      </w:r>
      <w:r>
        <w:rPr/>
        <w:t xml:space="preserve">n</w:t>
      </w:r>
      <w:r>
        <w:rPr/>
        <w:t xml:space="preserve">d work pursua</w:t>
      </w:r>
      <w:r>
        <w:rPr/>
        <w:t xml:space="preserve">n</w:t>
      </w:r>
      <w:r>
        <w:rPr/>
        <w:t xml:space="preserve">t to a court order shall </w:t>
      </w:r>
      <w:r>
        <w:rPr/>
        <w:t xml:space="preserve">n</w:t>
      </w:r>
      <w:r>
        <w:rPr/>
        <w:t xml:space="preserve">ot be deemed forced </w:t>
      </w:r>
      <w:r>
        <w:rPr/>
        <w:t xml:space="preserve">labour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107. Every employed perso</w:t>
      </w:r>
      <w:r>
        <w:rPr/>
        <w:t xml:space="preserve">n</w:t>
      </w:r>
      <w:r>
        <w:rPr/>
        <w:t xml:space="preserve"> has the right to receive, for work do</w:t>
      </w:r>
      <w:r>
        <w:rPr/>
        <w:t xml:space="preserve">n</w:t>
      </w:r>
      <w:r>
        <w:rPr/>
        <w:t xml:space="preserve">e, comme</w:t>
      </w:r>
      <w:r>
        <w:rPr/>
        <w:t xml:space="preserve">n</w:t>
      </w:r>
      <w:r>
        <w:rPr/>
        <w:t xml:space="preserve">surate remu</w:t>
      </w:r>
      <w:r>
        <w:rPr/>
        <w:t xml:space="preserve">n</w:t>
      </w:r>
      <w:r>
        <w:rPr/>
        <w:t xml:space="preserve">eratio</w:t>
      </w:r>
      <w:r>
        <w:rPr/>
        <w:t xml:space="preserve">n</w:t>
      </w:r>
      <w:r>
        <w:rPr/>
        <w:t xml:space="preserve"> which shall </w:t>
      </w:r>
      <w:r>
        <w:rPr/>
        <w:t xml:space="preserve">n</w:t>
      </w:r>
      <w:r>
        <w:rPr/>
        <w:t xml:space="preserve">ot be less tha</w:t>
      </w:r>
      <w:r>
        <w:rPr/>
        <w:t xml:space="preserve">n</w:t>
      </w:r>
      <w:r>
        <w:rPr/>
        <w:t xml:space="preserve"> the mi</w:t>
      </w:r>
      <w:r>
        <w:rPr/>
        <w:t xml:space="preserve">n</w:t>
      </w:r>
      <w:r>
        <w:rPr/>
        <w:t xml:space="preserve">imum wage established by the State, a</w:t>
      </w:r>
      <w:r>
        <w:rPr/>
        <w:t xml:space="preserve">n</w:t>
      </w:r>
      <w:r>
        <w:rPr/>
        <w:t xml:space="preserve">d has the right to weekly holidays a</w:t>
      </w:r>
      <w:r>
        <w:rPr/>
        <w:t xml:space="preserve">n</w:t>
      </w:r>
      <w:r>
        <w:rPr/>
        <w:t xml:space="preserve">d a paid a</w:t>
      </w:r>
      <w:r>
        <w:rPr/>
        <w:t xml:space="preserve">n</w:t>
      </w:r>
      <w:r>
        <w:rPr/>
        <w:t xml:space="preserve">n</w:t>
      </w:r>
      <w:r>
        <w:rPr/>
        <w:t xml:space="preserve">ual vacatio</w:t>
      </w:r>
      <w:r>
        <w:rPr/>
        <w:t xml:space="preserve">n</w:t>
      </w:r>
      <w:r>
        <w:rPr/>
        <w:t xml:space="preserve">.</w:t>
      </w:r>
    </w:p>
    <w:p>
      <w:pPr>
        <w:pStyle w:val="pa00n"/>
        <w:rPr/>
        <w:spacing/>
      </w:pPr>
      <w:r>
        <w:rPr/>
        <w:t xml:space="preserve">108. Employed perso</w:t>
      </w:r>
      <w:r>
        <w:rPr/>
        <w:t xml:space="preserve">n</w:t>
      </w:r>
      <w:r>
        <w:rPr/>
        <w:t xml:space="preserve">s have the right to a collective </w:t>
      </w:r>
      <w:r>
        <w:rPr/>
        <w:t xml:space="preserve">labour</w:t>
      </w:r>
      <w:r>
        <w:rPr/>
        <w:t xml:space="preserve"> agreeme</w:t>
      </w:r>
      <w:r>
        <w:rPr/>
        <w:t xml:space="preserve">n</w:t>
      </w:r>
      <w:r>
        <w:rPr/>
        <w:t xml:space="preserve">t, a</w:t>
      </w:r>
      <w:r>
        <w:rPr/>
        <w:t xml:space="preserve">n</w:t>
      </w:r>
      <w:r>
        <w:rPr/>
        <w:t xml:space="preserve">d the right to strike. The State shall protect the freedom of trade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s.</w:t>
      </w:r>
    </w:p>
    <w:p>
      <w:pPr>
        <w:pStyle w:val="pa00n"/>
        <w:rPr/>
        <w:spacing/>
      </w:pPr>
      <w:r>
        <w:rPr/>
        <w:t xml:space="preserve">109. Everyo</w:t>
      </w:r>
      <w:r>
        <w:rPr/>
        <w:t xml:space="preserve">n</w:t>
      </w:r>
      <w:r>
        <w:rPr/>
        <w:t xml:space="preserve">e has the right to social security i</w:t>
      </w:r>
      <w:r>
        <w:rPr/>
        <w:t xml:space="preserve">n</w:t>
      </w:r>
      <w:r>
        <w:rPr/>
        <w:t xml:space="preserve"> old age, for work disability, for u</w:t>
      </w:r>
      <w:r>
        <w:rPr/>
        <w:t xml:space="preserve">n</w:t>
      </w:r>
      <w:r>
        <w:rPr/>
        <w:t xml:space="preserve">employme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other cases as provided by law.</w:t>
      </w:r>
    </w:p>
    <w:p>
      <w:pPr>
        <w:pStyle w:val="pa00n"/>
        <w:rPr/>
        <w:spacing/>
      </w:pPr>
      <w:r>
        <w:rPr/>
        <w:t xml:space="preserve">110. The State shall protect a</w:t>
      </w:r>
      <w:r>
        <w:rPr/>
        <w:t xml:space="preserve">n</w:t>
      </w:r>
      <w:r>
        <w:rPr/>
        <w:t xml:space="preserve">d support marriage, the family, the rights of pare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rights of the child. The State shall provide special support to disabled childre</w:t>
      </w:r>
      <w:r>
        <w:rPr/>
        <w:t xml:space="preserve">n</w:t>
      </w:r>
      <w:r>
        <w:rPr/>
        <w:t xml:space="preserve">, childre</w:t>
      </w:r>
      <w:r>
        <w:rPr/>
        <w:t xml:space="preserve">n</w:t>
      </w:r>
      <w:r>
        <w:rPr/>
        <w:t xml:space="preserve"> left without pare</w:t>
      </w:r>
      <w:r>
        <w:rPr/>
        <w:t xml:space="preserve">n</w:t>
      </w:r>
      <w:r>
        <w:rPr/>
        <w:t xml:space="preserve">tal care or who have suffered from viole</w:t>
      </w:r>
      <w:r>
        <w:rPr/>
        <w:t xml:space="preserve">n</w:t>
      </w:r>
      <w:r>
        <w:rPr/>
        <w:t xml:space="preserve">ce.</w:t>
      </w:r>
    </w:p>
    <w:p>
      <w:pPr>
        <w:pStyle w:val="pa00n"/>
        <w:rPr/>
        <w:spacing/>
      </w:pPr>
      <w:r>
        <w:rPr/>
        <w:t xml:space="preserve">111. The State shall protect huma</w:t>
      </w:r>
      <w:r>
        <w:rPr/>
        <w:t xml:space="preserve">n</w:t>
      </w:r>
      <w:r>
        <w:rPr/>
        <w:t xml:space="preserve"> health a</w:t>
      </w:r>
      <w:r>
        <w:rPr/>
        <w:t xml:space="preserve">n</w:t>
      </w:r>
      <w:r>
        <w:rPr/>
        <w:t xml:space="preserve">d guara</w:t>
      </w:r>
      <w:r>
        <w:rPr/>
        <w:t xml:space="preserve">n</w:t>
      </w:r>
      <w:r>
        <w:rPr/>
        <w:t xml:space="preserve">tee a basic level of medical assista</w:t>
      </w:r>
      <w:r>
        <w:rPr/>
        <w:t xml:space="preserve">n</w:t>
      </w:r>
      <w:r>
        <w:rPr/>
        <w:t xml:space="preserve">ce for everyo</w:t>
      </w:r>
      <w:r>
        <w:rPr/>
        <w:t xml:space="preserve">n</w:t>
      </w:r>
      <w:r>
        <w:rPr/>
        <w:t xml:space="preserve">e.</w:t>
      </w:r>
    </w:p>
    <w:p>
      <w:pPr>
        <w:pStyle w:val="pa00n"/>
        <w:rPr/>
        <w:spacing/>
      </w:pPr>
      <w:r>
        <w:rPr/>
        <w:t xml:space="preserve">112. Everyo</w:t>
      </w:r>
      <w:r>
        <w:rPr/>
        <w:t xml:space="preserve">n</w:t>
      </w:r>
      <w:r>
        <w:rPr/>
        <w:t xml:space="preserve">e has the right to educatio</w:t>
      </w:r>
      <w:r>
        <w:rPr/>
        <w:t xml:space="preserve">n</w:t>
      </w:r>
      <w:r>
        <w:rPr/>
        <w:t xml:space="preserve">. The State shall e</w:t>
      </w:r>
      <w:r>
        <w:rPr/>
        <w:t xml:space="preserve">n</w:t>
      </w:r>
      <w:r>
        <w:rPr/>
        <w:t xml:space="preserve">sure that everyo</w:t>
      </w:r>
      <w:r>
        <w:rPr/>
        <w:t xml:space="preserve">n</w:t>
      </w:r>
      <w:r>
        <w:rPr/>
        <w:t xml:space="preserve">e may acquire primary a</w:t>
      </w:r>
      <w:r>
        <w:rPr/>
        <w:t xml:space="preserve">n</w:t>
      </w:r>
      <w:r>
        <w:rPr/>
        <w:t xml:space="preserve">d seco</w:t>
      </w:r>
      <w:r>
        <w:rPr/>
        <w:t xml:space="preserve">n</w:t>
      </w:r>
      <w:r>
        <w:rPr/>
        <w:t xml:space="preserve">dary educatio</w:t>
      </w:r>
      <w:r>
        <w:rPr/>
        <w:t xml:space="preserve">n</w:t>
      </w:r>
      <w:r>
        <w:rPr/>
        <w:t xml:space="preserve"> without charge. Primary educatio</w:t>
      </w:r>
      <w:r>
        <w:rPr/>
        <w:t xml:space="preserve">n</w:t>
      </w:r>
      <w:r>
        <w:rPr/>
        <w:t xml:space="preserve"> shall be compulsory.</w:t>
      </w:r>
    </w:p>
    <w:p>
      <w:pPr>
        <w:pStyle w:val="pa00n"/>
        <w:rPr/>
        <w:spacing/>
      </w:pPr>
      <w:r>
        <w:rPr/>
        <w:t xml:space="preserve">113. The State shall </w:t>
      </w:r>
      <w:r>
        <w:rPr/>
        <w:t xml:space="preserve">recog</w:t>
      </w:r>
      <w:r>
        <w:rPr/>
        <w:t xml:space="preserve">n</w:t>
      </w:r>
      <w:r>
        <w:rPr/>
        <w:t xml:space="preserve">ise</w:t>
      </w:r>
      <w:r>
        <w:rPr/>
        <w:t xml:space="preserve"> the freedom of scie</w:t>
      </w:r>
      <w:r>
        <w:rPr/>
        <w:t xml:space="preserve">n</w:t>
      </w:r>
      <w:r>
        <w:rPr/>
        <w:t xml:space="preserve">tific research, artistic a</w:t>
      </w:r>
      <w:r>
        <w:rPr/>
        <w:t xml:space="preserve">n</w:t>
      </w:r>
      <w:r>
        <w:rPr/>
        <w:t xml:space="preserve">d other creative activity, a</w:t>
      </w:r>
      <w:r>
        <w:rPr/>
        <w:t xml:space="preserve">n</w:t>
      </w:r>
      <w:r>
        <w:rPr/>
        <w:t xml:space="preserve">d shall protect copyright a</w:t>
      </w:r>
      <w:r>
        <w:rPr/>
        <w:t xml:space="preserve">n</w:t>
      </w:r>
      <w:r>
        <w:rPr/>
        <w:t xml:space="preserve">d pate</w:t>
      </w:r>
      <w:r>
        <w:rPr/>
        <w:t xml:space="preserve">n</w:t>
      </w:r>
      <w:r>
        <w:rPr/>
        <w:t xml:space="preserve">t rights.</w:t>
      </w:r>
    </w:p>
    <w:p>
      <w:pPr>
        <w:pStyle w:val="pa00n"/>
        <w:rPr/>
        <w:spacing/>
      </w:pPr>
      <w:r>
        <w:rPr/>
        <w:t xml:space="preserve">114. Perso</w:t>
      </w:r>
      <w:r>
        <w:rPr/>
        <w:t xml:space="preserve">n</w:t>
      </w:r>
      <w:r>
        <w:rPr/>
        <w:t xml:space="preserve">s belo</w:t>
      </w:r>
      <w:r>
        <w:rPr/>
        <w:t xml:space="preserve">n</w:t>
      </w:r>
      <w:r>
        <w:rPr/>
        <w:t xml:space="preserve">gi</w:t>
      </w:r>
      <w:r>
        <w:rPr/>
        <w:t xml:space="preserve">n</w:t>
      </w:r>
      <w:r>
        <w:rPr/>
        <w:t xml:space="preserve">g to eth</w:t>
      </w:r>
      <w:r>
        <w:rPr/>
        <w:t xml:space="preserve">n</w:t>
      </w:r>
      <w:r>
        <w:rPr/>
        <w:t xml:space="preserve">ic mi</w:t>
      </w:r>
      <w:r>
        <w:rPr/>
        <w:t xml:space="preserve">n</w:t>
      </w:r>
      <w:r>
        <w:rPr/>
        <w:t xml:space="preserve">orities have the right to preserve a</w:t>
      </w:r>
      <w:r>
        <w:rPr/>
        <w:t xml:space="preserve">n</w:t>
      </w:r>
      <w:r>
        <w:rPr/>
        <w:t xml:space="preserve">d develop their la</w:t>
      </w:r>
      <w:r>
        <w:rPr/>
        <w:t xml:space="preserve">n</w:t>
      </w:r>
      <w:r>
        <w:rPr/>
        <w:t xml:space="preserve">guage a</w:t>
      </w:r>
      <w:r>
        <w:rPr/>
        <w:t xml:space="preserve">n</w:t>
      </w:r>
      <w:r>
        <w:rPr/>
        <w:t xml:space="preserve">d their eth</w:t>
      </w:r>
      <w:r>
        <w:rPr/>
        <w:t xml:space="preserve">n</w:t>
      </w:r>
      <w:r>
        <w:rPr/>
        <w:t xml:space="preserve">ic a</w:t>
      </w:r>
      <w:r>
        <w:rPr/>
        <w:t xml:space="preserve">n</w:t>
      </w:r>
      <w:r>
        <w:rPr/>
        <w:t xml:space="preserve">d cultural ide</w:t>
      </w:r>
      <w:r>
        <w:rPr/>
        <w:t xml:space="preserve">n</w:t>
      </w:r>
      <w:r>
        <w:rPr/>
        <w:t xml:space="preserve">tity.</w:t>
      </w:r>
    </w:p>
    <w:p>
      <w:pPr>
        <w:pStyle w:val="pa00n"/>
        <w:rPr/>
        <w:spacing/>
      </w:pPr>
      <w:r>
        <w:rPr/>
        <w:t xml:space="preserve">115. The State shall protect the right of everyo</w:t>
      </w:r>
      <w:r>
        <w:rPr/>
        <w:t xml:space="preserve">n</w:t>
      </w:r>
      <w:r>
        <w:rPr/>
        <w:t xml:space="preserve">e to live i</w:t>
      </w:r>
      <w:r>
        <w:rPr/>
        <w:t xml:space="preserve">n</w:t>
      </w:r>
      <w:r>
        <w:rPr/>
        <w:t xml:space="preserve"> a be</w:t>
      </w:r>
      <w:r>
        <w:rPr/>
        <w:t xml:space="preserve">n</w:t>
      </w:r>
      <w:r>
        <w:rPr/>
        <w:t xml:space="preserve">evole</w:t>
      </w:r>
      <w:r>
        <w:rPr/>
        <w:t xml:space="preserve">n</w:t>
      </w:r>
      <w:r>
        <w:rPr/>
        <w:t xml:space="preserve">t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by providi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about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tal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by promoti</w:t>
      </w:r>
      <w:r>
        <w:rPr/>
        <w:t xml:space="preserve">n</w:t>
      </w:r>
      <w:r>
        <w:rPr/>
        <w:t xml:space="preserve">g the preservatio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improveme</w:t>
      </w:r>
      <w:r>
        <w:rPr/>
        <w:t xml:space="preserve">n</w:t>
      </w:r>
      <w:r>
        <w:rPr/>
        <w:t xml:space="preserve">t of the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</w:t>
      </w:r>
    </w:p>
    <w:p>
      <w:pPr>
        <w:pStyle w:val="pa00n"/>
        <w:rPr/>
        <w:spacing/>
      </w:pPr>
      <w:r>
        <w:rPr/>
        <w:t xml:space="preserve">116. The rights of perso</w:t>
      </w:r>
      <w:r>
        <w:rPr/>
        <w:t xml:space="preserve">n</w:t>
      </w:r>
      <w:r>
        <w:rPr/>
        <w:t xml:space="preserve">s set out i</w:t>
      </w:r>
      <w:r>
        <w:rPr/>
        <w:t xml:space="preserve">n</w:t>
      </w:r>
      <w:r>
        <w:rPr/>
        <w:t xml:space="preserve"> Articles 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ety-six, 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ety-seve</w:t>
      </w:r>
      <w:r>
        <w:rPr/>
        <w:t xml:space="preserve">n</w:t>
      </w:r>
      <w:r>
        <w:rPr/>
        <w:t xml:space="preserve">, 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ety-eight,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dred,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two,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three,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six,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eight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may be subject to restrictio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circumsta</w:t>
      </w:r>
      <w:r>
        <w:rPr/>
        <w:t xml:space="preserve">n</w:t>
      </w:r>
      <w:r>
        <w:rPr/>
        <w:t xml:space="preserve">ces provided for by law i</w:t>
      </w:r>
      <w:r>
        <w:rPr/>
        <w:t xml:space="preserve">n</w:t>
      </w:r>
      <w:r>
        <w:rPr/>
        <w:t xml:space="preserve"> order to protect the rights of other people, the democratic structure of the State, a</w:t>
      </w:r>
      <w:r>
        <w:rPr/>
        <w:t xml:space="preserve">n</w:t>
      </w:r>
      <w:r>
        <w:rPr/>
        <w:t xml:space="preserve">d public safety, welfare a</w:t>
      </w:r>
      <w:r>
        <w:rPr/>
        <w:t xml:space="preserve">n</w:t>
      </w:r>
      <w:r>
        <w:rPr/>
        <w:t xml:space="preserve">d morals. O</w:t>
      </w:r>
      <w:r>
        <w:rPr/>
        <w:t xml:space="preserve">n</w:t>
      </w:r>
      <w:r>
        <w:rPr/>
        <w:t xml:space="preserve"> the basis of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set forth i</w:t>
      </w:r>
      <w:r>
        <w:rPr/>
        <w:t xml:space="preserve">n</w:t>
      </w:r>
      <w:r>
        <w:rPr/>
        <w:t xml:space="preserve"> this Article, restrictio</w:t>
      </w:r>
      <w:r>
        <w:rPr/>
        <w:t xml:space="preserve">n</w:t>
      </w:r>
      <w:r>
        <w:rPr/>
        <w:t xml:space="preserve">s may also be imposed o</w:t>
      </w:r>
      <w:r>
        <w:rPr/>
        <w:t xml:space="preserve">n</w:t>
      </w:r>
      <w:r>
        <w:rPr/>
        <w:t xml:space="preserve"> the expressio</w:t>
      </w:r>
      <w:r>
        <w:rPr/>
        <w:t xml:space="preserve">n</w:t>
      </w:r>
      <w:r>
        <w:rPr/>
        <w:t xml:space="preserve"> of religious beliefs.</w:t>
      </w:r>
    </w:p>
    <w:p>
      <w:pPr>
        <w:pStyle w:val="nt00n"/>
        <w:rPr/>
        <w:spacing/>
      </w:pPr>
      <w:r>
        <w:rPr/>
        <w:t xml:space="preserve">[15 October 1998; 30 April 2002]</w:t>
      </w:r>
    </w:p>
    <w:p>
      <w:pPr>
        <w:pStyle w:val="pa00n"/>
        <w:rPr/>
        <w:spacing/>
      </w:pPr>
      <w:r>
        <w:rPr/>
        <w:t xml:space="preserve">Adopted by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Assembly of Latvia o</w:t>
      </w:r>
      <w:r>
        <w:rPr/>
        <w:t xml:space="preserve">n</w:t>
      </w:r>
      <w:r>
        <w:rPr/>
        <w:t xml:space="preserve"> 15 February 1922</w:t>
      </w:r>
    </w:p>
    <w:tbl>
      <w:tblPr>
        <w:tblLook w:val="0000" w:firstRow="0" w:lastRow="0" w:firstColumn="0" w:lastColumn="0" w:noHBand="0" w:noVBand="0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Spacing w:w="15" w:type="dxa"/>
        <w:jc w:val="left"/>
        <w:tblCellMar>
          <w:top w:w="15" w:type="dxa"/>
          <w:left w:w="15" w:type="dxa"/>
          <w:bottom w:w="15" w:type="dxa"/>
          <w:right w:w="15" w:type="dxa"/>
        </w:tblCellMar>
        <w:tblW w:w="2500" w:type="pct"/>
      </w:tblPr>
      <w:tblGrid>
        <w:gridCol w:w="3179"/>
        <w:gridCol w:w="1023"/>
      </w:tblGrid>
      <w:tr>
        <w:trPr/>
        <w:tc>
          <w:tcPr>
            <w:tcW w:type="auto" w:w="0"/>
            <w:tcBorders/>
            <w:shd w:fill="auto" w:color="auto" w:val="clear"/>
          </w:tcPr>
          <w:p>
            <w:pPr>
              <w:rPr/>
              <w:spacing/>
            </w:pPr>
            <w:r>
              <w:rPr/>
              <w:t xml:space="preserve">Preside</w:t>
            </w:r>
            <w:r>
              <w:rPr/>
              <w:t xml:space="preserve">n</w:t>
            </w:r>
            <w:r>
              <w:rPr/>
              <w:t xml:space="preserve">t of the Co</w:t>
            </w:r>
            <w:r>
              <w:rPr/>
              <w:t xml:space="preserve">n</w:t>
            </w:r>
            <w:r>
              <w:rPr/>
              <w:t xml:space="preserve">stitutio</w:t>
            </w:r>
            <w:r>
              <w:rPr/>
              <w:t xml:space="preserve">n</w:t>
            </w:r>
            <w:r>
              <w:rPr/>
              <w:t xml:space="preserve">al Assembly</w:t>
            </w:r>
          </w:p>
        </w:tc>
        <w:tc>
          <w:tcPr>
            <w:tcW w:type="auto" w:w="0"/>
            <w:tcBorders/>
            <w:shd w:fill="auto" w:color="auto" w:val="clear"/>
          </w:tcPr>
          <w:p>
            <w:pPr>
              <w:rPr/>
              <w:spacing/>
            </w:pPr>
            <w:r>
              <w:rPr/>
              <w:t xml:space="preserve">J. </w:t>
            </w:r>
            <w:r>
              <w:rPr/>
              <w:t xml:space="preserve">Èakste</w:t>
            </w:r>
          </w:p>
        </w:tc>
      </w:tr>
      <w:tr>
        <w:trPr/>
        <w:tc>
          <w:tcPr>
            <w:tcW w:type="auto" w:w="0"/>
            <w:tcBorders/>
            <w:shd w:fill="auto" w:color="auto" w:val="clear"/>
          </w:tcPr>
          <w:p>
            <w:pPr>
              <w:rPr/>
              <w:spacing/>
            </w:pPr>
            <w:r>
              <w:rPr/>
              <w:t xml:space="preserve">Secretary of the Co</w:t>
            </w:r>
            <w:r>
              <w:rPr/>
              <w:t xml:space="preserve">n</w:t>
            </w:r>
            <w:r>
              <w:rPr/>
              <w:t xml:space="preserve">stitutio</w:t>
            </w:r>
            <w:r>
              <w:rPr/>
              <w:t xml:space="preserve">n</w:t>
            </w:r>
            <w:r>
              <w:rPr/>
              <w:t xml:space="preserve">al Assembly</w:t>
            </w:r>
          </w:p>
        </w:tc>
        <w:tc>
          <w:tcPr>
            <w:tcW w:type="auto" w:w="0"/>
            <w:tcBorders/>
            <w:shd w:fill="auto" w:color="auto" w:val="clear"/>
          </w:tcPr>
          <w:p>
            <w:pPr>
              <w:rPr/>
              <w:spacing/>
            </w:pPr>
            <w:r>
              <w:rPr/>
              <w:t xml:space="preserve">R. </w:t>
            </w:r>
            <w:r>
              <w:rPr/>
              <w:t xml:space="preserve">Iva</w:t>
            </w:r>
            <w:r>
              <w:rPr/>
              <w:t xml:space="preserve">n</w:t>
            </w:r>
            <w:r>
              <w:rPr/>
              <w:t xml:space="preserve">ovs</w:t>
            </w:r>
          </w:p>
        </w:tc>
      </w:tr>
    </w:tbl>
    <w:p>
      <w:pPr>
        <w:pStyle w:val="ch00n"/>
        <w:rPr/>
        <w:spacing/>
      </w:pPr>
      <w:bookmarkStart w:name="_Toc155776551" w:id="10"/>
      <w:r>
        <w:rPr/>
        <w:t xml:space="preserve">Tra</w:t>
      </w:r>
      <w:r>
        <w:rPr/>
        <w:t xml:space="preserve">n</w:t>
      </w:r>
      <w:r>
        <w:rPr/>
        <w:t xml:space="preserve">sitio</w:t>
      </w:r>
      <w:r>
        <w:rPr/>
        <w:t xml:space="preserve">n</w:t>
      </w:r>
      <w:r>
        <w:rPr/>
        <w:t xml:space="preserve">al Provisio</w:t>
      </w:r>
      <w:r>
        <w:rPr/>
        <w:t xml:space="preserve">n</w:t>
      </w:r>
      <w:r>
        <w:rPr/>
        <w:t xml:space="preserve">s Regardi</w:t>
      </w:r>
      <w:r>
        <w:rPr/>
        <w:t xml:space="preserve">n</w:t>
      </w:r>
      <w:r>
        <w:rPr/>
        <w:t xml:space="preserve">g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 </w:t>
      </w:r>
      <w:r>
        <w:rPr/>
        <w:br/>
      </w:r>
      <w:r>
        <w:rPr/>
        <w:t xml:space="preserve">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the </w:t>
      </w:r>
      <w:bookmarkEnd w:id="10"/>
      <w:r>
        <w:rPr/>
        <w:t xml:space="preserve">Republic of Latvia</w:t>
      </w:r>
    </w:p>
    <w:p>
      <w:pPr>
        <w:pStyle w:val="hc00n"/>
        <w:rPr/>
        <w:spacing/>
      </w:pPr>
      <w:r>
        <w:rPr/>
        <w:t xml:space="preserve">Tra</w:t>
      </w:r>
      <w:r>
        <w:rPr/>
        <w:t xml:space="preserve">n</w:t>
      </w:r>
      <w:r>
        <w:rPr/>
        <w:t xml:space="preserve">sitio</w:t>
      </w:r>
      <w:r>
        <w:rPr/>
        <w:t xml:space="preserve">n</w:t>
      </w:r>
      <w:r>
        <w:rPr/>
        <w:t xml:space="preserve">al Provisio</w:t>
      </w:r>
      <w:r>
        <w:rPr/>
        <w:t xml:space="preserve">n</w:t>
      </w:r>
      <w:r>
        <w:rPr/>
        <w:t xml:space="preserve">s</w:t>
      </w:r>
    </w:p>
    <w:p>
      <w:pPr>
        <w:pStyle w:val="pc00n"/>
        <w:rPr/>
        <w:spacing/>
      </w:pPr>
      <w:r>
        <w:rPr/>
        <w:t xml:space="preserve">(</w:t>
      </w:r>
      <w:r>
        <w:rPr/>
        <w:t xml:space="preserve">regardi</w:t>
      </w:r>
      <w:r>
        <w:rPr/>
        <w:t xml:space="preserve">n</w:t>
      </w:r>
      <w:r>
        <w:rPr/>
        <w:t xml:space="preserve">g</w:t>
      </w:r>
      <w:r>
        <w:rPr/>
        <w:t xml:space="preserve"> ame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Law of 30 April 2002)</w:t>
      </w:r>
    </w:p>
    <w:p>
      <w:pPr>
        <w:pStyle w:val="pa00n"/>
        <w:rPr/>
        <w:spacing/>
      </w:pPr>
      <w:r>
        <w:rPr/>
        <w:t xml:space="preserve">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 to Article 18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the Republic of Latvia shall come i</w:t>
      </w:r>
      <w:r>
        <w:rPr/>
        <w:t xml:space="preserve">n</w:t>
      </w:r>
      <w:r>
        <w:rPr/>
        <w:t xml:space="preserve">to force o</w:t>
      </w:r>
      <w:r>
        <w:rPr/>
        <w:t xml:space="preserve">n</w:t>
      </w:r>
      <w:r>
        <w:rPr/>
        <w:t xml:space="preserve"> 5 November 2002.</w:t>
      </w:r>
    </w:p>
    <w:p>
      <w:pPr>
        <w:rPr/>
        <w:spacing/>
      </w:pPr>
      <w:r>
        <w:rPr/>
        <w:pict>
          <v:rect id="_x0000_i1026" style="width:415.65pt;height:1.5pt" o:hralign="center" o:hrstd="t" o:hr="t" fillcolor="gray" stroked="f"/>
        </w:pict>
      </w:r>
    </w:p>
    <w:p>
      <w:pPr>
        <w:pStyle w:val="NormalWeb"/>
        <w:rPr/>
        <w:spacing/>
      </w:pPr>
      <w:r>
        <w:rPr>
          <w:rStyle w:val="Strong"/>
        </w:rPr>
        <w:t xml:space="preserve">Editor’s Note:</w:t>
      </w:r>
      <w:r>
        <w:rPr/>
        <w:t xml:space="preserve"> This official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tra</w:t>
      </w:r>
      <w:r>
        <w:rPr/>
        <w:t xml:space="preserve">n</w:t>
      </w:r>
      <w:r>
        <w:rPr/>
        <w:t xml:space="preserve">slatio</w:t>
      </w:r>
      <w:r>
        <w:rPr/>
        <w:t xml:space="preserve">n</w:t>
      </w:r>
      <w:r>
        <w:rPr/>
        <w:t xml:space="preserve"> is curre</w:t>
      </w:r>
      <w:r>
        <w:rPr/>
        <w:t xml:space="preserve">n</w:t>
      </w:r>
      <w:r>
        <w:rPr/>
        <w:t xml:space="preserve">tly u</w:t>
      </w:r>
      <w:r>
        <w:rPr/>
        <w:t xml:space="preserve">n</w:t>
      </w:r>
      <w:r>
        <w:rPr/>
        <w:t xml:space="preserve">der review by the editor.</w:t>
      </w:r>
    </w:p>
    <w:p>
      <w:pPr>
        <w:pStyle w:val="z-TopofForm"/>
        <w:rPr/>
        <w:spacing/>
      </w:pPr>
      <w:r>
        <w:rPr/>
        <w:t xml:space="preserve">Top of Form</w:t>
      </w:r>
    </w:p>
    <w:p>
      <w:pPr>
        <w:rPr/>
        <w:spacing/>
      </w:pPr>
      <w:r>
        <w:rPr/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10" o:title=""/>
          </v:shape>
          <w:control r:id="rId11" w:name="DefaultOcxName" w:shapeid="_x0000_i1027"/>
        </w:object>
      </w:r>
    </w:p>
    <w:p>
      <w:pPr>
        <w:pStyle w:val="z-BottomofForm"/>
        <w:rPr/>
        <w:spacing/>
      </w:pPr>
      <w:r>
        <w:rPr/>
        <w:t xml:space="preserve">Bottom of Form</w:t>
      </w:r>
    </w:p>
    <w:p>
      <w:pPr>
        <w:rPr/>
        <w:spacing/>
      </w:pPr>
      <w:r>
        <w:rPr/>
        <w:pict/>
      </w:r>
      <w:r>
        <w:rPr/>
        <w:pict>
          <v:rect id="_x0000_i1029" style="width:0;height:1.5pt" o:hralign="center" o:hrstd="t" o:hr="t" fillcolor="gray" stroked="f"/>
        </w:pict>
      </w:r>
    </w:p>
    <w:tbl>
      <w:tblPr>
        <w:tblLook w:val="0000" w:firstRow="0" w:lastRow="0" w:firstColumn="0" w:lastColumn="0" w:noHBand="0" w:noVBand="0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Spacing w:w="15" w:type="dxa"/>
        <w:jc w:val="left"/>
        <w:tblCellMar>
          <w:top w:w="15" w:type="dxa"/>
          <w:left w:w="15" w:type="dxa"/>
          <w:bottom w:w="15" w:type="dxa"/>
          <w:right w:w="15" w:type="dxa"/>
        </w:tblCellMar>
        <w:tblW w:w="0" w:type="auto"/>
      </w:tblPr>
      <w:tblGrid>
        <w:gridCol w:w="1762"/>
      </w:tblGrid>
      <w:tr>
        <w:trPr/>
        <w:tc>
          <w:tcPr>
            <w:tcW w:type="auto" w:w="0"/>
            <w:tcBorders/>
            <w:vAlign w:val="center"/>
            <w:shd w:fill="auto" w:color="auto" w:val="clear"/>
          </w:tcPr>
          <w:p>
            <w:pPr>
              <w:rPr>
                <w:sz w:val="16"/>
                <w:szCs w:val="16"/>
                <w:rFonts w:ascii="Verdana" w:hAnsi="Verdana" w:eastAsia="Verdana" w:cs="Verdana"/>
                <w:color w:val="808080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Ocea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a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™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198 Madiso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 Ave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ue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New York, NY 10016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(212) 726-6000</w:t>
            </w:r>
          </w:p>
        </w:tc>
      </w:tr>
    </w:tbl>
    <w:p>
      <w:pPr>
        <w:rPr/>
        <w:spacing/>
      </w:pPr>
      <w:r>
        <w:rPr/>
        <w:pict/>
      </w:r>
      <w:hyperlink r:id="rId12" w:history="1"/>
    </w:p>
    <w:sectPr>
      <w:type w:val="nextPage"/>
      <w:pgSz w:w="11907" w:h="16840"/>
      <w:pgMar w:top="1440" w:right="1797" w:bottom="1440" w:left="1797" w:footer="720" w:header="720" w:gutter="0"/>
      <w:pgBorders/>
      <w:docGrid w:linePitch="360"/>
      <w:pgNumType w:fmt="decimal"/>
      <w:cols w:num="1" w:equalWidth="1" w:space="720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doNotDisplayPageBoundaries/>
  <w:proofState w:grammar="clean" w:spelling="clean"/>
  <w:defaultTabStop w:val="720"/>
  <w:proofState w:spelling="clean" w:grammar="clean"/>
  <w:formsDesign/>
  <w:stylePaneFormatFilter w:val="3F01"/>
  <w:drawingGridHorizontalSpacing w:val="120"/>
  <w:displayHorizontalDrawingGridEvery w:val="2"/>
  <w:displayVerticalDrawingGridEvery w:val="2"/>
  <w:noPunctuationKerning/>
  <w:characterSpacingControl w:val="doNotCompress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/>
    </w:pPr>
    <w:rPr>
      <w:sz w:val="24"/>
      <w:szCs w:val="24"/>
      <w:lang w:eastAsia="en-US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tp00n">
    <w:name w:val="tp00n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u w:val="single"/>
      <w:color w:val="0000FF"/>
    </w:rPr>
  </w:style>
  <w:style w:type="paragraph" w:custom="1" w:styleId="bold">
    <w:name w:val="bold"/>
    <w:basedOn w:val="Normal"/>
    <w:pPr>
      <w:spacing w:before="100" w:beforeAutospacing="1" w:after="100" w:afterAutospacing="1"/>
    </w:pPr>
    <w:rPr>
      <w:lang w:val="en-US"/>
    </w:rPr>
  </w:style>
  <w:style w:type="paragraph" w:custom="1" w:styleId="pl00n">
    <w:name w:val="pl00n"/>
    <w:basedOn w:val="Normal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basedOn w:val="DefaultParagraphFont"/>
    <w:rPr>
      <w:i/>
      <w:iCs/>
    </w:rPr>
  </w:style>
  <w:style w:type="paragraph" w:custom="1" w:styleId="pa00n">
    <w:name w:val="pa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ch00n">
    <w:name w:val="ch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nt00n">
    <w:name w:val="nt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emq0n">
    <w:name w:val="emq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a01n">
    <w:name w:val="pa01n"/>
    <w:basedOn w:val="Normal"/>
    <w:pPr>
      <w:spacing w:before="100" w:beforeAutospacing="1" w:after="100" w:afterAutospacing="1"/>
    </w:pPr>
    <w:rPr>
      <w:lang w:val="en-US"/>
    </w:rPr>
  </w:style>
  <w:style w:type="paragraph" w:custom="1" w:styleId="hc00n">
    <w:name w:val="hc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c00n">
    <w:name w:val="pc00n"/>
    <w:basedOn w:val="Normal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basedOn w:val="DefaultParagraphFont"/>
    <w:rPr>
      <w:b/>
      <w:bCs/>
    </w:rPr>
  </w:style>
  <w:style w:type="paragraph" w:custom="1" w:styleId="z-TopofForm">
    <w:name w:val="HTML Top of Form"/>
    <w:basedOn w:val="Normal"/>
    <w:pPr>
      <w:pBdr>
        <w:top w:val="none" w:sz="0" w:space="0" w:color="auto"/>
        <w:left w:val="none" w:sz="0" w:space="0" w:color="auto"/>
        <w:bottom w:val="single" w:sz="6" w:space="1" w:color="000000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  <w:style w:type="paragraph" w:custom="1" w:styleId="z-BottomofForm">
    <w:name w:val="HTML Bottom of Form"/>
    <w:basedOn w:val="Normal"/>
    <w:pPr>
      <w:pBdr>
        <w:top w:val="single" w:sz="6" w:space="1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6" /><Relationship Type="http://schemas.openxmlformats.org/officeDocument/2006/relationships/settings" Target="settings.xml" Id="rId17" /><Relationship Type="http://schemas.openxmlformats.org/officeDocument/2006/relationships/numbering" Target="numbering.xml" Id="rId18" /><Relationship Type="http://schemas.openxmlformats.org/officeDocument/2006/relationships/hyperlink" Target="http://www.oceanalaw.com/NXT/gateway.dll/ccw/Historical/Latvia/Online/LVA_Constitution-2002.htm?f=templates$fn=document-frame.htm$3.0$q=$x=$nc=3059" Id="rId1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2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3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4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5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6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7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8" TargetMode="External" /><Relationship Type="http://schemas.openxmlformats.org/officeDocument/2006/relationships/hyperlink" Target="http://www.oceanalaw.com/NXT/gateway.dll/ccw/Historical/Latvia/Online/LVA_Constitution-2002.htm?f=templates$fn=document-frame.htm$3.0$q=$x=$nc=3059" Id="rId9" TargetMode="External" /><Relationship Type="http://schemas.openxmlformats.org/officeDocument/2006/relationships/hyperlink" Target="http://www.web-stat.com" Id="rId12" TargetMode="External" /><Relationship Type="http://schemas.openxmlformats.org/officeDocument/2006/relationships/image" Target="media/image10.wmf" Id="rId10" /><Relationship Type="http://schemas.openxmlformats.org/officeDocument/2006/relationships/control" Target="activeX/activeX1.xml" Id="rId11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13</Pages>
  <Words>4634</Words>
  <Characters>26420</Characters>
  <Application>Microsoft Office Word</Application>
  <DocSecurity>0</DocSecurity>
  <Lines>220</Lines>
  <Paragraphs>61</Paragraphs>
  <Company>IUE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constitution1922amended2002</dc:title>
  <dc:creator>Lucas Lixinski</dc:creator>
  <cp:lastModifiedBy>vrdoljak</cp:lastModifiedBy>
  <cp:revision>2</cp:revision>
  <dcterms:created xsi:type="dcterms:W3CDTF">2010-07-18T07:30:00Z</dcterms:created>
  <dcterms:modified xsi:type="dcterms:W3CDTF">2010-07-21T16:51:46.397Z</dcterms:modified>
</cp:coreProperties>
</file>